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4E7B" w14:textId="77777777" w:rsidR="009526F6" w:rsidRPr="00E3539F" w:rsidRDefault="008248C5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E5491CF" wp14:editId="5D6A6CDE">
            <wp:extent cx="5755014" cy="12085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14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9526F6" w:rsidRPr="00E3539F" w14:paraId="404B0E1B" w14:textId="77777777" w:rsidTr="00D86608">
        <w:trPr>
          <w:trHeight w:val="323"/>
        </w:trPr>
        <w:tc>
          <w:tcPr>
            <w:tcW w:w="5000" w:type="pct"/>
            <w:shd w:val="clear" w:color="auto" w:fill="C0C0C0"/>
          </w:tcPr>
          <w:p w14:paraId="15678AF8" w14:textId="4FABC5DA" w:rsidR="009526F6" w:rsidRPr="00E3539F" w:rsidRDefault="009526F6" w:rsidP="00D86608">
            <w:pPr>
              <w:pStyle w:val="Titolo1"/>
              <w:tabs>
                <w:tab w:val="left" w:pos="3086"/>
              </w:tabs>
              <w:rPr>
                <w:sz w:val="24"/>
                <w:szCs w:val="24"/>
              </w:rPr>
            </w:pPr>
            <w:r w:rsidRPr="00E3539F">
              <w:rPr>
                <w:b w:val="0"/>
                <w:i w:val="0"/>
                <w:sz w:val="24"/>
                <w:szCs w:val="24"/>
              </w:rPr>
              <w:t>PROGRAMMA SVOLTO A. S. 20</w:t>
            </w:r>
            <w:r w:rsidR="00132F17" w:rsidRPr="00E3539F">
              <w:rPr>
                <w:b w:val="0"/>
                <w:i w:val="0"/>
                <w:sz w:val="24"/>
                <w:szCs w:val="24"/>
              </w:rPr>
              <w:t>2</w:t>
            </w:r>
            <w:r w:rsidR="00045278">
              <w:rPr>
                <w:b w:val="0"/>
                <w:i w:val="0"/>
                <w:sz w:val="24"/>
                <w:szCs w:val="24"/>
              </w:rPr>
              <w:t>3</w:t>
            </w:r>
            <w:r w:rsidRPr="00E3539F">
              <w:rPr>
                <w:b w:val="0"/>
                <w:i w:val="0"/>
                <w:sz w:val="24"/>
                <w:szCs w:val="24"/>
              </w:rPr>
              <w:t>/202</w:t>
            </w:r>
            <w:r w:rsidR="00045278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526F6" w:rsidRPr="00E3539F" w14:paraId="1B347B05" w14:textId="77777777" w:rsidTr="00D86608">
        <w:trPr>
          <w:trHeight w:val="1141"/>
        </w:trPr>
        <w:tc>
          <w:tcPr>
            <w:tcW w:w="5000" w:type="pct"/>
          </w:tcPr>
          <w:p w14:paraId="1A68FCA0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48B03F4C" w14:textId="5029A93D" w:rsidR="009526F6" w:rsidRPr="00E3539F" w:rsidRDefault="001B63E1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 xml:space="preserve">Classe: </w:t>
            </w:r>
            <w:r w:rsidR="00D02F35">
              <w:rPr>
                <w:b/>
                <w:bCs/>
                <w:sz w:val="24"/>
                <w:szCs w:val="24"/>
              </w:rPr>
              <w:t>I</w:t>
            </w:r>
            <w:r w:rsidR="005F407C">
              <w:rPr>
                <w:b/>
                <w:bCs/>
                <w:sz w:val="24"/>
                <w:szCs w:val="24"/>
              </w:rPr>
              <w:t>V</w:t>
            </w:r>
            <w:r w:rsidRPr="00E3539F">
              <w:rPr>
                <w:b/>
                <w:bCs/>
                <w:sz w:val="24"/>
                <w:szCs w:val="24"/>
              </w:rPr>
              <w:t xml:space="preserve"> </w:t>
            </w:r>
            <w:r w:rsidR="00045278">
              <w:rPr>
                <w:b/>
                <w:bCs/>
                <w:sz w:val="24"/>
                <w:szCs w:val="24"/>
              </w:rPr>
              <w:t>A</w:t>
            </w:r>
            <w:r w:rsidR="00D02F35">
              <w:rPr>
                <w:b/>
                <w:bCs/>
                <w:sz w:val="24"/>
                <w:szCs w:val="24"/>
              </w:rPr>
              <w:t xml:space="preserve"> </w:t>
            </w:r>
            <w:r w:rsidR="00045278">
              <w:rPr>
                <w:b/>
                <w:bCs/>
                <w:sz w:val="24"/>
                <w:szCs w:val="24"/>
              </w:rPr>
              <w:t>RIM</w:t>
            </w:r>
          </w:p>
          <w:p w14:paraId="2C7910CA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</w:p>
          <w:p w14:paraId="3B85E87B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  <w:r w:rsidRPr="00E3539F">
              <w:rPr>
                <w:b/>
                <w:sz w:val="24"/>
                <w:szCs w:val="24"/>
              </w:rPr>
              <w:t>Disciplina: Matematica</w:t>
            </w:r>
          </w:p>
        </w:tc>
      </w:tr>
      <w:tr w:rsidR="009526F6" w:rsidRPr="00E3539F" w14:paraId="71D2C331" w14:textId="77777777" w:rsidTr="00D86608">
        <w:trPr>
          <w:trHeight w:val="938"/>
        </w:trPr>
        <w:tc>
          <w:tcPr>
            <w:tcW w:w="5000" w:type="pct"/>
          </w:tcPr>
          <w:p w14:paraId="47603B78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51D63D77" w14:textId="6E62C6E9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 xml:space="preserve">Docente: </w:t>
            </w:r>
            <w:proofErr w:type="spellStart"/>
            <w:r w:rsidR="00045278">
              <w:rPr>
                <w:b/>
                <w:bCs/>
                <w:sz w:val="24"/>
                <w:szCs w:val="24"/>
              </w:rPr>
              <w:t>Petragallo</w:t>
            </w:r>
            <w:proofErr w:type="spellEnd"/>
            <w:r w:rsidR="00045278">
              <w:rPr>
                <w:b/>
                <w:bCs/>
                <w:sz w:val="24"/>
                <w:szCs w:val="24"/>
              </w:rPr>
              <w:t xml:space="preserve"> Nadia</w:t>
            </w:r>
          </w:p>
          <w:p w14:paraId="2300D407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D9726E9" w14:textId="77777777" w:rsidR="0069765F" w:rsidRDefault="0069765F" w:rsidP="006730E8">
      <w:pPr>
        <w:jc w:val="both"/>
        <w:rPr>
          <w:b/>
          <w:bCs/>
          <w:sz w:val="24"/>
          <w:szCs w:val="24"/>
        </w:rPr>
      </w:pPr>
      <w:bookmarkStart w:id="0" w:name="_Hlk136464016"/>
      <w:bookmarkStart w:id="1" w:name="_Hlk136465452"/>
    </w:p>
    <w:bookmarkEnd w:id="0"/>
    <w:bookmarkEnd w:id="1"/>
    <w:p w14:paraId="4AF7A5FE" w14:textId="1AD3D35E" w:rsidR="005F407C" w:rsidRPr="005F407C" w:rsidRDefault="005F407C" w:rsidP="005F407C">
      <w:pPr>
        <w:jc w:val="both"/>
        <w:rPr>
          <w:sz w:val="24"/>
          <w:szCs w:val="24"/>
        </w:rPr>
      </w:pPr>
      <w:r w:rsidRPr="005F407C">
        <w:rPr>
          <w:b/>
          <w:bCs/>
          <w:sz w:val="24"/>
          <w:szCs w:val="24"/>
        </w:rPr>
        <w:t>Funzioni. Funzioni esponenziali e logaritmiche</w:t>
      </w:r>
    </w:p>
    <w:p w14:paraId="19A7EA67" w14:textId="77777777" w:rsidR="005F407C" w:rsidRPr="001070E6" w:rsidRDefault="005F407C" w:rsidP="005F407C">
      <w:pPr>
        <w:autoSpaceDE w:val="0"/>
        <w:autoSpaceDN w:val="0"/>
        <w:adjustRightInd w:val="0"/>
        <w:rPr>
          <w:b/>
          <w:bCs/>
          <w:color w:val="000000"/>
        </w:rPr>
      </w:pPr>
    </w:p>
    <w:p w14:paraId="59D81ED3" w14:textId="77777777" w:rsidR="005F407C" w:rsidRPr="00F20E8E" w:rsidRDefault="005F407C" w:rsidP="00F20E8E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F20E8E">
        <w:rPr>
          <w:sz w:val="24"/>
          <w:szCs w:val="24"/>
        </w:rPr>
        <w:t>Le funzioni: richiami, Proprietà e grafico nel piano cartesiano. Dominio e suo calcolo.</w:t>
      </w:r>
    </w:p>
    <w:p w14:paraId="53236156" w14:textId="77777777" w:rsidR="005F407C" w:rsidRPr="00F20E8E" w:rsidRDefault="005F407C" w:rsidP="00F20E8E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F20E8E">
        <w:rPr>
          <w:sz w:val="24"/>
          <w:szCs w:val="24"/>
        </w:rPr>
        <w:t>La Funzione esponenziale: proprietà, grafici (0&lt;a&lt;1 e a&gt;1). Equazioni e disequazioni esponenziali.</w:t>
      </w:r>
    </w:p>
    <w:p w14:paraId="0F5A1489" w14:textId="02CBA6C8" w:rsidR="005F407C" w:rsidRPr="00F20E8E" w:rsidRDefault="005F407C" w:rsidP="00F20E8E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F20E8E">
        <w:rPr>
          <w:sz w:val="24"/>
          <w:szCs w:val="24"/>
        </w:rPr>
        <w:t>La funzione Logaritmica: definizione, grafici (0&lt;a&lt;1 e a&gt;1). Equazioni e disequazioni logaritmiche.</w:t>
      </w:r>
    </w:p>
    <w:p w14:paraId="59C9ECDE" w14:textId="3290F2EB" w:rsidR="00931851" w:rsidRDefault="00931851" w:rsidP="00F20E8E"/>
    <w:p w14:paraId="52174F37" w14:textId="33C10BC3" w:rsidR="00C13DE0" w:rsidRPr="00C13DE0" w:rsidRDefault="00C13DE0" w:rsidP="00931851">
      <w:pPr>
        <w:spacing w:before="100"/>
        <w:rPr>
          <w:b/>
          <w:sz w:val="24"/>
          <w:szCs w:val="24"/>
        </w:rPr>
      </w:pPr>
      <w:r w:rsidRPr="00C13DE0">
        <w:rPr>
          <w:b/>
          <w:sz w:val="24"/>
          <w:szCs w:val="24"/>
        </w:rPr>
        <w:t>Regimi finanziari</w:t>
      </w:r>
      <w:r w:rsidR="00FA4D87" w:rsidRPr="00C13DE0">
        <w:rPr>
          <w:b/>
          <w:sz w:val="24"/>
          <w:szCs w:val="24"/>
        </w:rPr>
        <w:t xml:space="preserve">: </w:t>
      </w:r>
    </w:p>
    <w:p w14:paraId="05B25066" w14:textId="77777777" w:rsidR="00C13DE0" w:rsidRPr="00C13DE0" w:rsidRDefault="00FA4D87" w:rsidP="00C13DE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13DE0">
        <w:rPr>
          <w:sz w:val="24"/>
          <w:szCs w:val="24"/>
        </w:rPr>
        <w:t xml:space="preserve">Operazioni finanziarie. Capitalizzazione e attualizzazione. </w:t>
      </w:r>
    </w:p>
    <w:p w14:paraId="68F59863" w14:textId="77777777" w:rsidR="00C13DE0" w:rsidRPr="00C13DE0" w:rsidRDefault="00FA4D87" w:rsidP="00C13DE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13DE0">
        <w:rPr>
          <w:sz w:val="24"/>
          <w:szCs w:val="24"/>
        </w:rPr>
        <w:t xml:space="preserve">Interesse e montante. </w:t>
      </w:r>
    </w:p>
    <w:p w14:paraId="36682BA8" w14:textId="77777777" w:rsidR="00C13DE0" w:rsidRPr="00C13DE0" w:rsidRDefault="00FA4D87" w:rsidP="00C13DE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13DE0">
        <w:rPr>
          <w:sz w:val="24"/>
          <w:szCs w:val="24"/>
        </w:rPr>
        <w:t>Tasso di interesse.</w:t>
      </w:r>
    </w:p>
    <w:p w14:paraId="01DFB669" w14:textId="77777777" w:rsidR="00C13DE0" w:rsidRPr="00C13DE0" w:rsidRDefault="00FA4D87" w:rsidP="00C13DE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13DE0">
        <w:rPr>
          <w:sz w:val="24"/>
          <w:szCs w:val="24"/>
        </w:rPr>
        <w:t>Sconto. Tasso di scon</w:t>
      </w:r>
      <w:bookmarkStart w:id="2" w:name="_GoBack"/>
      <w:bookmarkEnd w:id="2"/>
      <w:r w:rsidRPr="00C13DE0">
        <w:rPr>
          <w:sz w:val="24"/>
          <w:szCs w:val="24"/>
        </w:rPr>
        <w:t xml:space="preserve">to. </w:t>
      </w:r>
    </w:p>
    <w:p w14:paraId="0CA77F67" w14:textId="77777777" w:rsidR="00C13DE0" w:rsidRPr="00C13DE0" w:rsidRDefault="00C13DE0" w:rsidP="00C13DE0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13DE0">
        <w:rPr>
          <w:sz w:val="24"/>
          <w:szCs w:val="24"/>
        </w:rPr>
        <w:t>Regime dell’interesse semplice</w:t>
      </w:r>
    </w:p>
    <w:p w14:paraId="58CC8B60" w14:textId="77777777" w:rsidR="00C13DE0" w:rsidRPr="00C13DE0" w:rsidRDefault="00FA4D87" w:rsidP="00C13DE0">
      <w:pPr>
        <w:pStyle w:val="Paragrafoelenco"/>
        <w:numPr>
          <w:ilvl w:val="0"/>
          <w:numId w:val="6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dell’interesse. </w:t>
      </w:r>
    </w:p>
    <w:p w14:paraId="72240B02" w14:textId="77777777" w:rsidR="00C13DE0" w:rsidRPr="00C13DE0" w:rsidRDefault="00FA4D87" w:rsidP="00C13DE0">
      <w:pPr>
        <w:pStyle w:val="Paragrafoelenco"/>
        <w:numPr>
          <w:ilvl w:val="0"/>
          <w:numId w:val="6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 montante. </w:t>
      </w:r>
    </w:p>
    <w:p w14:paraId="559693C7" w14:textId="77777777" w:rsidR="00C13DE0" w:rsidRPr="00C13DE0" w:rsidRDefault="00FA4D87" w:rsidP="00C13DE0">
      <w:pPr>
        <w:pStyle w:val="Paragrafoelenco"/>
        <w:numPr>
          <w:ilvl w:val="0"/>
          <w:numId w:val="6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 capitale, del tasso e del tempo. </w:t>
      </w:r>
    </w:p>
    <w:p w14:paraId="4028ED90" w14:textId="10F3E269" w:rsidR="00C13DE0" w:rsidRDefault="00C13DE0" w:rsidP="00C13DE0">
      <w:pPr>
        <w:pStyle w:val="Paragrafoelenco"/>
        <w:numPr>
          <w:ilvl w:val="0"/>
          <w:numId w:val="6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C</w:t>
      </w:r>
      <w:r w:rsidR="00FA4D87" w:rsidRPr="00C13DE0">
        <w:rPr>
          <w:sz w:val="24"/>
          <w:szCs w:val="24"/>
        </w:rPr>
        <w:t xml:space="preserve">apitalizzazione frazionata. </w:t>
      </w:r>
    </w:p>
    <w:p w14:paraId="7B4908C1" w14:textId="77777777" w:rsidR="00C13DE0" w:rsidRDefault="00C13DE0" w:rsidP="00C13DE0">
      <w:pPr>
        <w:pStyle w:val="Paragrafoelenco"/>
        <w:spacing w:before="100"/>
        <w:rPr>
          <w:sz w:val="24"/>
          <w:szCs w:val="24"/>
        </w:rPr>
      </w:pPr>
    </w:p>
    <w:p w14:paraId="29390C46" w14:textId="1C382129" w:rsidR="00C13DE0" w:rsidRDefault="00C13DE0" w:rsidP="00C13DE0">
      <w:pPr>
        <w:pStyle w:val="Paragrafoelenco"/>
        <w:numPr>
          <w:ilvl w:val="0"/>
          <w:numId w:val="7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Sconto semplice o razionale,</w:t>
      </w:r>
      <w:r w:rsidR="005D4BBC">
        <w:rPr>
          <w:sz w:val="24"/>
          <w:szCs w:val="24"/>
        </w:rPr>
        <w:t xml:space="preserve"> sconto composto,</w:t>
      </w:r>
      <w:r>
        <w:rPr>
          <w:sz w:val="24"/>
          <w:szCs w:val="24"/>
        </w:rPr>
        <w:t xml:space="preserve"> sconto commerciale</w:t>
      </w:r>
    </w:p>
    <w:p w14:paraId="58BD9443" w14:textId="77777777" w:rsidR="00C13DE0" w:rsidRDefault="00FA4D87" w:rsidP="00C13DE0">
      <w:pPr>
        <w:pStyle w:val="Paragrafoelenco"/>
        <w:numPr>
          <w:ilvl w:val="0"/>
          <w:numId w:val="7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Capitalizzazione composta. </w:t>
      </w:r>
    </w:p>
    <w:p w14:paraId="5F9907D0" w14:textId="77777777" w:rsidR="00C13DE0" w:rsidRDefault="00FA4D87" w:rsidP="00C13DE0">
      <w:pPr>
        <w:pStyle w:val="Paragrafoelenco"/>
        <w:numPr>
          <w:ilvl w:val="0"/>
          <w:numId w:val="8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 montante. </w:t>
      </w:r>
    </w:p>
    <w:p w14:paraId="3972168B" w14:textId="77777777" w:rsidR="005D4BBC" w:rsidRDefault="00FA4D87" w:rsidP="00C13DE0">
      <w:pPr>
        <w:pStyle w:val="Paragrafoelenco"/>
        <w:numPr>
          <w:ilvl w:val="0"/>
          <w:numId w:val="8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 montante per tempi interi. </w:t>
      </w:r>
    </w:p>
    <w:p w14:paraId="34405952" w14:textId="77777777" w:rsidR="005D4BBC" w:rsidRDefault="00FA4D87" w:rsidP="00C13DE0">
      <w:pPr>
        <w:pStyle w:val="Paragrafoelenco"/>
        <w:numPr>
          <w:ilvl w:val="0"/>
          <w:numId w:val="8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 montante per tempi non interi. </w:t>
      </w:r>
    </w:p>
    <w:p w14:paraId="1D886C1A" w14:textId="77777777" w:rsidR="005D4BBC" w:rsidRDefault="00FA4D87" w:rsidP="00C13DE0">
      <w:pPr>
        <w:pStyle w:val="Paragrafoelenco"/>
        <w:numPr>
          <w:ilvl w:val="0"/>
          <w:numId w:val="8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Calcolo del capitale, del tasso e del tempo. </w:t>
      </w:r>
    </w:p>
    <w:p w14:paraId="6E3741DF" w14:textId="77777777" w:rsidR="005D4BBC" w:rsidRDefault="00FA4D87" w:rsidP="00C13DE0">
      <w:pPr>
        <w:pStyle w:val="Paragrafoelenco"/>
        <w:numPr>
          <w:ilvl w:val="0"/>
          <w:numId w:val="8"/>
        </w:numPr>
        <w:spacing w:before="100"/>
        <w:rPr>
          <w:sz w:val="24"/>
          <w:szCs w:val="24"/>
        </w:rPr>
      </w:pPr>
      <w:r w:rsidRPr="00C13DE0">
        <w:rPr>
          <w:sz w:val="24"/>
          <w:szCs w:val="24"/>
        </w:rPr>
        <w:t xml:space="preserve">Capitalizzazione frazionata. Tassi equivalenti. </w:t>
      </w:r>
    </w:p>
    <w:p w14:paraId="7DC3EBEC" w14:textId="1FBBB754" w:rsidR="00931851" w:rsidRPr="005D4BBC" w:rsidRDefault="00FA4D87" w:rsidP="005D4BBC">
      <w:pPr>
        <w:pStyle w:val="Paragrafoelenco"/>
        <w:numPr>
          <w:ilvl w:val="0"/>
          <w:numId w:val="10"/>
        </w:numPr>
        <w:spacing w:before="100"/>
        <w:rPr>
          <w:sz w:val="24"/>
          <w:szCs w:val="24"/>
        </w:rPr>
      </w:pPr>
      <w:r w:rsidRPr="005D4BBC">
        <w:rPr>
          <w:sz w:val="24"/>
          <w:szCs w:val="24"/>
        </w:rPr>
        <w:t>Principio di equivalenza finanziaria</w:t>
      </w:r>
    </w:p>
    <w:p w14:paraId="7F74D5C6" w14:textId="01E92AE3" w:rsidR="005D4BBC" w:rsidRDefault="005D4BBC" w:rsidP="005D4BBC">
      <w:pPr>
        <w:pStyle w:val="Paragrafoelenco"/>
        <w:numPr>
          <w:ilvl w:val="0"/>
          <w:numId w:val="1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Scindibilità</w:t>
      </w:r>
    </w:p>
    <w:p w14:paraId="691F0088" w14:textId="409E93AA" w:rsidR="005D4BBC" w:rsidRDefault="005D4BBC" w:rsidP="005D4BBC">
      <w:pPr>
        <w:pStyle w:val="Paragrafoelenco"/>
        <w:numPr>
          <w:ilvl w:val="0"/>
          <w:numId w:val="1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Trasporto dei capitali nel tempo</w:t>
      </w:r>
    </w:p>
    <w:p w14:paraId="1E93B92D" w14:textId="7EF284F9" w:rsidR="005D4BBC" w:rsidRDefault="005D4BBC" w:rsidP="005D4BBC">
      <w:pPr>
        <w:pStyle w:val="Paragrafoelenco"/>
        <w:numPr>
          <w:ilvl w:val="0"/>
          <w:numId w:val="1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Problema dell’unificazione dei capitali</w:t>
      </w:r>
    </w:p>
    <w:p w14:paraId="1E48AEF9" w14:textId="77777777" w:rsidR="0065644B" w:rsidRDefault="0065644B" w:rsidP="005D4BBC">
      <w:pPr>
        <w:spacing w:before="100"/>
        <w:rPr>
          <w:b/>
          <w:sz w:val="24"/>
          <w:szCs w:val="24"/>
        </w:rPr>
      </w:pPr>
    </w:p>
    <w:p w14:paraId="47C73BBA" w14:textId="2BD264EF" w:rsidR="005D4BBC" w:rsidRDefault="0065644B" w:rsidP="005D4BBC">
      <w:pPr>
        <w:spacing w:before="100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5D4BBC">
        <w:rPr>
          <w:b/>
          <w:sz w:val="24"/>
          <w:szCs w:val="24"/>
        </w:rPr>
        <w:t>endita</w:t>
      </w:r>
    </w:p>
    <w:p w14:paraId="17F9A126" w14:textId="7D1EFC91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Montante di una rendita immediata posticipata</w:t>
      </w:r>
    </w:p>
    <w:p w14:paraId="627A83C1" w14:textId="468B0DCE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Montante di una rendita immediata anticipata</w:t>
      </w:r>
    </w:p>
    <w:p w14:paraId="38D84401" w14:textId="6F85623D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Montante di una rendita immediata differita</w:t>
      </w:r>
    </w:p>
    <w:p w14:paraId="6B16B512" w14:textId="6812021A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bookmarkStart w:id="3" w:name="_Hlk165917024"/>
      <w:r w:rsidRPr="001C202D">
        <w:rPr>
          <w:sz w:val="24"/>
          <w:szCs w:val="24"/>
        </w:rPr>
        <w:lastRenderedPageBreak/>
        <w:t>Valore attuale di una rendita temporanea immediata</w:t>
      </w:r>
    </w:p>
    <w:bookmarkEnd w:id="3"/>
    <w:p w14:paraId="70782636" w14:textId="45C5E17B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Valore attuale di una rendita temporanea posticipata</w:t>
      </w:r>
    </w:p>
    <w:p w14:paraId="58467BDC" w14:textId="08C941EC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Valore attuale di una rendita temporanea anticipata</w:t>
      </w:r>
    </w:p>
    <w:p w14:paraId="25F056B2" w14:textId="20DCE3DC" w:rsidR="005D4BBC" w:rsidRPr="001C202D" w:rsidRDefault="005D4BBC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Valore attuale di una rendita temporanea differita</w:t>
      </w:r>
    </w:p>
    <w:p w14:paraId="551E326E" w14:textId="72C2D20C" w:rsidR="001C202D" w:rsidRPr="001C202D" w:rsidRDefault="001C202D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Rendite perpetue</w:t>
      </w:r>
    </w:p>
    <w:p w14:paraId="3700F931" w14:textId="3BA96451" w:rsidR="001C202D" w:rsidRDefault="001C202D" w:rsidP="001C202D">
      <w:pPr>
        <w:pStyle w:val="Paragrafoelenco"/>
        <w:numPr>
          <w:ilvl w:val="0"/>
          <w:numId w:val="13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Problemi sulle rendite (ricerca della rata, ricerca del numero di rate)</w:t>
      </w:r>
    </w:p>
    <w:p w14:paraId="6C7A5C34" w14:textId="77777777" w:rsidR="00BC235C" w:rsidRPr="001C202D" w:rsidRDefault="00BC235C" w:rsidP="00BC235C">
      <w:pPr>
        <w:pStyle w:val="Paragrafoelenco"/>
        <w:spacing w:before="100"/>
        <w:rPr>
          <w:sz w:val="24"/>
          <w:szCs w:val="24"/>
        </w:rPr>
      </w:pPr>
    </w:p>
    <w:p w14:paraId="2BF2A9CA" w14:textId="46FE1822" w:rsidR="005D4BBC" w:rsidRPr="001C202D" w:rsidRDefault="001C202D" w:rsidP="005D4BBC">
      <w:pPr>
        <w:spacing w:before="100"/>
        <w:rPr>
          <w:b/>
          <w:sz w:val="24"/>
          <w:szCs w:val="24"/>
        </w:rPr>
      </w:pPr>
      <w:r w:rsidRPr="001C202D">
        <w:rPr>
          <w:b/>
          <w:sz w:val="24"/>
          <w:szCs w:val="24"/>
        </w:rPr>
        <w:t xml:space="preserve">Ammortamento </w:t>
      </w:r>
    </w:p>
    <w:p w14:paraId="1CF0A9AB" w14:textId="258890A8" w:rsidR="001C202D" w:rsidRPr="001C202D" w:rsidRDefault="001C202D" w:rsidP="001C202D">
      <w:pPr>
        <w:pStyle w:val="Paragrafoelenco"/>
        <w:numPr>
          <w:ilvl w:val="0"/>
          <w:numId w:val="14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A quote di capitale costante (o uniforme o italiano)</w:t>
      </w:r>
    </w:p>
    <w:p w14:paraId="0322500E" w14:textId="67A641F8" w:rsidR="001C202D" w:rsidRPr="001C202D" w:rsidRDefault="001C202D" w:rsidP="001C202D">
      <w:pPr>
        <w:pStyle w:val="Paragrafoelenco"/>
        <w:numPr>
          <w:ilvl w:val="0"/>
          <w:numId w:val="14"/>
        </w:numPr>
        <w:spacing w:before="100"/>
        <w:rPr>
          <w:sz w:val="24"/>
          <w:szCs w:val="24"/>
        </w:rPr>
      </w:pPr>
      <w:r w:rsidRPr="001C202D">
        <w:rPr>
          <w:sz w:val="24"/>
          <w:szCs w:val="24"/>
        </w:rPr>
        <w:t>Ammortamento a rate costanti (metodo progressivo o francese)</w:t>
      </w:r>
    </w:p>
    <w:p w14:paraId="703DB95B" w14:textId="77777777" w:rsidR="001C202D" w:rsidRDefault="001C202D" w:rsidP="005D4BBC">
      <w:pPr>
        <w:spacing w:before="100"/>
        <w:rPr>
          <w:sz w:val="24"/>
          <w:szCs w:val="24"/>
        </w:rPr>
      </w:pPr>
    </w:p>
    <w:p w14:paraId="2BA306EE" w14:textId="77777777" w:rsidR="0065644B" w:rsidRPr="0065644B" w:rsidRDefault="0065644B" w:rsidP="005D4BBC">
      <w:pPr>
        <w:spacing w:before="100"/>
        <w:rPr>
          <w:b/>
          <w:sz w:val="24"/>
          <w:szCs w:val="24"/>
        </w:rPr>
      </w:pPr>
      <w:r w:rsidRPr="0065644B">
        <w:rPr>
          <w:b/>
          <w:sz w:val="24"/>
          <w:szCs w:val="24"/>
        </w:rPr>
        <w:t xml:space="preserve">Le funzioni </w:t>
      </w:r>
    </w:p>
    <w:p w14:paraId="2FD13EAD" w14:textId="55E33C5F" w:rsidR="0065644B" w:rsidRPr="0065644B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 w:rsidRPr="0065644B">
        <w:rPr>
          <w:sz w:val="24"/>
          <w:szCs w:val="24"/>
        </w:rPr>
        <w:t>Le funzioni; definizione, proprietà, classificazione, simmetrie, dominio.</w:t>
      </w:r>
    </w:p>
    <w:p w14:paraId="4639F71A" w14:textId="373057DC" w:rsidR="0065644B" w:rsidRPr="0065644B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 w:rsidRPr="0065644B">
        <w:rPr>
          <w:sz w:val="24"/>
          <w:szCs w:val="24"/>
        </w:rPr>
        <w:t>Funzioni iniettive, sur</w:t>
      </w:r>
      <w:r>
        <w:rPr>
          <w:sz w:val="24"/>
          <w:szCs w:val="24"/>
        </w:rPr>
        <w:t>i</w:t>
      </w:r>
      <w:r w:rsidRPr="0065644B">
        <w:rPr>
          <w:sz w:val="24"/>
          <w:szCs w:val="24"/>
        </w:rPr>
        <w:t xml:space="preserve">ettive, biunivoche </w:t>
      </w:r>
    </w:p>
    <w:p w14:paraId="4BA349EB" w14:textId="1A378980" w:rsidR="0065644B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 w:rsidRPr="0065644B">
        <w:rPr>
          <w:sz w:val="24"/>
          <w:szCs w:val="24"/>
        </w:rPr>
        <w:t>Ricerca del dominio di una funzione</w:t>
      </w:r>
      <w:r>
        <w:rPr>
          <w:sz w:val="24"/>
          <w:szCs w:val="24"/>
        </w:rPr>
        <w:t>, i</w:t>
      </w:r>
      <w:r w:rsidRPr="0065644B">
        <w:rPr>
          <w:sz w:val="24"/>
          <w:szCs w:val="24"/>
        </w:rPr>
        <w:t xml:space="preserve">ntersezione con gli assi, segno. </w:t>
      </w:r>
    </w:p>
    <w:p w14:paraId="21B273BF" w14:textId="77777777" w:rsidR="0065644B" w:rsidRDefault="0065644B" w:rsidP="0065644B">
      <w:pPr>
        <w:spacing w:before="100"/>
        <w:rPr>
          <w:b/>
          <w:sz w:val="24"/>
          <w:szCs w:val="24"/>
        </w:rPr>
      </w:pPr>
    </w:p>
    <w:p w14:paraId="5FA2C53F" w14:textId="4E154986" w:rsidR="0065644B" w:rsidRPr="0065644B" w:rsidRDefault="0065644B" w:rsidP="0065644B">
      <w:pPr>
        <w:spacing w:before="100"/>
        <w:rPr>
          <w:b/>
          <w:sz w:val="24"/>
          <w:szCs w:val="24"/>
        </w:rPr>
      </w:pPr>
      <w:r w:rsidRPr="0065644B">
        <w:rPr>
          <w:b/>
          <w:sz w:val="24"/>
          <w:szCs w:val="24"/>
        </w:rPr>
        <w:t>I limiti</w:t>
      </w:r>
    </w:p>
    <w:p w14:paraId="7381AB98" w14:textId="77777777" w:rsidR="0065644B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 w:rsidRPr="0065644B">
        <w:rPr>
          <w:sz w:val="24"/>
          <w:szCs w:val="24"/>
        </w:rPr>
        <w:t xml:space="preserve">Concetto intuitivo di limite. </w:t>
      </w:r>
    </w:p>
    <w:p w14:paraId="479D9004" w14:textId="5F31F2AC" w:rsidR="0065644B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Limiti di funzioni elementari e operazioni con i limiti</w:t>
      </w:r>
    </w:p>
    <w:p w14:paraId="537E1DE7" w14:textId="50A0E5D2" w:rsidR="0065644B" w:rsidRPr="0065644B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 w:rsidRPr="0065644B">
        <w:rPr>
          <w:sz w:val="24"/>
          <w:szCs w:val="24"/>
        </w:rPr>
        <w:t xml:space="preserve">Limiti e forme indeterminate: inf-inf.,0/0, </w:t>
      </w:r>
      <w:proofErr w:type="spellStart"/>
      <w:r w:rsidRPr="0065644B">
        <w:rPr>
          <w:sz w:val="24"/>
          <w:szCs w:val="24"/>
        </w:rPr>
        <w:t>inf</w:t>
      </w:r>
      <w:proofErr w:type="spellEnd"/>
      <w:r w:rsidRPr="0065644B">
        <w:rPr>
          <w:sz w:val="24"/>
          <w:szCs w:val="24"/>
        </w:rPr>
        <w:t>/</w:t>
      </w:r>
      <w:proofErr w:type="spellStart"/>
      <w:r w:rsidRPr="0065644B">
        <w:rPr>
          <w:sz w:val="24"/>
          <w:szCs w:val="24"/>
        </w:rPr>
        <w:t>inf</w:t>
      </w:r>
      <w:proofErr w:type="spellEnd"/>
      <w:r w:rsidRPr="0065644B">
        <w:rPr>
          <w:sz w:val="24"/>
          <w:szCs w:val="24"/>
        </w:rPr>
        <w:t xml:space="preserve">. </w:t>
      </w:r>
    </w:p>
    <w:p w14:paraId="4F44973E" w14:textId="3F4AE480" w:rsidR="001C202D" w:rsidRDefault="0065644B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 w:rsidRPr="0065644B">
        <w:rPr>
          <w:sz w:val="24"/>
          <w:szCs w:val="24"/>
        </w:rPr>
        <w:t>Asintoti: verticali e orizzontali.</w:t>
      </w:r>
    </w:p>
    <w:p w14:paraId="372CE601" w14:textId="435F8586" w:rsidR="004D4E66" w:rsidRPr="0065644B" w:rsidRDefault="004D4E66" w:rsidP="0065644B">
      <w:pPr>
        <w:pStyle w:val="Paragrafoelenco"/>
        <w:numPr>
          <w:ilvl w:val="0"/>
          <w:numId w:val="17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Grafico probabile</w:t>
      </w:r>
    </w:p>
    <w:p w14:paraId="53680153" w14:textId="77777777" w:rsidR="005D4BBC" w:rsidRPr="001C202D" w:rsidRDefault="005D4BBC" w:rsidP="005D4BBC">
      <w:pPr>
        <w:spacing w:before="100"/>
        <w:rPr>
          <w:sz w:val="24"/>
          <w:szCs w:val="24"/>
        </w:rPr>
      </w:pPr>
    </w:p>
    <w:p w14:paraId="15E79B01" w14:textId="77777777" w:rsidR="005D4BBC" w:rsidRDefault="005D4BBC" w:rsidP="005D4BBC">
      <w:pPr>
        <w:spacing w:before="100"/>
        <w:rPr>
          <w:b/>
          <w:sz w:val="24"/>
          <w:szCs w:val="24"/>
        </w:rPr>
      </w:pPr>
    </w:p>
    <w:p w14:paraId="5F9D6084" w14:textId="5C775581" w:rsidR="005D4BBC" w:rsidRDefault="005D4BBC" w:rsidP="005D4BBC">
      <w:pPr>
        <w:spacing w:before="100"/>
        <w:rPr>
          <w:b/>
          <w:sz w:val="24"/>
          <w:szCs w:val="24"/>
        </w:rPr>
      </w:pPr>
    </w:p>
    <w:p w14:paraId="28CC4E39" w14:textId="77777777" w:rsidR="005D4BBC" w:rsidRDefault="005D4BBC" w:rsidP="005D4BBC">
      <w:pPr>
        <w:spacing w:before="100"/>
        <w:rPr>
          <w:b/>
          <w:sz w:val="24"/>
          <w:szCs w:val="24"/>
        </w:rPr>
      </w:pPr>
    </w:p>
    <w:p w14:paraId="059C126C" w14:textId="77777777" w:rsidR="005D4BBC" w:rsidRPr="005D4BBC" w:rsidRDefault="005D4BBC" w:rsidP="005D4BBC">
      <w:pPr>
        <w:spacing w:before="100"/>
        <w:rPr>
          <w:b/>
          <w:sz w:val="24"/>
          <w:szCs w:val="24"/>
        </w:rPr>
      </w:pPr>
    </w:p>
    <w:p w14:paraId="0DD27BA7" w14:textId="77777777" w:rsidR="006B3F0C" w:rsidRPr="001070E6" w:rsidRDefault="006B3F0C" w:rsidP="006B3F0C">
      <w:pPr>
        <w:widowControl w:val="0"/>
        <w:autoSpaceDE w:val="0"/>
        <w:autoSpaceDN w:val="0"/>
        <w:adjustRightInd w:val="0"/>
        <w:spacing w:line="224" w:lineRule="exact"/>
        <w:rPr>
          <w:b/>
          <w:color w:val="000000"/>
          <w:spacing w:val="3"/>
        </w:rPr>
      </w:pPr>
    </w:p>
    <w:p w14:paraId="13899862" w14:textId="591DD716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Santeramo in </w:t>
      </w:r>
      <w:r w:rsidR="005276A6">
        <w:rPr>
          <w:sz w:val="24"/>
          <w:szCs w:val="24"/>
        </w:rPr>
        <w:t xml:space="preserve">Colle </w:t>
      </w:r>
      <w:r w:rsidR="00BC235C">
        <w:rPr>
          <w:sz w:val="24"/>
          <w:szCs w:val="24"/>
        </w:rPr>
        <w:t>7</w:t>
      </w:r>
      <w:r w:rsidR="005276A6">
        <w:rPr>
          <w:sz w:val="24"/>
          <w:szCs w:val="24"/>
        </w:rPr>
        <w:t xml:space="preserve"> Giugno</w:t>
      </w:r>
      <w:r w:rsidR="00132F17" w:rsidRPr="00E3539F">
        <w:rPr>
          <w:sz w:val="24"/>
          <w:szCs w:val="24"/>
        </w:rPr>
        <w:t xml:space="preserve"> 202</w:t>
      </w:r>
      <w:r w:rsidR="00BC235C">
        <w:rPr>
          <w:sz w:val="24"/>
          <w:szCs w:val="24"/>
        </w:rPr>
        <w:t>4</w:t>
      </w:r>
    </w:p>
    <w:p w14:paraId="20A7B53B" w14:textId="77777777" w:rsidR="00D601A3" w:rsidRPr="00E3539F" w:rsidRDefault="00D02F35" w:rsidP="00D601A3">
      <w:pPr>
        <w:spacing w:before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docente</w:t>
      </w:r>
    </w:p>
    <w:p w14:paraId="5CE052CD" w14:textId="77777777" w:rsidR="00B93190" w:rsidRDefault="00B93190" w:rsidP="008248C5">
      <w:pPr>
        <w:rPr>
          <w:sz w:val="24"/>
          <w:szCs w:val="24"/>
        </w:rPr>
      </w:pPr>
    </w:p>
    <w:p w14:paraId="24D56F6C" w14:textId="77777777" w:rsidR="00B93190" w:rsidRDefault="00B93190" w:rsidP="008248C5">
      <w:pPr>
        <w:rPr>
          <w:sz w:val="24"/>
          <w:szCs w:val="24"/>
        </w:rPr>
      </w:pPr>
    </w:p>
    <w:p w14:paraId="38ED421E" w14:textId="77777777" w:rsidR="007846F6" w:rsidRDefault="007846F6" w:rsidP="008248C5">
      <w:pPr>
        <w:rPr>
          <w:sz w:val="24"/>
          <w:szCs w:val="24"/>
        </w:rPr>
      </w:pPr>
    </w:p>
    <w:p w14:paraId="2B2039C2" w14:textId="1ABF5359" w:rsidR="008248C5" w:rsidRPr="00E3539F" w:rsidRDefault="008248C5" w:rsidP="008248C5">
      <w:pPr>
        <w:rPr>
          <w:sz w:val="24"/>
          <w:szCs w:val="24"/>
        </w:rPr>
      </w:pPr>
      <w:r w:rsidRPr="00E3539F">
        <w:rPr>
          <w:sz w:val="24"/>
          <w:szCs w:val="24"/>
        </w:rPr>
        <w:t>Gli alunni</w:t>
      </w:r>
    </w:p>
    <w:sectPr w:rsidR="008248C5" w:rsidRPr="00E3539F" w:rsidSect="005276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7C3"/>
    <w:multiLevelType w:val="hybridMultilevel"/>
    <w:tmpl w:val="856AD07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E6D57"/>
    <w:multiLevelType w:val="hybridMultilevel"/>
    <w:tmpl w:val="D7743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0BC"/>
    <w:multiLevelType w:val="hybridMultilevel"/>
    <w:tmpl w:val="B2D41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2103"/>
    <w:multiLevelType w:val="hybridMultilevel"/>
    <w:tmpl w:val="728C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A2B"/>
    <w:multiLevelType w:val="hybridMultilevel"/>
    <w:tmpl w:val="A7EA36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0305"/>
    <w:multiLevelType w:val="hybridMultilevel"/>
    <w:tmpl w:val="1194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11EC5"/>
    <w:multiLevelType w:val="hybridMultilevel"/>
    <w:tmpl w:val="89F291A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B4C78"/>
    <w:multiLevelType w:val="hybridMultilevel"/>
    <w:tmpl w:val="A80C8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C233F"/>
    <w:multiLevelType w:val="hybridMultilevel"/>
    <w:tmpl w:val="B582D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E0443"/>
    <w:multiLevelType w:val="hybridMultilevel"/>
    <w:tmpl w:val="62560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B3E8B"/>
    <w:multiLevelType w:val="hybridMultilevel"/>
    <w:tmpl w:val="2D2C5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4CE1"/>
    <w:multiLevelType w:val="hybridMultilevel"/>
    <w:tmpl w:val="27F0A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4EB4"/>
    <w:multiLevelType w:val="hybridMultilevel"/>
    <w:tmpl w:val="3036FB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C46CF3"/>
    <w:multiLevelType w:val="hybridMultilevel"/>
    <w:tmpl w:val="C6AE7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A788E"/>
    <w:multiLevelType w:val="hybridMultilevel"/>
    <w:tmpl w:val="52CE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535F"/>
    <w:multiLevelType w:val="hybridMultilevel"/>
    <w:tmpl w:val="52C8389C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83E77"/>
    <w:multiLevelType w:val="hybridMultilevel"/>
    <w:tmpl w:val="259C47D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611D88"/>
    <w:multiLevelType w:val="hybridMultilevel"/>
    <w:tmpl w:val="33C0C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2C5D"/>
    <w:multiLevelType w:val="hybridMultilevel"/>
    <w:tmpl w:val="3AEA8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97967"/>
    <w:multiLevelType w:val="hybridMultilevel"/>
    <w:tmpl w:val="94DEB63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8438C"/>
    <w:multiLevelType w:val="hybridMultilevel"/>
    <w:tmpl w:val="1FBE0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80CDA"/>
    <w:multiLevelType w:val="hybridMultilevel"/>
    <w:tmpl w:val="8F2C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2352F"/>
    <w:multiLevelType w:val="hybridMultilevel"/>
    <w:tmpl w:val="F67A3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8"/>
  </w:num>
  <w:num w:numId="5">
    <w:abstractNumId w:val="6"/>
  </w:num>
  <w:num w:numId="6">
    <w:abstractNumId w:val="17"/>
  </w:num>
  <w:num w:numId="7">
    <w:abstractNumId w:val="10"/>
  </w:num>
  <w:num w:numId="8">
    <w:abstractNumId w:val="7"/>
  </w:num>
  <w:num w:numId="9">
    <w:abstractNumId w:val="20"/>
  </w:num>
  <w:num w:numId="10">
    <w:abstractNumId w:val="22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2"/>
  </w:num>
  <w:num w:numId="17">
    <w:abstractNumId w:val="19"/>
  </w:num>
  <w:num w:numId="18">
    <w:abstractNumId w:val="11"/>
  </w:num>
  <w:num w:numId="19">
    <w:abstractNumId w:val="9"/>
  </w:num>
  <w:num w:numId="20">
    <w:abstractNumId w:val="23"/>
  </w:num>
  <w:num w:numId="21">
    <w:abstractNumId w:val="14"/>
  </w:num>
  <w:num w:numId="22">
    <w:abstractNumId w:val="16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F6"/>
    <w:rsid w:val="00045278"/>
    <w:rsid w:val="00132F17"/>
    <w:rsid w:val="001B63E1"/>
    <w:rsid w:val="001C202D"/>
    <w:rsid w:val="001E44EF"/>
    <w:rsid w:val="002C3F8F"/>
    <w:rsid w:val="003F556D"/>
    <w:rsid w:val="004D4E66"/>
    <w:rsid w:val="005276A6"/>
    <w:rsid w:val="005C6DA8"/>
    <w:rsid w:val="005D4BBC"/>
    <w:rsid w:val="005F407C"/>
    <w:rsid w:val="0065644B"/>
    <w:rsid w:val="006730E8"/>
    <w:rsid w:val="0069765F"/>
    <w:rsid w:val="006B3F0C"/>
    <w:rsid w:val="00746FA1"/>
    <w:rsid w:val="007846F6"/>
    <w:rsid w:val="007E33CD"/>
    <w:rsid w:val="008248C5"/>
    <w:rsid w:val="00931851"/>
    <w:rsid w:val="009526F6"/>
    <w:rsid w:val="009B3CEC"/>
    <w:rsid w:val="00AD7BC2"/>
    <w:rsid w:val="00AF2D8B"/>
    <w:rsid w:val="00B93190"/>
    <w:rsid w:val="00BC235C"/>
    <w:rsid w:val="00C13DE0"/>
    <w:rsid w:val="00D02F35"/>
    <w:rsid w:val="00D601A3"/>
    <w:rsid w:val="00E3539F"/>
    <w:rsid w:val="00F20E8E"/>
    <w:rsid w:val="00F40546"/>
    <w:rsid w:val="00F7232F"/>
    <w:rsid w:val="00F90A71"/>
    <w:rsid w:val="00FA4D87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D035"/>
  <w15:docId w15:val="{7D4AF4B3-5559-43A9-8AB8-32AC675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26F6"/>
    <w:pPr>
      <w:keepNext/>
      <w:widowControl w:val="0"/>
      <w:outlineLvl w:val="0"/>
    </w:pPr>
    <w:rPr>
      <w:b/>
      <w:i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9526F6"/>
    <w:pPr>
      <w:spacing w:before="100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26F6"/>
    <w:rPr>
      <w:rFonts w:ascii="Times New Roman" w:eastAsia="Times New Roman" w:hAnsi="Times New Roman" w:cs="Times New Roman"/>
      <w:b/>
      <w:i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Giuseppe Sette</cp:lastModifiedBy>
  <cp:revision>11</cp:revision>
  <dcterms:created xsi:type="dcterms:W3CDTF">2024-05-06T13:03:00Z</dcterms:created>
  <dcterms:modified xsi:type="dcterms:W3CDTF">2024-06-03T08:23:00Z</dcterms:modified>
</cp:coreProperties>
</file>