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6" w:rsidRDefault="00B46BF6" w:rsidP="00B46BF6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411171903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BF6" w:rsidRDefault="00B46BF6" w:rsidP="00B46BF6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:rsidR="00B46BF6" w:rsidRDefault="00B46BF6" w:rsidP="00B46BF6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:rsidR="00B46BF6" w:rsidRDefault="00B46BF6" w:rsidP="00B46BF6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:rsidR="00B46BF6" w:rsidRDefault="00B46BF6" w:rsidP="00B46BF6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B46BF6" w:rsidRDefault="00B46BF6" w:rsidP="00B46BF6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B46BF6" w:rsidRDefault="00B46BF6" w:rsidP="00B46BF6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2023/2024</w:t>
      </w:r>
    </w:p>
    <w:p w:rsidR="00B46BF6" w:rsidRDefault="00B46BF6" w:rsidP="00B46BF6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LATINO SVOLTO DALLA CLASSE 1CLS</w:t>
      </w:r>
    </w:p>
    <w:p w:rsidR="00B46BF6" w:rsidRDefault="00B46BF6" w:rsidP="00B46BF6">
      <w:pPr>
        <w:spacing w:after="0" w:line="240" w:lineRule="auto"/>
        <w:rPr>
          <w:rFonts w:ascii="Calibri Light" w:hAnsi="Calibri Light" w:cs="Calibri Light"/>
        </w:rPr>
      </w:pPr>
    </w:p>
    <w:p w:rsidR="00B46BF6" w:rsidRDefault="00B46BF6" w:rsidP="00B46BF6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>
        <w:rPr>
          <w:rFonts w:ascii="Calibri Light" w:eastAsia="Calibri" w:hAnsi="Calibri Light" w:cs="Calibri Light"/>
        </w:rPr>
        <w:t xml:space="preserve">Rocco </w:t>
      </w:r>
      <w:proofErr w:type="spellStart"/>
      <w:r>
        <w:rPr>
          <w:rFonts w:ascii="Calibri Light" w:eastAsia="Calibri" w:hAnsi="Calibri Light" w:cs="Calibri Light"/>
        </w:rPr>
        <w:t>Dituri</w:t>
      </w:r>
      <w:proofErr w:type="spellEnd"/>
    </w:p>
    <w:p w:rsidR="00B46BF6" w:rsidRPr="00B46BF6" w:rsidRDefault="00B46BF6" w:rsidP="00B46BF6">
      <w:pPr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/>
        </w:rPr>
        <w:t xml:space="preserve">LIBRO DI TESTO: </w:t>
      </w:r>
      <w:r w:rsidRPr="00B46BF6">
        <w:rPr>
          <w:rFonts w:ascii="Calibri Light" w:eastAsia="Calibri" w:hAnsi="Calibri Light" w:cs="Calibri Light"/>
          <w:bCs/>
        </w:rPr>
        <w:t>Tantucci V.</w:t>
      </w:r>
      <w:r w:rsidRPr="00B46BF6">
        <w:rPr>
          <w:rFonts w:ascii="Calibri Light" w:hAnsi="Calibri Light" w:cs="Calibri Light"/>
          <w:bCs/>
        </w:rPr>
        <w:t xml:space="preserve">, </w:t>
      </w:r>
      <w:proofErr w:type="spellStart"/>
      <w:r w:rsidRPr="00B46BF6">
        <w:rPr>
          <w:rFonts w:ascii="Calibri Light" w:hAnsi="Calibri Light" w:cs="Calibri Light"/>
          <w:bCs/>
        </w:rPr>
        <w:t>Quae</w:t>
      </w:r>
      <w:proofErr w:type="spellEnd"/>
      <w:r w:rsidRPr="00B46BF6">
        <w:rPr>
          <w:rFonts w:ascii="Calibri Light" w:hAnsi="Calibri Light" w:cs="Calibri Light"/>
          <w:bCs/>
        </w:rPr>
        <w:t xml:space="preserve"> </w:t>
      </w:r>
      <w:proofErr w:type="spellStart"/>
      <w:r w:rsidRPr="00B46BF6">
        <w:rPr>
          <w:rFonts w:ascii="Calibri Light" w:hAnsi="Calibri Light" w:cs="Calibri Light"/>
          <w:bCs/>
        </w:rPr>
        <w:t>manent</w:t>
      </w:r>
      <w:proofErr w:type="spellEnd"/>
      <w:r w:rsidRPr="00B46BF6">
        <w:rPr>
          <w:rFonts w:ascii="Calibri Light" w:hAnsi="Calibri Light" w:cs="Calibri Light"/>
          <w:bCs/>
        </w:rPr>
        <w:t>, Mondadori.</w:t>
      </w:r>
    </w:p>
    <w:p w:rsidR="00B46BF6" w:rsidRPr="00B46BF6" w:rsidRDefault="00B46BF6" w:rsidP="00B46BF6">
      <w:pPr>
        <w:jc w:val="both"/>
        <w:rPr>
          <w:rFonts w:ascii="Calibri Light" w:hAnsi="Calibri Light" w:cs="Calibri Light"/>
          <w:bCs/>
        </w:rPr>
      </w:pPr>
    </w:p>
    <w:p w:rsidR="00B46BF6" w:rsidRDefault="00B46BF6" w:rsidP="00B46BF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Modulo 1</w:t>
      </w:r>
      <w:r>
        <w:rPr>
          <w:rFonts w:ascii="Calibri Light" w:hAnsi="Calibri Light" w:cs="Calibri Light"/>
        </w:rPr>
        <w:t xml:space="preserve"> (grammatica) - dalle lingue indoeuropee al latino, la “storia” del latino e le lingue derivate dal latino. Il latino oggi. L’alfabeto latino e la pronuncia delle parole: vocali e dittonghi, le consonanti. Le sillabe e il concetto di “quantità”. L’accento, le leggi fonetiche (apofonia, contrazione, assimilazione). La struttura della parola: radice, tema, suffissi, vocale tematica, desinenza, uscita. La declinazione latina: i casi (nominativo, genitivo, dativo, accusativo, vocativo, ablativo), il locativo. La prima declinazione e le sue particolarità: genitivo singolare in </w:t>
      </w:r>
      <w:proofErr w:type="spellStart"/>
      <w:r>
        <w:rPr>
          <w:rFonts w:ascii="Calibri Light" w:hAnsi="Calibri Light" w:cs="Calibri Light"/>
        </w:rPr>
        <w:t>-as</w:t>
      </w:r>
      <w:proofErr w:type="spellEnd"/>
      <w:r>
        <w:rPr>
          <w:rFonts w:ascii="Calibri Light" w:hAnsi="Calibri Light" w:cs="Calibri Light"/>
        </w:rPr>
        <w:t xml:space="preserve">, genitivo plurale in </w:t>
      </w:r>
      <w:proofErr w:type="spellStart"/>
      <w:r>
        <w:rPr>
          <w:rFonts w:ascii="Calibri Light" w:hAnsi="Calibri Light" w:cs="Calibri Light"/>
        </w:rPr>
        <w:t>-um</w:t>
      </w:r>
      <w:proofErr w:type="spellEnd"/>
      <w:r>
        <w:rPr>
          <w:rFonts w:ascii="Calibri Light" w:hAnsi="Calibri Light" w:cs="Calibri Light"/>
        </w:rPr>
        <w:t xml:space="preserve">, dativo e ablativo plurale in </w:t>
      </w:r>
      <w:proofErr w:type="spellStart"/>
      <w:r>
        <w:rPr>
          <w:rFonts w:ascii="Calibri Light" w:hAnsi="Calibri Light" w:cs="Calibri Light"/>
        </w:rPr>
        <w:t>-abus</w:t>
      </w:r>
      <w:proofErr w:type="spellEnd"/>
      <w:r>
        <w:rPr>
          <w:rFonts w:ascii="Calibri Light" w:hAnsi="Calibri Light" w:cs="Calibri Light"/>
        </w:rPr>
        <w:t xml:space="preserve">, </w:t>
      </w:r>
      <w:bookmarkStart w:id="0" w:name="_Hlk168171389"/>
      <w:r>
        <w:rPr>
          <w:rFonts w:ascii="Calibri Light" w:hAnsi="Calibri Light" w:cs="Calibri Light"/>
        </w:rPr>
        <w:t>“</w:t>
      </w:r>
      <w:proofErr w:type="spellStart"/>
      <w:r>
        <w:rPr>
          <w:rFonts w:ascii="Calibri Light" w:hAnsi="Calibri Light" w:cs="Calibri Light"/>
        </w:rPr>
        <w:t>pluralia</w:t>
      </w:r>
      <w:proofErr w:type="spellEnd"/>
      <w:r>
        <w:rPr>
          <w:rFonts w:ascii="Calibri Light" w:hAnsi="Calibri Light" w:cs="Calibri Light"/>
        </w:rPr>
        <w:t xml:space="preserve"> tantum”, “</w:t>
      </w:r>
      <w:proofErr w:type="spellStart"/>
      <w:r>
        <w:rPr>
          <w:rFonts w:ascii="Calibri Light" w:hAnsi="Calibri Light" w:cs="Calibri Light"/>
        </w:rPr>
        <w:t>singularia</w:t>
      </w:r>
      <w:proofErr w:type="spellEnd"/>
      <w:r>
        <w:rPr>
          <w:rFonts w:ascii="Calibri Light" w:hAnsi="Calibri Light" w:cs="Calibri Light"/>
        </w:rPr>
        <w:t xml:space="preserve"> tantum”, sostantivi con significato diverso tra singolare e plurale.</w:t>
      </w:r>
      <w:bookmarkEnd w:id="0"/>
      <w:r>
        <w:rPr>
          <w:rFonts w:ascii="Calibri Light" w:hAnsi="Calibri Light" w:cs="Calibri Light"/>
        </w:rPr>
        <w:t xml:space="preserve"> La seconda declinazione e le sue particolarità</w:t>
      </w:r>
      <w:r w:rsidR="005F60AB">
        <w:rPr>
          <w:rFonts w:ascii="Calibri Light" w:hAnsi="Calibri Light" w:cs="Calibri Light"/>
        </w:rPr>
        <w:t xml:space="preserve">: maschili </w:t>
      </w:r>
      <w:proofErr w:type="spellStart"/>
      <w:r w:rsidR="005F60AB">
        <w:rPr>
          <w:rFonts w:ascii="Calibri Light" w:hAnsi="Calibri Light" w:cs="Calibri Light"/>
        </w:rPr>
        <w:t>in-er</w:t>
      </w:r>
      <w:proofErr w:type="spellEnd"/>
      <w:r w:rsidR="005F60AB">
        <w:rPr>
          <w:rFonts w:ascii="Calibri Light" w:hAnsi="Calibri Light" w:cs="Calibri Light"/>
        </w:rPr>
        <w:t xml:space="preserve"> e in </w:t>
      </w:r>
      <w:proofErr w:type="spellStart"/>
      <w:r w:rsidR="005F60AB">
        <w:rPr>
          <w:rFonts w:ascii="Calibri Light" w:hAnsi="Calibri Light" w:cs="Calibri Light"/>
        </w:rPr>
        <w:t>-ir</w:t>
      </w:r>
      <w:proofErr w:type="spellEnd"/>
      <w:r w:rsidR="005F60AB">
        <w:rPr>
          <w:rFonts w:ascii="Calibri Light" w:hAnsi="Calibri Light" w:cs="Calibri Light"/>
        </w:rPr>
        <w:t xml:space="preserve">, neutri in </w:t>
      </w:r>
      <w:proofErr w:type="spellStart"/>
      <w:r w:rsidR="005F60AB">
        <w:rPr>
          <w:rFonts w:ascii="Calibri Light" w:hAnsi="Calibri Light" w:cs="Calibri Light"/>
        </w:rPr>
        <w:t>-um</w:t>
      </w:r>
      <w:proofErr w:type="spellEnd"/>
      <w:r w:rsidR="005F60AB">
        <w:rPr>
          <w:rFonts w:ascii="Calibri Light" w:hAnsi="Calibri Light" w:cs="Calibri Light"/>
        </w:rPr>
        <w:t>, uscite anomale nel genitivo singolare e plurale, “</w:t>
      </w:r>
      <w:proofErr w:type="spellStart"/>
      <w:r w:rsidR="005F60AB">
        <w:rPr>
          <w:rFonts w:ascii="Calibri Light" w:hAnsi="Calibri Light" w:cs="Calibri Light"/>
        </w:rPr>
        <w:t>pluralia</w:t>
      </w:r>
      <w:proofErr w:type="spellEnd"/>
      <w:r w:rsidR="005F60AB">
        <w:rPr>
          <w:rFonts w:ascii="Calibri Light" w:hAnsi="Calibri Light" w:cs="Calibri Light"/>
        </w:rPr>
        <w:t xml:space="preserve"> tantum”, “</w:t>
      </w:r>
      <w:proofErr w:type="spellStart"/>
      <w:r w:rsidR="005F60AB">
        <w:rPr>
          <w:rFonts w:ascii="Calibri Light" w:hAnsi="Calibri Light" w:cs="Calibri Light"/>
        </w:rPr>
        <w:t>singularia</w:t>
      </w:r>
      <w:proofErr w:type="spellEnd"/>
      <w:r w:rsidR="005F60AB">
        <w:rPr>
          <w:rFonts w:ascii="Calibri Light" w:hAnsi="Calibri Light" w:cs="Calibri Light"/>
        </w:rPr>
        <w:t xml:space="preserve"> tantum”, sostantivi con significato diverso tra singolare e plurale, particolarità del genere. Gli aggettivi della prima classe: declinazione di quelli in </w:t>
      </w:r>
      <w:proofErr w:type="spellStart"/>
      <w:r w:rsidR="005F60AB">
        <w:rPr>
          <w:rFonts w:ascii="Calibri Light" w:hAnsi="Calibri Light" w:cs="Calibri Light"/>
        </w:rPr>
        <w:t>-us</w:t>
      </w:r>
      <w:proofErr w:type="spellEnd"/>
      <w:r w:rsidR="005F60AB">
        <w:rPr>
          <w:rFonts w:ascii="Calibri Light" w:hAnsi="Calibri Light" w:cs="Calibri Light"/>
        </w:rPr>
        <w:t xml:space="preserve">, -a, </w:t>
      </w:r>
      <w:proofErr w:type="spellStart"/>
      <w:r w:rsidR="005F60AB">
        <w:rPr>
          <w:rFonts w:ascii="Calibri Light" w:hAnsi="Calibri Light" w:cs="Calibri Light"/>
        </w:rPr>
        <w:t>-um</w:t>
      </w:r>
      <w:proofErr w:type="spellEnd"/>
      <w:r w:rsidR="005F60AB">
        <w:rPr>
          <w:rFonts w:ascii="Calibri Light" w:hAnsi="Calibri Light" w:cs="Calibri Light"/>
        </w:rPr>
        <w:t xml:space="preserve"> e di quelli in </w:t>
      </w:r>
      <w:proofErr w:type="spellStart"/>
      <w:r w:rsidR="005F60AB">
        <w:rPr>
          <w:rFonts w:ascii="Calibri Light" w:hAnsi="Calibri Light" w:cs="Calibri Light"/>
        </w:rPr>
        <w:t>-er</w:t>
      </w:r>
      <w:proofErr w:type="spellEnd"/>
      <w:r w:rsidR="005F60AB">
        <w:rPr>
          <w:rFonts w:ascii="Calibri Light" w:hAnsi="Calibri Light" w:cs="Calibri Light"/>
        </w:rPr>
        <w:t>. Aggettivi possessivi e pronominali. Il verbo: la forma e la diatesi, i verbi transitivi e quelli intransitivi, il modo, il tempo, il numero e la persona. La struttura del verbo: (radice, vocale tematica, tema, suffisso, desinenza e terminazione). Le quattro coniugazioni, il paradigma, le desinenze personali. Il verbo “sum” e la sua coniugazione. Il presente, l’imperfetto, il futuro semplice</w:t>
      </w:r>
      <w:r w:rsidR="00A7451A">
        <w:rPr>
          <w:rFonts w:ascii="Calibri Light" w:hAnsi="Calibri Light" w:cs="Calibri Light"/>
        </w:rPr>
        <w:t xml:space="preserve"> e l’infinito</w:t>
      </w:r>
      <w:r w:rsidR="005F60AB">
        <w:rPr>
          <w:rFonts w:ascii="Calibri Light" w:hAnsi="Calibri Light" w:cs="Calibri Light"/>
        </w:rPr>
        <w:t xml:space="preserve"> attivi e passivi nelle quattro coniugazioni</w:t>
      </w:r>
      <w:r w:rsidR="00A7451A">
        <w:rPr>
          <w:rFonts w:ascii="Calibri Light" w:hAnsi="Calibri Light" w:cs="Calibri Light"/>
        </w:rPr>
        <w:t>.</w:t>
      </w:r>
    </w:p>
    <w:p w:rsidR="00B46BF6" w:rsidRDefault="00B46BF6" w:rsidP="00B46BF6">
      <w:pPr>
        <w:jc w:val="both"/>
        <w:rPr>
          <w:rFonts w:ascii="Calibri Light" w:hAnsi="Calibri Light" w:cs="Calibri Light"/>
        </w:rPr>
      </w:pPr>
    </w:p>
    <w:p w:rsidR="00E8347F" w:rsidRDefault="00E8347F" w:rsidP="00B46BF6">
      <w:pPr>
        <w:jc w:val="both"/>
        <w:rPr>
          <w:rFonts w:ascii="Calibri Light" w:hAnsi="Calibri Light" w:cs="Calibri Light"/>
        </w:rPr>
      </w:pPr>
    </w:p>
    <w:p w:rsidR="00E8347F" w:rsidRDefault="00E8347F" w:rsidP="00B46BF6">
      <w:pPr>
        <w:jc w:val="both"/>
        <w:rPr>
          <w:rFonts w:ascii="Calibri Light" w:hAnsi="Calibri Light" w:cs="Calibri Light"/>
        </w:rPr>
      </w:pPr>
    </w:p>
    <w:p w:rsidR="00E8347F" w:rsidRDefault="00E8347F" w:rsidP="00B46BF6">
      <w:pPr>
        <w:jc w:val="both"/>
        <w:rPr>
          <w:rFonts w:ascii="Calibri Light" w:hAnsi="Calibri Light" w:cs="Calibri Light"/>
        </w:rPr>
      </w:pPr>
    </w:p>
    <w:p w:rsidR="00E8347F" w:rsidRDefault="00E8347F" w:rsidP="00B46BF6">
      <w:pPr>
        <w:jc w:val="both"/>
        <w:rPr>
          <w:rFonts w:ascii="Calibri Light" w:hAnsi="Calibri Light" w:cs="Calibri Light"/>
        </w:rPr>
      </w:pPr>
    </w:p>
    <w:p w:rsidR="00B46BF6" w:rsidRDefault="00B46BF6" w:rsidP="00B46BF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Santeramo in Colle, 07/06/24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docente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Gli alunni</w:t>
      </w:r>
    </w:p>
    <w:p w:rsidR="0073203F" w:rsidRDefault="0073203F"/>
    <w:sectPr w:rsidR="0073203F" w:rsidSect="001D4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458"/>
    <w:rsid w:val="000F4046"/>
    <w:rsid w:val="001D48B6"/>
    <w:rsid w:val="005F60AB"/>
    <w:rsid w:val="00687889"/>
    <w:rsid w:val="00714458"/>
    <w:rsid w:val="0073203F"/>
    <w:rsid w:val="008574DE"/>
    <w:rsid w:val="008802DD"/>
    <w:rsid w:val="00A7451A"/>
    <w:rsid w:val="00B46BF6"/>
    <w:rsid w:val="00E8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BF6"/>
    <w:pPr>
      <w:spacing w:line="252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44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44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44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44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44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44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44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44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44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4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44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44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44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44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44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44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4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445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4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4458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44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4458"/>
    <w:pPr>
      <w:spacing w:line="259" w:lineRule="auto"/>
      <w:ind w:left="720"/>
      <w:contextualSpacing/>
    </w:pPr>
    <w:rPr>
      <w:kern w:val="2"/>
    </w:rPr>
  </w:style>
  <w:style w:type="character" w:styleId="Enfasiintensa">
    <w:name w:val="Intense Emphasis"/>
    <w:basedOn w:val="Carpredefinitoparagrafo"/>
    <w:uiPriority w:val="21"/>
    <w:qFormat/>
    <w:rsid w:val="007144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44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4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DITURI</dc:creator>
  <cp:lastModifiedBy>docente</cp:lastModifiedBy>
  <cp:revision>2</cp:revision>
  <dcterms:created xsi:type="dcterms:W3CDTF">2024-06-17T09:26:00Z</dcterms:created>
  <dcterms:modified xsi:type="dcterms:W3CDTF">2024-06-17T09:26:00Z</dcterms:modified>
</cp:coreProperties>
</file>