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7912" w14:textId="2CF95D28" w:rsidR="00E57E87" w:rsidRDefault="00E74FE8" w:rsidP="00E57E87">
      <w:r w:rsidRPr="00D826F9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1" locked="0" layoutInCell="1" allowOverlap="1" wp14:anchorId="59463BB4" wp14:editId="7577986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6180" cy="2509473"/>
            <wp:effectExtent l="0" t="0" r="7620" b="571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26797"/>
                    <a:stretch/>
                  </pic:blipFill>
                  <pic:spPr bwMode="auto">
                    <a:xfrm>
                      <a:off x="0" y="0"/>
                      <a:ext cx="7536180" cy="250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77C23" w14:textId="77777777" w:rsidR="00E57E87" w:rsidRDefault="00E57E87" w:rsidP="00E57E87"/>
    <w:p w14:paraId="72C4C0BB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2D7425E9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1A0E7603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108FCEA2" w14:textId="77777777" w:rsidR="00E74FE8" w:rsidRDefault="00E74FE8" w:rsidP="0081524F">
      <w:pPr>
        <w:jc w:val="center"/>
        <w:rPr>
          <w:rFonts w:ascii="Calibri Light" w:hAnsi="Calibri Light"/>
          <w:b/>
          <w:bCs/>
        </w:rPr>
      </w:pPr>
    </w:p>
    <w:p w14:paraId="2D5EFA47" w14:textId="37D20ED5" w:rsidR="0081524F" w:rsidRDefault="0081524F" w:rsidP="0081524F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Programma di Lingua e letteratura italiana svolto dalle classi 3^C LSO e 3^D LSO</w:t>
      </w:r>
    </w:p>
    <w:p w14:paraId="54328636" w14:textId="385618AF" w:rsidR="00E74FE8" w:rsidRDefault="00E74FE8" w:rsidP="00E74FE8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Docente: Vatinno Adriana</w:t>
      </w:r>
    </w:p>
    <w:p w14:paraId="74A5DEE4" w14:textId="77777777" w:rsidR="00E74FE8" w:rsidRDefault="00E74FE8" w:rsidP="00E57E87">
      <w:pPr>
        <w:jc w:val="both"/>
        <w:rPr>
          <w:rFonts w:ascii="Calibri Light" w:hAnsi="Calibri Light"/>
          <w:b/>
        </w:rPr>
      </w:pPr>
    </w:p>
    <w:p w14:paraId="75C5EFE7" w14:textId="59FDB216" w:rsidR="00E57E87" w:rsidRDefault="00E57E87" w:rsidP="00E57E87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14:paraId="459170BF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M. Tortora, C. Carmina, G. Cingolani, R. </w:t>
      </w:r>
      <w:proofErr w:type="spellStart"/>
      <w:r>
        <w:rPr>
          <w:rFonts w:ascii="Calibri Light" w:hAnsi="Calibri Light"/>
        </w:rPr>
        <w:t>Contu</w:t>
      </w:r>
      <w:proofErr w:type="spellEnd"/>
      <w:r>
        <w:rPr>
          <w:rFonts w:ascii="Calibri Light" w:hAnsi="Calibri Light"/>
        </w:rPr>
        <w:t xml:space="preserve">, </w:t>
      </w:r>
      <w:r w:rsidRPr="00A875CD">
        <w:rPr>
          <w:rFonts w:ascii="Calibri Light" w:hAnsi="Calibri Light"/>
          <w:i/>
        </w:rPr>
        <w:t>Una storia chiamata Letteratura</w:t>
      </w:r>
      <w:r>
        <w:rPr>
          <w:rFonts w:ascii="Calibri Light" w:hAnsi="Calibri Light"/>
        </w:rPr>
        <w:t>, Palumbo Editore</w:t>
      </w:r>
    </w:p>
    <w:p w14:paraId="779F24BA" w14:textId="77777777" w:rsidR="00E57E87" w:rsidRPr="0050315A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Alighieri, </w:t>
      </w:r>
      <w:r w:rsidRPr="00A875CD">
        <w:rPr>
          <w:rFonts w:ascii="Calibri Light" w:hAnsi="Calibri Light"/>
          <w:i/>
        </w:rPr>
        <w:t>Commedia, Inferno</w:t>
      </w:r>
    </w:p>
    <w:p w14:paraId="2F50EF81" w14:textId="77777777" w:rsidR="00E57E87" w:rsidRDefault="00E57E87" w:rsidP="00E57E87">
      <w:pPr>
        <w:jc w:val="both"/>
        <w:rPr>
          <w:rFonts w:ascii="Calibri Light" w:hAnsi="Calibri Light"/>
          <w:b/>
        </w:rPr>
      </w:pPr>
    </w:p>
    <w:p w14:paraId="4F00EC1F" w14:textId="77777777" w:rsidR="00E57E87" w:rsidRDefault="00E57E87" w:rsidP="00E57E87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Letteratura</w:t>
      </w:r>
    </w:p>
    <w:p w14:paraId="716F4D4E" w14:textId="77777777" w:rsidR="00E57E87" w:rsidRDefault="00E57E87" w:rsidP="00E57E87">
      <w:pPr>
        <w:jc w:val="both"/>
        <w:rPr>
          <w:rFonts w:ascii="Calibri Light" w:hAnsi="Calibri Light"/>
        </w:rPr>
      </w:pPr>
      <w:r w:rsidRPr="00A875CD">
        <w:rPr>
          <w:rFonts w:ascii="Calibri Light" w:hAnsi="Calibri Light"/>
        </w:rPr>
        <w:t>Il Medioevo: la storia e le idee</w:t>
      </w:r>
    </w:p>
    <w:p w14:paraId="55F5A6B1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Come cambia la lingua: dal latino alle lingue romanze</w:t>
      </w:r>
    </w:p>
    <w:p w14:paraId="4C08A9CB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volgare e la nascita della letteratura italiana</w:t>
      </w:r>
    </w:p>
    <w:p w14:paraId="0366B441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Le origini della letteratura europea: chansons de </w:t>
      </w:r>
      <w:proofErr w:type="spellStart"/>
      <w:r>
        <w:rPr>
          <w:rFonts w:ascii="Calibri Light" w:hAnsi="Calibri Light"/>
        </w:rPr>
        <w:t>geste</w:t>
      </w:r>
      <w:proofErr w:type="spellEnd"/>
      <w:r>
        <w:rPr>
          <w:rFonts w:ascii="Calibri Light" w:hAnsi="Calibri Light"/>
        </w:rPr>
        <w:t>, romanzo cortese-cavalleresco, la lirica trobadorica</w:t>
      </w:r>
    </w:p>
    <w:p w14:paraId="161DDD7C" w14:textId="4987D270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letteratura religiosa: Francesco d’Assisi </w:t>
      </w:r>
    </w:p>
    <w:p w14:paraId="12C6968C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scuola siciliana</w:t>
      </w:r>
    </w:p>
    <w:p w14:paraId="678A2AAF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 rimatori siculo-toscani</w:t>
      </w:r>
    </w:p>
    <w:p w14:paraId="3A9473C3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Cavalcanti e il Dolce Stil novo</w:t>
      </w:r>
    </w:p>
    <w:p w14:paraId="6C29C0CD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poesia comico-realistica</w:t>
      </w:r>
    </w:p>
    <w:p w14:paraId="73E698F0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L’autunno del Medioevo: il Trecento</w:t>
      </w:r>
    </w:p>
    <w:p w14:paraId="7086286B" w14:textId="7AA1003B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Alighieri: la vita, la poetica, la Vita nova, il Convivio, il De </w:t>
      </w:r>
      <w:proofErr w:type="spellStart"/>
      <w:r>
        <w:rPr>
          <w:rFonts w:ascii="Calibri Light" w:hAnsi="Calibri Light"/>
        </w:rPr>
        <w:t>vulgari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eloquentia</w:t>
      </w:r>
      <w:proofErr w:type="spellEnd"/>
      <w:r>
        <w:rPr>
          <w:rFonts w:ascii="Calibri Light" w:hAnsi="Calibri Light"/>
        </w:rPr>
        <w:t>, il De Monarchia, la Commedia</w:t>
      </w:r>
      <w:r w:rsidR="0081524F">
        <w:rPr>
          <w:rFonts w:ascii="Calibri Light" w:hAnsi="Calibri Light"/>
        </w:rPr>
        <w:t>.</w:t>
      </w:r>
    </w:p>
    <w:p w14:paraId="65C98D2D" w14:textId="52DDB730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Francesco Petrarca: la vita, la poetica, l’epistolario, il </w:t>
      </w:r>
      <w:proofErr w:type="spellStart"/>
      <w:r>
        <w:rPr>
          <w:rFonts w:ascii="Calibri Light" w:hAnsi="Calibri Light"/>
        </w:rPr>
        <w:t>Secretum</w:t>
      </w:r>
      <w:proofErr w:type="spellEnd"/>
      <w:r>
        <w:rPr>
          <w:rFonts w:ascii="Calibri Light" w:hAnsi="Calibri Light"/>
        </w:rPr>
        <w:t>, il Canzoniere</w:t>
      </w:r>
    </w:p>
    <w:p w14:paraId="0039DE61" w14:textId="7DD0D10C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Giovanni Boccaccio:</w:t>
      </w:r>
      <w:r w:rsidR="0081524F">
        <w:rPr>
          <w:rFonts w:ascii="Calibri Light" w:hAnsi="Calibri Light"/>
        </w:rPr>
        <w:t xml:space="preserve"> vita e poetica,</w:t>
      </w:r>
      <w:r>
        <w:rPr>
          <w:rFonts w:ascii="Calibri Light" w:hAnsi="Calibri Light"/>
        </w:rPr>
        <w:t xml:space="preserve"> il Decameron</w:t>
      </w:r>
      <w:r w:rsidR="0081524F">
        <w:rPr>
          <w:rFonts w:ascii="Calibri Light" w:hAnsi="Calibri Light"/>
        </w:rPr>
        <w:t>.</w:t>
      </w:r>
    </w:p>
    <w:p w14:paraId="7FEAF98B" w14:textId="77777777" w:rsidR="00E57E87" w:rsidRPr="00FF4508" w:rsidRDefault="00E57E87" w:rsidP="00E57E87">
      <w:pPr>
        <w:jc w:val="both"/>
        <w:rPr>
          <w:rFonts w:ascii="Calibri Light" w:hAnsi="Calibri Light"/>
          <w:bCs/>
        </w:rPr>
      </w:pPr>
    </w:p>
    <w:p w14:paraId="74744E44" w14:textId="77777777" w:rsidR="00E57E87" w:rsidRDefault="00E57E87" w:rsidP="00E57E87">
      <w:pPr>
        <w:jc w:val="both"/>
        <w:rPr>
          <w:rFonts w:ascii="Calibri Light" w:hAnsi="Calibri Light"/>
        </w:rPr>
      </w:pPr>
      <w:r w:rsidRPr="00A32640"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14:paraId="2CEB81D0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Anonimo</w:t>
      </w:r>
      <w:r w:rsidRPr="00A06885">
        <w:rPr>
          <w:rFonts w:ascii="Calibri Light" w:hAnsi="Calibri Light"/>
          <w:bCs/>
        </w:rPr>
        <w:t>, La morte di Orlando</w:t>
      </w:r>
    </w:p>
    <w:p w14:paraId="231E78CD" w14:textId="74C926F1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Chretien de Troyes</w:t>
      </w:r>
      <w:r w:rsidRPr="00A06885">
        <w:rPr>
          <w:rFonts w:ascii="Calibri Light" w:hAnsi="Calibri Light"/>
          <w:bCs/>
        </w:rPr>
        <w:t xml:space="preserve">, La notte d’amore tra Lancillotto e Ginevra </w:t>
      </w:r>
    </w:p>
    <w:p w14:paraId="522CA9CB" w14:textId="0F5CC98D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Andrea Cappellano</w:t>
      </w:r>
      <w:r w:rsidRPr="00A06885">
        <w:rPr>
          <w:rFonts w:ascii="Calibri Light" w:hAnsi="Calibri Light"/>
          <w:bCs/>
        </w:rPr>
        <w:t>, I dodici comandamenti in amore</w:t>
      </w:r>
    </w:p>
    <w:p w14:paraId="06085898" w14:textId="198A94BB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lastRenderedPageBreak/>
        <w:t>Guglielmo d’Aquitania</w:t>
      </w:r>
      <w:r w:rsidRPr="00A06885">
        <w:rPr>
          <w:rFonts w:ascii="Calibri Light" w:hAnsi="Calibri Light"/>
          <w:bCs/>
        </w:rPr>
        <w:t>, Nella dolcezza della primavera</w:t>
      </w:r>
    </w:p>
    <w:p w14:paraId="4D339988" w14:textId="50E2641B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Giacomo da Lentini</w:t>
      </w:r>
      <w:r w:rsidRPr="00A06885">
        <w:rPr>
          <w:rFonts w:ascii="Calibri Light" w:hAnsi="Calibri Light"/>
          <w:bCs/>
        </w:rPr>
        <w:t>, Chi non avesse mai veduto foco</w:t>
      </w:r>
    </w:p>
    <w:p w14:paraId="61DFCCD2" w14:textId="17654540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Francesco d’Assisi</w:t>
      </w:r>
      <w:r w:rsidRPr="00A06885">
        <w:rPr>
          <w:rFonts w:ascii="Calibri Light" w:hAnsi="Calibri Light"/>
          <w:bCs/>
        </w:rPr>
        <w:t>, Cantico delle creature</w:t>
      </w:r>
    </w:p>
    <w:p w14:paraId="61C18055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Guinizzelli</w:t>
      </w:r>
      <w:r w:rsidRPr="00A06885">
        <w:rPr>
          <w:rFonts w:ascii="Calibri Light" w:hAnsi="Calibri Light"/>
          <w:bCs/>
        </w:rPr>
        <w:t xml:space="preserve">, Al </w:t>
      </w:r>
      <w:proofErr w:type="spellStart"/>
      <w:r w:rsidRPr="00A06885">
        <w:rPr>
          <w:rFonts w:ascii="Calibri Light" w:hAnsi="Calibri Light"/>
          <w:bCs/>
        </w:rPr>
        <w:t>cor</w:t>
      </w:r>
      <w:proofErr w:type="spellEnd"/>
      <w:r w:rsidRPr="00A06885">
        <w:rPr>
          <w:rFonts w:ascii="Calibri Light" w:hAnsi="Calibri Light"/>
          <w:bCs/>
        </w:rPr>
        <w:t xml:space="preserve"> gentil rempaira sempre amore</w:t>
      </w:r>
    </w:p>
    <w:p w14:paraId="57653A3C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Voi che per </w:t>
      </w:r>
      <w:proofErr w:type="spellStart"/>
      <w:r w:rsidRPr="00A06885">
        <w:rPr>
          <w:rFonts w:ascii="Calibri Light" w:hAnsi="Calibri Light"/>
          <w:bCs/>
        </w:rPr>
        <w:t>li</w:t>
      </w:r>
      <w:proofErr w:type="spellEnd"/>
      <w:r w:rsidRPr="00A06885">
        <w:rPr>
          <w:rFonts w:ascii="Calibri Light" w:hAnsi="Calibri Light"/>
          <w:bCs/>
        </w:rPr>
        <w:t xml:space="preserve"> occhi mi passaste ‘l core</w:t>
      </w:r>
    </w:p>
    <w:p w14:paraId="36E943CD" w14:textId="073DEAB5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</w:t>
      </w:r>
      <w:proofErr w:type="spellStart"/>
      <w:r w:rsidRPr="00A06885">
        <w:rPr>
          <w:rFonts w:ascii="Calibri Light" w:hAnsi="Calibri Light"/>
          <w:bCs/>
        </w:rPr>
        <w:t>Biltà</w:t>
      </w:r>
      <w:proofErr w:type="spellEnd"/>
      <w:r w:rsidRPr="00A06885">
        <w:rPr>
          <w:rFonts w:ascii="Calibri Light" w:hAnsi="Calibri Light"/>
          <w:bCs/>
        </w:rPr>
        <w:t xml:space="preserve"> di donna e di saccente core</w:t>
      </w:r>
    </w:p>
    <w:p w14:paraId="5CE4EE1D" w14:textId="73CB26BE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Chi è questa che </w:t>
      </w:r>
      <w:proofErr w:type="spellStart"/>
      <w:r w:rsidRPr="00A06885">
        <w:rPr>
          <w:rFonts w:ascii="Calibri Light" w:hAnsi="Calibri Light"/>
          <w:bCs/>
        </w:rPr>
        <w:t>ven</w:t>
      </w:r>
      <w:proofErr w:type="spellEnd"/>
      <w:r w:rsidRPr="00A06885">
        <w:rPr>
          <w:rFonts w:ascii="Calibri Light" w:hAnsi="Calibri Light"/>
          <w:bCs/>
        </w:rPr>
        <w:t>, ch’ogn’</w:t>
      </w:r>
      <w:proofErr w:type="spellStart"/>
      <w:r w:rsidRPr="00A06885">
        <w:rPr>
          <w:rFonts w:ascii="Calibri Light" w:hAnsi="Calibri Light"/>
          <w:bCs/>
        </w:rPr>
        <w:t>om</w:t>
      </w:r>
      <w:proofErr w:type="spellEnd"/>
      <w:r w:rsidRPr="00A06885">
        <w:rPr>
          <w:rFonts w:ascii="Calibri Light" w:hAnsi="Calibri Light"/>
          <w:bCs/>
        </w:rPr>
        <w:t xml:space="preserve"> la mira</w:t>
      </w:r>
    </w:p>
    <w:p w14:paraId="5D9D70FE" w14:textId="1CD37A8A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Guido Cavalcanti</w:t>
      </w:r>
      <w:r w:rsidRPr="00A06885">
        <w:rPr>
          <w:rFonts w:ascii="Calibri Light" w:hAnsi="Calibri Light"/>
          <w:bCs/>
        </w:rPr>
        <w:t xml:space="preserve">, Noi </w:t>
      </w:r>
      <w:proofErr w:type="spellStart"/>
      <w:r w:rsidRPr="00A06885">
        <w:rPr>
          <w:rFonts w:ascii="Calibri Light" w:hAnsi="Calibri Light"/>
          <w:bCs/>
        </w:rPr>
        <w:t>sian</w:t>
      </w:r>
      <w:proofErr w:type="spellEnd"/>
      <w:r w:rsidRPr="00A06885">
        <w:rPr>
          <w:rFonts w:ascii="Calibri Light" w:hAnsi="Calibri Light"/>
          <w:bCs/>
        </w:rPr>
        <w:t xml:space="preserve"> le tristi penne </w:t>
      </w:r>
      <w:proofErr w:type="spellStart"/>
      <w:r w:rsidRPr="00A06885">
        <w:rPr>
          <w:rFonts w:ascii="Calibri Light" w:hAnsi="Calibri Light"/>
          <w:bCs/>
        </w:rPr>
        <w:t>isbigottite</w:t>
      </w:r>
      <w:proofErr w:type="spellEnd"/>
    </w:p>
    <w:p w14:paraId="3875E36A" w14:textId="169C4807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Cecco Angiolieri</w:t>
      </w:r>
      <w:r w:rsidRPr="00A06885">
        <w:rPr>
          <w:rFonts w:ascii="Calibri Light" w:hAnsi="Calibri Light"/>
          <w:bCs/>
        </w:rPr>
        <w:t>, Tre cose solamente m’</w:t>
      </w:r>
      <w:proofErr w:type="spellStart"/>
      <w:r w:rsidRPr="00A06885">
        <w:rPr>
          <w:rFonts w:ascii="Calibri Light" w:hAnsi="Calibri Light"/>
          <w:bCs/>
        </w:rPr>
        <w:t>enno</w:t>
      </w:r>
      <w:proofErr w:type="spellEnd"/>
      <w:r w:rsidRPr="00A06885">
        <w:rPr>
          <w:rFonts w:ascii="Calibri Light" w:hAnsi="Calibri Light"/>
          <w:bCs/>
        </w:rPr>
        <w:t xml:space="preserve"> in grado</w:t>
      </w:r>
    </w:p>
    <w:p w14:paraId="536319BF" w14:textId="5030C5B9" w:rsidR="0081524F" w:rsidRPr="00A06885" w:rsidRDefault="0081524F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Cecco Angiolieri</w:t>
      </w:r>
      <w:r w:rsidRPr="00A06885">
        <w:rPr>
          <w:rFonts w:ascii="Calibri Light" w:hAnsi="Calibri Light"/>
          <w:bCs/>
        </w:rPr>
        <w:t>, La mia malinconia è tanta e tale</w:t>
      </w:r>
    </w:p>
    <w:p w14:paraId="6177E537" w14:textId="77777777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Cecco Angiolieri</w:t>
      </w:r>
      <w:r w:rsidRPr="00A06885">
        <w:rPr>
          <w:rFonts w:ascii="Calibri Light" w:hAnsi="Calibri Light"/>
          <w:bCs/>
        </w:rPr>
        <w:t xml:space="preserve">, S’i fosse </w:t>
      </w:r>
      <w:proofErr w:type="spellStart"/>
      <w:r w:rsidRPr="00A06885">
        <w:rPr>
          <w:rFonts w:ascii="Calibri Light" w:hAnsi="Calibri Light"/>
          <w:bCs/>
        </w:rPr>
        <w:t>foco</w:t>
      </w:r>
      <w:proofErr w:type="spellEnd"/>
      <w:r w:rsidRPr="00A06885">
        <w:rPr>
          <w:rFonts w:ascii="Calibri Light" w:hAnsi="Calibri Light"/>
          <w:bCs/>
        </w:rPr>
        <w:t>, arderei ‘l mondo</w:t>
      </w:r>
    </w:p>
    <w:p w14:paraId="53C9A711" w14:textId="30327615" w:rsidR="00A06885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Dante Alighieri,</w:t>
      </w:r>
      <w:r w:rsidR="00A06885" w:rsidRPr="00A06885">
        <w:rPr>
          <w:rFonts w:ascii="Calibri Light" w:hAnsi="Calibri Light"/>
          <w:bCs/>
        </w:rPr>
        <w:t xml:space="preserve"> dalla Vita Nova: il proemio, </w:t>
      </w:r>
      <w:proofErr w:type="spellStart"/>
      <w:r w:rsidR="00A06885" w:rsidRPr="00A06885">
        <w:rPr>
          <w:rFonts w:ascii="Calibri Light" w:hAnsi="Calibri Light"/>
          <w:bCs/>
        </w:rPr>
        <w:t>capp.II</w:t>
      </w:r>
      <w:proofErr w:type="spellEnd"/>
      <w:r w:rsidR="00A06885" w:rsidRPr="00A06885">
        <w:rPr>
          <w:rFonts w:ascii="Calibri Light" w:hAnsi="Calibri Light"/>
          <w:bCs/>
        </w:rPr>
        <w:t>-III (i due incontri: come ci si innamora), capp. V-X-XIV (lo schermo, il saluto negato, il gabbo),</w:t>
      </w:r>
      <w:r w:rsidRPr="00A06885">
        <w:rPr>
          <w:rFonts w:ascii="Calibri Light" w:hAnsi="Calibri Light"/>
          <w:bCs/>
        </w:rPr>
        <w:t xml:space="preserve"> </w:t>
      </w:r>
      <w:r w:rsidR="00A06885" w:rsidRPr="00A06885">
        <w:rPr>
          <w:rFonts w:ascii="Calibri Light" w:hAnsi="Calibri Light"/>
          <w:bCs/>
        </w:rPr>
        <w:t>l</w:t>
      </w:r>
      <w:r w:rsidRPr="00A06885">
        <w:rPr>
          <w:rFonts w:ascii="Calibri Light" w:hAnsi="Calibri Light"/>
          <w:bCs/>
        </w:rPr>
        <w:t>a bellezza di Beatrice: “Tanto gentile e tanto onesta pare”</w:t>
      </w:r>
      <w:r w:rsidR="00A06885" w:rsidRPr="00A06885">
        <w:rPr>
          <w:rFonts w:ascii="Calibri Light" w:hAnsi="Calibri Light"/>
          <w:bCs/>
        </w:rPr>
        <w:t>, cap. XLII (Dirò di lei quel che nessuno ha mai detto di alcuna)</w:t>
      </w:r>
      <w:r w:rsidR="00A06885">
        <w:rPr>
          <w:rFonts w:ascii="Calibri Light" w:hAnsi="Calibri Light"/>
          <w:bCs/>
        </w:rPr>
        <w:t xml:space="preserve">. Dal Convivio: introduzione all’opera. Dal De Monarchia </w:t>
      </w:r>
      <w:proofErr w:type="gramStart"/>
      <w:r w:rsidR="00A06885">
        <w:rPr>
          <w:rFonts w:ascii="Calibri Light" w:hAnsi="Calibri Light"/>
          <w:bCs/>
        </w:rPr>
        <w:t>( I</w:t>
      </w:r>
      <w:proofErr w:type="gramEnd"/>
      <w:r w:rsidR="00A06885">
        <w:rPr>
          <w:rFonts w:ascii="Calibri Light" w:hAnsi="Calibri Light"/>
          <w:bCs/>
        </w:rPr>
        <w:t xml:space="preserve"> due soli). Dalle epistole: l’epistola a Cangrande della Scala. </w:t>
      </w:r>
    </w:p>
    <w:p w14:paraId="5ECEA7D2" w14:textId="221C121B" w:rsidR="00E57E87" w:rsidRPr="00A06885" w:rsidRDefault="00E57E87" w:rsidP="00A06885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Cs/>
        </w:rPr>
      </w:pPr>
      <w:r w:rsidRPr="00A06885">
        <w:rPr>
          <w:rFonts w:ascii="Calibri Light" w:hAnsi="Calibri Light"/>
          <w:b/>
        </w:rPr>
        <w:t>Francesco Petrarca</w:t>
      </w:r>
      <w:r w:rsidRPr="00A06885">
        <w:rPr>
          <w:rFonts w:ascii="Calibri Light" w:hAnsi="Calibri Light"/>
          <w:bCs/>
        </w:rPr>
        <w:t>, L’ascesa al monte ventoso, L’accidia, Laura, Voi ch’ascoltate in rime sparse il suono, Solo et pensoso i più deserti campi, Benedetto sia ‘l giorno, e ‘l mese, et l’anno</w:t>
      </w:r>
      <w:r w:rsidR="00A06885">
        <w:rPr>
          <w:rFonts w:ascii="Calibri Light" w:hAnsi="Calibri Light"/>
          <w:bCs/>
        </w:rPr>
        <w:t xml:space="preserve">, </w:t>
      </w:r>
      <w:r w:rsidR="00E74FE8">
        <w:rPr>
          <w:rFonts w:ascii="Calibri Light" w:hAnsi="Calibri Light"/>
          <w:bCs/>
        </w:rPr>
        <w:t xml:space="preserve">Erano i </w:t>
      </w:r>
      <w:proofErr w:type="spellStart"/>
      <w:r w:rsidR="00E74FE8">
        <w:rPr>
          <w:rFonts w:ascii="Calibri Light" w:hAnsi="Calibri Light"/>
          <w:bCs/>
        </w:rPr>
        <w:t>capei</w:t>
      </w:r>
      <w:proofErr w:type="spellEnd"/>
      <w:r w:rsidR="00E74FE8">
        <w:rPr>
          <w:rFonts w:ascii="Calibri Light" w:hAnsi="Calibri Light"/>
          <w:bCs/>
        </w:rPr>
        <w:t xml:space="preserve"> d’oro a l’’aura sparsi, Pace non trovo et non ho da far guerra, O cameretta che già fosti un porto, La vita fugge et non s’arresta una hora, Gli occhi di ch’io parlai si caldamente. </w:t>
      </w:r>
    </w:p>
    <w:p w14:paraId="5D51F6A6" w14:textId="3081AC44" w:rsidR="00A06885" w:rsidRPr="00A06885" w:rsidRDefault="00E57E87" w:rsidP="00E57E87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b/>
          <w:i/>
          <w:iCs/>
        </w:rPr>
      </w:pPr>
      <w:r w:rsidRPr="00A06885">
        <w:rPr>
          <w:rFonts w:ascii="Calibri Light" w:hAnsi="Calibri Light"/>
          <w:b/>
        </w:rPr>
        <w:t>Giovanni Boccaccio</w:t>
      </w:r>
      <w:r w:rsidR="00A06885">
        <w:rPr>
          <w:rFonts w:ascii="Calibri Light" w:hAnsi="Calibri Light"/>
          <w:b/>
        </w:rPr>
        <w:t xml:space="preserve">: </w:t>
      </w:r>
      <w:r w:rsidR="00E74FE8">
        <w:rPr>
          <w:rFonts w:ascii="Calibri Light" w:hAnsi="Calibri Light"/>
          <w:bCs/>
        </w:rPr>
        <w:t xml:space="preserve">Introduzione (La peste), </w:t>
      </w:r>
      <w:r w:rsidR="00E74FE8">
        <w:rPr>
          <w:rFonts w:ascii="Calibri Light" w:hAnsi="Calibri Light"/>
          <w:b/>
        </w:rPr>
        <w:t xml:space="preserve">lettura estiva di alcune novelle scelte. </w:t>
      </w:r>
    </w:p>
    <w:p w14:paraId="00335D6D" w14:textId="77777777" w:rsidR="00E74FE8" w:rsidRDefault="00E74FE8" w:rsidP="00E74FE8">
      <w:pPr>
        <w:ind w:left="360"/>
        <w:jc w:val="both"/>
        <w:rPr>
          <w:rFonts w:ascii="Calibri Light" w:hAnsi="Calibri Light"/>
          <w:b/>
          <w:i/>
          <w:iCs/>
        </w:rPr>
      </w:pPr>
    </w:p>
    <w:p w14:paraId="47791D62" w14:textId="79BA6EA3" w:rsidR="00E57E87" w:rsidRPr="00E74FE8" w:rsidRDefault="00E57E87" w:rsidP="00E74FE8">
      <w:pPr>
        <w:ind w:left="360"/>
        <w:jc w:val="both"/>
        <w:rPr>
          <w:rFonts w:ascii="Calibri Light" w:hAnsi="Calibri Light"/>
          <w:b/>
          <w:i/>
          <w:iCs/>
        </w:rPr>
      </w:pPr>
      <w:r w:rsidRPr="00E74FE8">
        <w:rPr>
          <w:rFonts w:ascii="Calibri Light" w:hAnsi="Calibri Light"/>
          <w:b/>
          <w:i/>
          <w:iCs/>
        </w:rPr>
        <w:t>Commedia, Inferno</w:t>
      </w:r>
    </w:p>
    <w:p w14:paraId="0C6913F1" w14:textId="58782CBF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Lettura e commento dei canti I, III, IV, V,</w:t>
      </w:r>
      <w:r w:rsidR="00A06885">
        <w:rPr>
          <w:rFonts w:ascii="Calibri Light" w:hAnsi="Calibri Light"/>
        </w:rPr>
        <w:t xml:space="preserve"> VI, VIII,</w:t>
      </w:r>
      <w:r>
        <w:rPr>
          <w:rFonts w:ascii="Calibri Light" w:hAnsi="Calibri Light"/>
        </w:rPr>
        <w:t xml:space="preserve"> X, XXVI</w:t>
      </w:r>
    </w:p>
    <w:p w14:paraId="362EC823" w14:textId="77777777" w:rsidR="00E57E87" w:rsidRPr="008A2405" w:rsidRDefault="00E57E87" w:rsidP="00E57E87">
      <w:pPr>
        <w:jc w:val="both"/>
        <w:rPr>
          <w:rFonts w:ascii="Calibri Light" w:hAnsi="Calibri Light"/>
          <w:bCs/>
        </w:rPr>
      </w:pPr>
    </w:p>
    <w:p w14:paraId="3BC0BA69" w14:textId="11259757" w:rsidR="00E57E87" w:rsidRPr="006E3411" w:rsidRDefault="00E57E87" w:rsidP="00E57E87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 w:rsidR="00E74FE8">
        <w:rPr>
          <w:rFonts w:ascii="Calibri Light" w:hAnsi="Calibri Light"/>
          <w:bCs/>
        </w:rPr>
        <w:t>3</w:t>
      </w:r>
      <w:r w:rsidRPr="006E3411">
        <w:rPr>
          <w:rFonts w:ascii="Calibri Light" w:hAnsi="Calibri Light"/>
          <w:bCs/>
        </w:rPr>
        <w:t xml:space="preserve"> giugno 202</w:t>
      </w:r>
      <w:r w:rsidR="00E74FE8">
        <w:rPr>
          <w:rFonts w:ascii="Calibri Light" w:hAnsi="Calibri Light"/>
          <w:bCs/>
        </w:rPr>
        <w:t>5</w:t>
      </w:r>
    </w:p>
    <w:p w14:paraId="6BBC23DC" w14:textId="77777777" w:rsidR="00E57E87" w:rsidRDefault="00E57E87" w:rsidP="00E57E87">
      <w:pPr>
        <w:jc w:val="both"/>
        <w:rPr>
          <w:rFonts w:ascii="Calibri Light" w:hAnsi="Calibri Light"/>
        </w:rPr>
      </w:pPr>
    </w:p>
    <w:p w14:paraId="2BB8A755" w14:textId="77777777" w:rsidR="00E57E87" w:rsidRDefault="00E57E87" w:rsidP="00E57E87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14:paraId="65F83DD2" w14:textId="77777777" w:rsidR="00E57E87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14:paraId="7F68883D" w14:textId="77777777" w:rsidR="00E57E87" w:rsidRPr="000350FD" w:rsidRDefault="00E57E87" w:rsidP="00E57E8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14:paraId="683F7C07" w14:textId="77777777" w:rsidR="00E57E87" w:rsidRDefault="00E57E87" w:rsidP="00E57E87"/>
    <w:p w14:paraId="6685F9B9" w14:textId="77777777" w:rsidR="00E57E87" w:rsidRDefault="00E57E87" w:rsidP="00E57E87">
      <w:pPr>
        <w:jc w:val="right"/>
      </w:pPr>
    </w:p>
    <w:p w14:paraId="3CCA1E9A" w14:textId="77777777" w:rsidR="00E57E87" w:rsidRDefault="00E57E87" w:rsidP="00E57E87">
      <w:pPr>
        <w:jc w:val="right"/>
      </w:pPr>
    </w:p>
    <w:p w14:paraId="3104BF1B" w14:textId="77777777" w:rsidR="00E57E87" w:rsidRDefault="00E57E87" w:rsidP="00E57E87">
      <w:pPr>
        <w:jc w:val="right"/>
      </w:pPr>
    </w:p>
    <w:p w14:paraId="1E243B63" w14:textId="77777777" w:rsidR="00E57E87" w:rsidRDefault="00E57E87" w:rsidP="00E57E87">
      <w:pPr>
        <w:jc w:val="right"/>
      </w:pPr>
    </w:p>
    <w:p w14:paraId="6F0710DD" w14:textId="77777777" w:rsidR="00E57E87" w:rsidRDefault="00E57E87" w:rsidP="00E57E87"/>
    <w:p w14:paraId="7D1EEE8F" w14:textId="77777777" w:rsidR="00E57E87" w:rsidRDefault="00E57E87" w:rsidP="00E57E87"/>
    <w:p w14:paraId="26B2E2F4" w14:textId="77777777" w:rsidR="00DE1713" w:rsidRDefault="00DE1713"/>
    <w:sectPr w:rsidR="00DE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72"/>
    <w:multiLevelType w:val="hybridMultilevel"/>
    <w:tmpl w:val="45426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87"/>
    <w:rsid w:val="005A6616"/>
    <w:rsid w:val="0081524F"/>
    <w:rsid w:val="008B02D1"/>
    <w:rsid w:val="009A42BB"/>
    <w:rsid w:val="00A06885"/>
    <w:rsid w:val="00DE1713"/>
    <w:rsid w:val="00E57E87"/>
    <w:rsid w:val="00E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79FB"/>
  <w15:chartTrackingRefBased/>
  <w15:docId w15:val="{4D0F12B6-F439-4522-829C-CC17227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E87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Vatinno</cp:lastModifiedBy>
  <cp:revision>2</cp:revision>
  <cp:lastPrinted>2025-06-03T17:09:00Z</cp:lastPrinted>
  <dcterms:created xsi:type="dcterms:W3CDTF">2025-06-03T17:10:00Z</dcterms:created>
  <dcterms:modified xsi:type="dcterms:W3CDTF">2025-06-03T17:10:00Z</dcterms:modified>
</cp:coreProperties>
</file>