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8917" w14:textId="77777777" w:rsidR="00721400" w:rsidRDefault="00721400" w:rsidP="007214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noProof/>
          <w:lang w:eastAsia="it-IT"/>
        </w:rPr>
        <w:drawing>
          <wp:inline distT="114300" distB="114300" distL="114300" distR="114300" wp14:anchorId="18009606" wp14:editId="69881183">
            <wp:extent cx="6119820" cy="1435100"/>
            <wp:effectExtent l="0" t="0" r="0" b="0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3605A9" w14:textId="77777777" w:rsidR="00721400" w:rsidRDefault="00721400" w:rsidP="007214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883D0C0" w14:textId="77777777" w:rsidR="00B54234" w:rsidRDefault="00B54234" w:rsidP="0072140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73EC43F7" w14:textId="77777777" w:rsidR="00721400" w:rsidRDefault="00721400" w:rsidP="0072140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PROGRAMMA DI </w:t>
      </w:r>
      <w:r w:rsidR="00C52A7E">
        <w:rPr>
          <w:rFonts w:ascii="Calibri-Bold" w:hAnsi="Calibri-Bold" w:cs="Calibri-Bold"/>
          <w:b/>
          <w:bCs/>
          <w:kern w:val="0"/>
          <w:sz w:val="24"/>
          <w:szCs w:val="24"/>
        </w:rPr>
        <w:t>LATINO</w:t>
      </w:r>
    </w:p>
    <w:p w14:paraId="49F8626D" w14:textId="77777777" w:rsidR="00721400" w:rsidRDefault="00721400" w:rsidP="0072140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</w:rPr>
        <w:t>DOCENTE: BARBARA MARINUZZI</w:t>
      </w:r>
    </w:p>
    <w:p w14:paraId="58E4C7A3" w14:textId="77777777" w:rsidR="00721400" w:rsidRDefault="00721400" w:rsidP="0072140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CLASSE </w:t>
      </w:r>
      <w:r w:rsidR="00C52A7E">
        <w:rPr>
          <w:rFonts w:ascii="Calibri-Bold" w:hAnsi="Calibri-Bold" w:cs="Calibri-Bold"/>
          <w:b/>
          <w:bCs/>
          <w:kern w:val="0"/>
          <w:sz w:val="24"/>
          <w:szCs w:val="24"/>
        </w:rPr>
        <w:t>3</w:t>
      </w:r>
      <w:r w:rsidR="00D9552B">
        <w:rPr>
          <w:rFonts w:ascii="Calibri-Bold" w:hAnsi="Calibri-Bold" w:cs="Calibri-Bold"/>
          <w:b/>
          <w:bCs/>
          <w:kern w:val="0"/>
          <w:sz w:val="24"/>
          <w:szCs w:val="24"/>
        </w:rPr>
        <w:t>C</w:t>
      </w:r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 LS</w:t>
      </w:r>
    </w:p>
    <w:p w14:paraId="5BCBA276" w14:textId="77777777" w:rsidR="00721400" w:rsidRDefault="00721400" w:rsidP="0072140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</w:rPr>
        <w:t>ANNO SCOLASTICO 20</w:t>
      </w:r>
      <w:r w:rsidR="00B54234">
        <w:rPr>
          <w:rFonts w:ascii="Calibri-Bold" w:hAnsi="Calibri-Bold" w:cs="Calibri-Bold"/>
          <w:b/>
          <w:bCs/>
          <w:kern w:val="0"/>
          <w:sz w:val="24"/>
          <w:szCs w:val="24"/>
        </w:rPr>
        <w:t>23</w:t>
      </w:r>
      <w:r>
        <w:rPr>
          <w:rFonts w:ascii="Calibri-Bold" w:hAnsi="Calibri-Bold" w:cs="Calibri-Bold"/>
          <w:b/>
          <w:bCs/>
          <w:kern w:val="0"/>
          <w:sz w:val="24"/>
          <w:szCs w:val="24"/>
        </w:rPr>
        <w:t>/20</w:t>
      </w:r>
      <w:r w:rsidR="00B54234">
        <w:rPr>
          <w:rFonts w:ascii="Calibri-Bold" w:hAnsi="Calibri-Bold" w:cs="Calibri-Bold"/>
          <w:b/>
          <w:bCs/>
          <w:kern w:val="0"/>
          <w:sz w:val="24"/>
          <w:szCs w:val="24"/>
        </w:rPr>
        <w:t>24</w:t>
      </w:r>
    </w:p>
    <w:p w14:paraId="2E247870" w14:textId="77777777" w:rsidR="00721400" w:rsidRDefault="00721400" w:rsidP="007214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82D25EC" w14:textId="77777777" w:rsidR="00721400" w:rsidRPr="000652F1" w:rsidRDefault="000652F1" w:rsidP="007214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Libri</w:t>
      </w:r>
      <w:r w:rsidR="00721400">
        <w:rPr>
          <w:rFonts w:ascii="Calibri" w:hAnsi="Calibri" w:cs="Calibri"/>
          <w:kern w:val="0"/>
        </w:rPr>
        <w:t xml:space="preserve"> di testo</w:t>
      </w:r>
      <w:r w:rsidR="00721400" w:rsidRPr="000652F1">
        <w:rPr>
          <w:rFonts w:ascii="Calibri" w:hAnsi="Calibri" w:cs="Calibri"/>
          <w:kern w:val="0"/>
        </w:rPr>
        <w:t>:</w:t>
      </w:r>
    </w:p>
    <w:p w14:paraId="0714A249" w14:textId="77777777" w:rsidR="000652F1" w:rsidRDefault="000652F1" w:rsidP="000652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G. Garbarino</w:t>
      </w:r>
      <w:r w:rsidR="0092000A">
        <w:rPr>
          <w:rFonts w:ascii="Calibri" w:hAnsi="Calibri" w:cs="Calibri"/>
          <w:kern w:val="0"/>
        </w:rPr>
        <w:t>, M. Manca, L. Pasquariello</w:t>
      </w:r>
      <w:r>
        <w:rPr>
          <w:rFonts w:ascii="Calibri" w:hAnsi="Calibri" w:cs="Calibri"/>
          <w:kern w:val="0"/>
        </w:rPr>
        <w:t xml:space="preserve">, </w:t>
      </w:r>
      <w:r w:rsidRPr="000652F1">
        <w:rPr>
          <w:rFonts w:ascii="Calibri" w:hAnsi="Calibri" w:cs="Calibri"/>
          <w:i/>
          <w:kern w:val="0"/>
        </w:rPr>
        <w:t>De te fabula narratur</w:t>
      </w:r>
      <w:r>
        <w:rPr>
          <w:rFonts w:ascii="Calibri" w:hAnsi="Calibri" w:cs="Calibri"/>
          <w:kern w:val="0"/>
        </w:rPr>
        <w:t>, vol. 1, Paravia.</w:t>
      </w:r>
    </w:p>
    <w:p w14:paraId="3DA26BF0" w14:textId="77777777" w:rsidR="00721400" w:rsidRPr="000652F1" w:rsidRDefault="00C021DC" w:rsidP="000652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0652F1">
        <w:rPr>
          <w:rFonts w:ascii="Calibri" w:hAnsi="Calibri" w:cs="Calibri"/>
          <w:kern w:val="0"/>
        </w:rPr>
        <w:t>Tantucci V.</w:t>
      </w:r>
      <w:r w:rsidR="00721400" w:rsidRPr="000652F1">
        <w:rPr>
          <w:rFonts w:ascii="Calibri" w:hAnsi="Calibri" w:cs="Calibri"/>
          <w:kern w:val="0"/>
        </w:rPr>
        <w:t xml:space="preserve">, </w:t>
      </w:r>
      <w:r w:rsidRPr="000652F1">
        <w:rPr>
          <w:rFonts w:ascii="Calibri-Italic" w:hAnsi="Calibri-Italic" w:cs="Calibri-Italic"/>
          <w:i/>
          <w:iCs/>
          <w:kern w:val="0"/>
        </w:rPr>
        <w:t>Il Tantucci plus</w:t>
      </w:r>
      <w:r w:rsidR="00721400" w:rsidRPr="000652F1">
        <w:rPr>
          <w:rFonts w:ascii="Calibri" w:hAnsi="Calibri" w:cs="Calibri"/>
          <w:kern w:val="0"/>
        </w:rPr>
        <w:t xml:space="preserve">, </w:t>
      </w:r>
      <w:r w:rsidRPr="000652F1">
        <w:rPr>
          <w:rFonts w:ascii="Calibri" w:hAnsi="Calibri" w:cs="Calibri"/>
          <w:kern w:val="0"/>
        </w:rPr>
        <w:t>Mondadori</w:t>
      </w:r>
      <w:r w:rsidR="00721400" w:rsidRPr="000652F1">
        <w:rPr>
          <w:rFonts w:ascii="Calibri" w:hAnsi="Calibri" w:cs="Calibri"/>
          <w:kern w:val="0"/>
        </w:rPr>
        <w:t>.</w:t>
      </w:r>
    </w:p>
    <w:p w14:paraId="1B13B07B" w14:textId="77777777" w:rsidR="000652F1" w:rsidRPr="000652F1" w:rsidRDefault="000652F1" w:rsidP="000652F1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D660D70" w14:textId="77777777" w:rsidR="00721400" w:rsidRDefault="00721400" w:rsidP="007214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2F1E68B7" w14:textId="77777777" w:rsidR="00721400" w:rsidRDefault="00721400" w:rsidP="0072140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3CA404F4" w14:textId="77777777" w:rsidR="00721400" w:rsidRDefault="00C021DC" w:rsidP="0072140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  <w:r>
        <w:rPr>
          <w:rFonts w:ascii="Calibri-Bold" w:hAnsi="Calibri-Bold" w:cs="Calibri-Bold"/>
          <w:b/>
          <w:bCs/>
          <w:kern w:val="0"/>
        </w:rPr>
        <w:t>LINGUA</w:t>
      </w:r>
    </w:p>
    <w:p w14:paraId="7B5EE1A0" w14:textId="77777777" w:rsidR="00721400" w:rsidRDefault="00721400" w:rsidP="007214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202A0EE" w14:textId="77777777" w:rsidR="00721400" w:rsidRDefault="00721400" w:rsidP="007214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9E469DB" w14:textId="77777777" w:rsidR="00515623" w:rsidRDefault="00C021DC" w:rsidP="00C021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Ripresa e consolidamento dei seguenti argomenti svolti nel precedente anno scolastico:</w:t>
      </w:r>
    </w:p>
    <w:p w14:paraId="0ABDD486" w14:textId="77777777" w:rsidR="00C021DC" w:rsidRDefault="00C021DC" w:rsidP="00C021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il participio e le sue funzioni;</w:t>
      </w:r>
    </w:p>
    <w:p w14:paraId="2F8EDA9E" w14:textId="77777777" w:rsidR="00C021DC" w:rsidRDefault="00C021DC" w:rsidP="00C021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il costrutto dell’ablativo assoluto;</w:t>
      </w:r>
    </w:p>
    <w:p w14:paraId="1665B33F" w14:textId="77777777" w:rsidR="00C021DC" w:rsidRDefault="00C021DC" w:rsidP="00C021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la coniugazione perifrastica attiva;</w:t>
      </w:r>
    </w:p>
    <w:p w14:paraId="569A352D" w14:textId="77777777" w:rsidR="00C021DC" w:rsidRDefault="00C021DC" w:rsidP="00C021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le proposizioni subordinate finali, completive volitive, completive di fatto, consecutive, concessive;</w:t>
      </w:r>
    </w:p>
    <w:p w14:paraId="74F6EF83" w14:textId="77777777" w:rsidR="00C021DC" w:rsidRDefault="00C021DC" w:rsidP="00C021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le diverse funzioni di </w:t>
      </w:r>
      <w:r w:rsidRPr="00C021DC">
        <w:rPr>
          <w:rFonts w:ascii="Calibri" w:hAnsi="Calibri" w:cs="Calibri"/>
          <w:i/>
          <w:kern w:val="0"/>
        </w:rPr>
        <w:t>ut</w:t>
      </w:r>
      <w:r>
        <w:rPr>
          <w:rFonts w:ascii="Calibri" w:hAnsi="Calibri" w:cs="Calibri"/>
          <w:kern w:val="0"/>
        </w:rPr>
        <w:t>;</w:t>
      </w:r>
    </w:p>
    <w:p w14:paraId="404F7192" w14:textId="77777777" w:rsidR="00C021DC" w:rsidRDefault="00C021DC" w:rsidP="00C021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la proposizione subordinata infinitiva;</w:t>
      </w:r>
    </w:p>
    <w:p w14:paraId="42C4C6FB" w14:textId="77777777" w:rsidR="00C021DC" w:rsidRDefault="00C021DC" w:rsidP="00C021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il costrutto del </w:t>
      </w:r>
      <w:r w:rsidRPr="00C021DC">
        <w:rPr>
          <w:rFonts w:ascii="Calibri" w:hAnsi="Calibri" w:cs="Calibri"/>
          <w:i/>
          <w:kern w:val="0"/>
        </w:rPr>
        <w:t>cum</w:t>
      </w:r>
      <w:r>
        <w:rPr>
          <w:rFonts w:ascii="Calibri" w:hAnsi="Calibri" w:cs="Calibri"/>
          <w:kern w:val="0"/>
        </w:rPr>
        <w:t xml:space="preserve"> narrativo.</w:t>
      </w:r>
    </w:p>
    <w:p w14:paraId="121255F7" w14:textId="77777777" w:rsidR="00C021DC" w:rsidRDefault="00C021DC" w:rsidP="00C021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6478A2D8" w14:textId="77777777" w:rsidR="00B54234" w:rsidRDefault="00B54234" w:rsidP="00721400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kern w:val="0"/>
        </w:rPr>
      </w:pPr>
    </w:p>
    <w:p w14:paraId="030C2891" w14:textId="77777777" w:rsidR="00721400" w:rsidRDefault="00C021DC" w:rsidP="00B54234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Cs/>
          <w:kern w:val="0"/>
        </w:rPr>
      </w:pPr>
      <w:r>
        <w:rPr>
          <w:rFonts w:ascii="Calibri-BoldItalic" w:hAnsi="Calibri-BoldItalic" w:cs="Calibri-BoldItalic"/>
          <w:b/>
          <w:bCs/>
          <w:iCs/>
          <w:kern w:val="0"/>
        </w:rPr>
        <w:t>LETTERATURA</w:t>
      </w:r>
    </w:p>
    <w:p w14:paraId="047CEBF7" w14:textId="77777777" w:rsidR="00C021DC" w:rsidRPr="00C021DC" w:rsidRDefault="00C021DC" w:rsidP="00B54234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Cs/>
          <w:kern w:val="0"/>
        </w:rPr>
      </w:pPr>
    </w:p>
    <w:p w14:paraId="4775196E" w14:textId="77777777" w:rsidR="00377FB9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>La nascita della letter</w:t>
      </w:r>
      <w:r w:rsidR="00377FB9">
        <w:rPr>
          <w:rFonts w:ascii="Calibri" w:hAnsi="Calibri" w:cs="Calibri"/>
          <w:kern w:val="0"/>
        </w:rPr>
        <w:t>atura latina per influsso greco</w:t>
      </w:r>
    </w:p>
    <w:p w14:paraId="725D725B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>Le forme preletterarie tramandate oralmente</w:t>
      </w:r>
    </w:p>
    <w:p w14:paraId="05F90313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>I primi documenti scritti</w:t>
      </w:r>
    </w:p>
    <w:p w14:paraId="3CF7A6AD" w14:textId="77777777" w:rsid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>L’importa</w:t>
      </w:r>
      <w:r>
        <w:rPr>
          <w:rFonts w:ascii="Calibri" w:hAnsi="Calibri" w:cs="Calibri"/>
          <w:kern w:val="0"/>
        </w:rPr>
        <w:t>nza del teatro nell’età arcaica</w:t>
      </w:r>
    </w:p>
    <w:p w14:paraId="03C20C39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>Struttura del teatro a Roma</w:t>
      </w:r>
    </w:p>
    <w:p w14:paraId="465BA439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4B7FD6B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>L’</w:t>
      </w:r>
      <w:r w:rsidRPr="0028388D">
        <w:rPr>
          <w:rFonts w:ascii="Calibri" w:hAnsi="Calibri" w:cs="Calibri"/>
          <w:i/>
          <w:kern w:val="0"/>
        </w:rPr>
        <w:t>Odusia</w:t>
      </w:r>
      <w:r w:rsidRPr="0028388D">
        <w:rPr>
          <w:rFonts w:ascii="Calibri" w:hAnsi="Calibri" w:cs="Calibri"/>
          <w:kern w:val="0"/>
        </w:rPr>
        <w:t xml:space="preserve"> di LIVIO ANDRONICO</w:t>
      </w:r>
    </w:p>
    <w:p w14:paraId="6181BC20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91AF1B0" w14:textId="77777777" w:rsid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 xml:space="preserve">Il </w:t>
      </w:r>
      <w:r w:rsidRPr="0028388D">
        <w:rPr>
          <w:rFonts w:ascii="Calibri" w:hAnsi="Calibri" w:cs="Calibri"/>
          <w:i/>
          <w:kern w:val="0"/>
        </w:rPr>
        <w:t>Bellum Poenicum</w:t>
      </w:r>
      <w:r w:rsidRPr="0028388D">
        <w:rPr>
          <w:rFonts w:ascii="Calibri" w:hAnsi="Calibri" w:cs="Calibri"/>
          <w:kern w:val="0"/>
        </w:rPr>
        <w:t xml:space="preserve"> di NEVIO</w:t>
      </w:r>
    </w:p>
    <w:p w14:paraId="29B6D384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5DD3BFA" w14:textId="66A7FB52" w:rsidR="0028388D" w:rsidRPr="0028388D" w:rsidRDefault="0028388D" w:rsidP="00377F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>P</w:t>
      </w:r>
      <w:r w:rsidR="003E74E4">
        <w:rPr>
          <w:rFonts w:ascii="Calibri" w:hAnsi="Calibri" w:cs="Calibri"/>
          <w:kern w:val="0"/>
        </w:rPr>
        <w:t>L</w:t>
      </w:r>
      <w:r w:rsidRPr="0028388D">
        <w:rPr>
          <w:rFonts w:ascii="Calibri" w:hAnsi="Calibri" w:cs="Calibri"/>
          <w:kern w:val="0"/>
        </w:rPr>
        <w:t xml:space="preserve">AUTO: la vita. L’autore e il genere: la commedia dalla Grecia a Roma. Il corpus delle commedie: titoli, trame, personaggi. Le commedie del </w:t>
      </w:r>
      <w:r w:rsidRPr="00377FB9">
        <w:rPr>
          <w:rFonts w:ascii="Calibri" w:hAnsi="Calibri" w:cs="Calibri"/>
          <w:i/>
          <w:kern w:val="0"/>
        </w:rPr>
        <w:t>servus callidus</w:t>
      </w:r>
      <w:r w:rsidRPr="0028388D">
        <w:rPr>
          <w:rFonts w:ascii="Calibri" w:hAnsi="Calibri" w:cs="Calibri"/>
          <w:kern w:val="0"/>
        </w:rPr>
        <w:t>. La commedia di carattere, la beffa, la commedia degli equivoci.</w:t>
      </w:r>
    </w:p>
    <w:p w14:paraId="7352DB88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CBCD7F5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 xml:space="preserve">t1 Il miles e il parassita (dal </w:t>
      </w:r>
      <w:r w:rsidRPr="00377FB9">
        <w:rPr>
          <w:rFonts w:ascii="Calibri" w:hAnsi="Calibri" w:cs="Calibri"/>
          <w:i/>
          <w:kern w:val="0"/>
        </w:rPr>
        <w:t>Miles gloriosus</w:t>
      </w:r>
      <w:r w:rsidRPr="0028388D">
        <w:rPr>
          <w:rFonts w:ascii="Calibri" w:hAnsi="Calibri" w:cs="Calibri"/>
          <w:kern w:val="0"/>
        </w:rPr>
        <w:t>)</w:t>
      </w:r>
    </w:p>
    <w:p w14:paraId="03B5AD0C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 xml:space="preserve">t2 Il prologo ritardato (dal </w:t>
      </w:r>
      <w:r w:rsidRPr="00377FB9">
        <w:rPr>
          <w:rFonts w:ascii="Calibri" w:hAnsi="Calibri" w:cs="Calibri"/>
          <w:i/>
          <w:kern w:val="0"/>
        </w:rPr>
        <w:t>Miles gloriosus</w:t>
      </w:r>
      <w:r w:rsidRPr="0028388D">
        <w:rPr>
          <w:rFonts w:ascii="Calibri" w:hAnsi="Calibri" w:cs="Calibri"/>
          <w:kern w:val="0"/>
        </w:rPr>
        <w:t>)</w:t>
      </w:r>
    </w:p>
    <w:p w14:paraId="6BBC4D12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lastRenderedPageBreak/>
        <w:t>t18 Il doppio (dall’</w:t>
      </w:r>
      <w:r w:rsidRPr="00377FB9">
        <w:rPr>
          <w:rFonts w:ascii="Calibri" w:hAnsi="Calibri" w:cs="Calibri"/>
          <w:i/>
          <w:kern w:val="0"/>
        </w:rPr>
        <w:t>Amphitruo</w:t>
      </w:r>
      <w:r w:rsidRPr="0028388D">
        <w:rPr>
          <w:rFonts w:ascii="Calibri" w:hAnsi="Calibri" w:cs="Calibri"/>
          <w:kern w:val="0"/>
        </w:rPr>
        <w:t>)</w:t>
      </w:r>
    </w:p>
    <w:p w14:paraId="31E58FB8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EC75A23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0D9D7D1" w14:textId="77777777" w:rsidR="0028388D" w:rsidRPr="0028388D" w:rsidRDefault="0028388D" w:rsidP="00377F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 xml:space="preserve">TERENZIO: la vita e il rapporto con gli Scipioni. Il nuovo teatro di Terenzio. La funzione del prologo. I rapporti con i modelli greci e le trame. Temi e caratteristiche. I personaggi e la riflessione sull’educazione. </w:t>
      </w:r>
      <w:r w:rsidRPr="00377FB9">
        <w:rPr>
          <w:rFonts w:ascii="Calibri" w:hAnsi="Calibri" w:cs="Calibri"/>
          <w:i/>
          <w:kern w:val="0"/>
        </w:rPr>
        <w:t>Humanitas</w:t>
      </w:r>
      <w:r w:rsidRPr="0028388D">
        <w:rPr>
          <w:rFonts w:ascii="Calibri" w:hAnsi="Calibri" w:cs="Calibri"/>
          <w:kern w:val="0"/>
        </w:rPr>
        <w:t xml:space="preserve"> e relativismo.</w:t>
      </w:r>
    </w:p>
    <w:p w14:paraId="5039445E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000A304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>t1 Non c’è nulla che non sia stato detto (dall’</w:t>
      </w:r>
      <w:r w:rsidRPr="00377FB9">
        <w:rPr>
          <w:rFonts w:ascii="Calibri" w:hAnsi="Calibri" w:cs="Calibri"/>
          <w:i/>
          <w:kern w:val="0"/>
        </w:rPr>
        <w:t>Eunuchus</w:t>
      </w:r>
      <w:r w:rsidRPr="0028388D">
        <w:rPr>
          <w:rFonts w:ascii="Calibri" w:hAnsi="Calibri" w:cs="Calibri"/>
          <w:kern w:val="0"/>
        </w:rPr>
        <w:t>)</w:t>
      </w:r>
    </w:p>
    <w:p w14:paraId="737A9443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>t3 Homo sum (dall’</w:t>
      </w:r>
      <w:r w:rsidRPr="00377FB9">
        <w:rPr>
          <w:rFonts w:ascii="Calibri" w:hAnsi="Calibri" w:cs="Calibri"/>
          <w:i/>
          <w:kern w:val="0"/>
        </w:rPr>
        <w:t>Heautontimorumenos</w:t>
      </w:r>
      <w:r w:rsidRPr="0028388D">
        <w:rPr>
          <w:rFonts w:ascii="Calibri" w:hAnsi="Calibri" w:cs="Calibri"/>
          <w:kern w:val="0"/>
        </w:rPr>
        <w:t>)</w:t>
      </w:r>
    </w:p>
    <w:p w14:paraId="4096B6F1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 xml:space="preserve">Un padre si autoaccusa </w:t>
      </w:r>
      <w:r w:rsidR="00377FB9" w:rsidRPr="0028388D">
        <w:rPr>
          <w:rFonts w:ascii="Calibri" w:hAnsi="Calibri" w:cs="Calibri"/>
          <w:kern w:val="0"/>
        </w:rPr>
        <w:t>(dall’</w:t>
      </w:r>
      <w:r w:rsidR="00377FB9" w:rsidRPr="00377FB9">
        <w:rPr>
          <w:rFonts w:ascii="Calibri" w:hAnsi="Calibri" w:cs="Calibri"/>
          <w:i/>
          <w:kern w:val="0"/>
        </w:rPr>
        <w:t>Heautontimorumenos</w:t>
      </w:r>
      <w:r w:rsidR="00377FB9" w:rsidRPr="0028388D">
        <w:rPr>
          <w:rFonts w:ascii="Calibri" w:hAnsi="Calibri" w:cs="Calibri"/>
          <w:kern w:val="0"/>
        </w:rPr>
        <w:t>)</w:t>
      </w:r>
    </w:p>
    <w:p w14:paraId="70F504E7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>ll dialogo tra Demea e Micione (</w:t>
      </w:r>
      <w:r w:rsidR="00377FB9">
        <w:rPr>
          <w:rFonts w:ascii="Calibri" w:hAnsi="Calibri" w:cs="Calibri"/>
          <w:kern w:val="0"/>
        </w:rPr>
        <w:t xml:space="preserve">dagli </w:t>
      </w:r>
      <w:r w:rsidRPr="00377FB9">
        <w:rPr>
          <w:rFonts w:ascii="Calibri" w:hAnsi="Calibri" w:cs="Calibri"/>
          <w:i/>
          <w:kern w:val="0"/>
        </w:rPr>
        <w:t>Adelphoe</w:t>
      </w:r>
      <w:r w:rsidRPr="0028388D">
        <w:rPr>
          <w:rFonts w:ascii="Calibri" w:hAnsi="Calibri" w:cs="Calibri"/>
          <w:kern w:val="0"/>
        </w:rPr>
        <w:t>)</w:t>
      </w:r>
    </w:p>
    <w:p w14:paraId="02CA0B75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>t15 La provocatoria sfida di Demea (</w:t>
      </w:r>
      <w:r w:rsidR="00377FB9">
        <w:rPr>
          <w:rFonts w:ascii="Calibri" w:hAnsi="Calibri" w:cs="Calibri"/>
          <w:kern w:val="0"/>
        </w:rPr>
        <w:t xml:space="preserve">dagli </w:t>
      </w:r>
      <w:r w:rsidRPr="00377FB9">
        <w:rPr>
          <w:rFonts w:ascii="Calibri" w:hAnsi="Calibri" w:cs="Calibri"/>
          <w:i/>
          <w:kern w:val="0"/>
        </w:rPr>
        <w:t>Adelphoe</w:t>
      </w:r>
      <w:r w:rsidRPr="0028388D">
        <w:rPr>
          <w:rFonts w:ascii="Calibri" w:hAnsi="Calibri" w:cs="Calibri"/>
          <w:kern w:val="0"/>
        </w:rPr>
        <w:t>)</w:t>
      </w:r>
    </w:p>
    <w:p w14:paraId="1C262C99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>t16 L’ambiguo finale (</w:t>
      </w:r>
      <w:r w:rsidR="00377FB9">
        <w:rPr>
          <w:rFonts w:ascii="Calibri" w:hAnsi="Calibri" w:cs="Calibri"/>
          <w:kern w:val="0"/>
        </w:rPr>
        <w:t xml:space="preserve">dagli </w:t>
      </w:r>
      <w:r w:rsidRPr="00377FB9">
        <w:rPr>
          <w:rFonts w:ascii="Calibri" w:hAnsi="Calibri" w:cs="Calibri"/>
          <w:i/>
          <w:kern w:val="0"/>
        </w:rPr>
        <w:t>Adelphoe</w:t>
      </w:r>
      <w:r w:rsidRPr="0028388D">
        <w:rPr>
          <w:rFonts w:ascii="Calibri" w:hAnsi="Calibri" w:cs="Calibri"/>
          <w:kern w:val="0"/>
        </w:rPr>
        <w:t>)</w:t>
      </w:r>
    </w:p>
    <w:p w14:paraId="7F8999AF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CD9D6F1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>LUCILIO e la satira latina. Le caratteristiche della poesia di Lucilio anche attraverso il giudizio di Orazio.</w:t>
      </w:r>
    </w:p>
    <w:p w14:paraId="2C17CBDF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7F4E834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>Antologia di passi scelti</w:t>
      </w:r>
      <w:r w:rsidR="000652F1">
        <w:rPr>
          <w:rFonts w:ascii="Calibri" w:hAnsi="Calibri" w:cs="Calibri"/>
          <w:kern w:val="0"/>
        </w:rPr>
        <w:t xml:space="preserve"> dalle satire di Lucilio e Orazio</w:t>
      </w:r>
    </w:p>
    <w:p w14:paraId="797CE396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733E362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>CATULLO e la poesia lirica. L’amore per Lesbia.</w:t>
      </w:r>
    </w:p>
    <w:p w14:paraId="2CA7040A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E52BA84" w14:textId="77777777" w:rsidR="0028388D" w:rsidRPr="0028388D" w:rsidRDefault="000652F1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</w:t>
      </w:r>
      <w:r w:rsidR="007F7054">
        <w:rPr>
          <w:rFonts w:ascii="Calibri" w:hAnsi="Calibri" w:cs="Calibri"/>
          <w:kern w:val="0"/>
        </w:rPr>
        <w:t>armi 1, 5, 11</w:t>
      </w:r>
      <w:r>
        <w:rPr>
          <w:rFonts w:ascii="Calibri" w:hAnsi="Calibri" w:cs="Calibri"/>
          <w:kern w:val="0"/>
        </w:rPr>
        <w:t xml:space="preserve">, </w:t>
      </w:r>
      <w:r w:rsidR="0028388D" w:rsidRPr="0028388D">
        <w:rPr>
          <w:rFonts w:ascii="Calibri" w:hAnsi="Calibri" w:cs="Calibri"/>
          <w:kern w:val="0"/>
        </w:rPr>
        <w:t>70, 72, 75</w:t>
      </w:r>
    </w:p>
    <w:p w14:paraId="66CA2D59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53A8F89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2A183A9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944E533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8388D">
        <w:rPr>
          <w:rFonts w:ascii="Calibri" w:hAnsi="Calibri" w:cs="Calibri"/>
          <w:kern w:val="0"/>
        </w:rPr>
        <w:t>Santeramo in Colle, 07/06/24</w:t>
      </w:r>
    </w:p>
    <w:p w14:paraId="1319CA92" w14:textId="77777777" w:rsidR="0028388D" w:rsidRPr="0028388D" w:rsidRDefault="0028388D" w:rsidP="000652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F7CEBE0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671C9FD" w14:textId="77777777" w:rsidR="0028388D" w:rsidRPr="0028388D" w:rsidRDefault="0028388D" w:rsidP="002838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65ED20A" w14:textId="77777777" w:rsidR="00721400" w:rsidRDefault="00721400" w:rsidP="0051562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Gli alunni</w:t>
      </w:r>
    </w:p>
    <w:p w14:paraId="5EACAF62" w14:textId="77777777" w:rsidR="00721400" w:rsidRDefault="00721400" w:rsidP="00515623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___________________</w:t>
      </w:r>
    </w:p>
    <w:p w14:paraId="21D13611" w14:textId="77777777" w:rsidR="00721400" w:rsidRDefault="00721400" w:rsidP="0051562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___________________</w:t>
      </w:r>
    </w:p>
    <w:p w14:paraId="7214007E" w14:textId="77777777" w:rsidR="00B54234" w:rsidRDefault="00B54234" w:rsidP="0051562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alibri" w:hAnsi="Calibri" w:cs="Calibri"/>
          <w:kern w:val="0"/>
        </w:rPr>
      </w:pPr>
    </w:p>
    <w:p w14:paraId="0463C535" w14:textId="77777777" w:rsidR="00721400" w:rsidRDefault="00721400" w:rsidP="0051562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La docente</w:t>
      </w:r>
    </w:p>
    <w:p w14:paraId="0291373B" w14:textId="77777777" w:rsidR="002912E8" w:rsidRDefault="00721400" w:rsidP="00515623">
      <w:pPr>
        <w:ind w:left="6372" w:firstLine="708"/>
      </w:pPr>
      <w:r>
        <w:rPr>
          <w:rFonts w:ascii="Calibri" w:hAnsi="Calibri" w:cs="Calibri"/>
          <w:kern w:val="0"/>
        </w:rPr>
        <w:t>___________________</w:t>
      </w:r>
    </w:p>
    <w:sectPr w:rsidR="002912E8" w:rsidSect="00BF7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23F66"/>
    <w:multiLevelType w:val="hybridMultilevel"/>
    <w:tmpl w:val="578E3F6C"/>
    <w:lvl w:ilvl="0" w:tplc="EB18B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C651E"/>
    <w:multiLevelType w:val="hybridMultilevel"/>
    <w:tmpl w:val="09F45470"/>
    <w:lvl w:ilvl="0" w:tplc="F2683184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775037">
    <w:abstractNumId w:val="0"/>
  </w:num>
  <w:num w:numId="2" w16cid:durableId="1612857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400"/>
    <w:rsid w:val="000652F1"/>
    <w:rsid w:val="000833EC"/>
    <w:rsid w:val="002018B6"/>
    <w:rsid w:val="00221504"/>
    <w:rsid w:val="0028388D"/>
    <w:rsid w:val="002912E8"/>
    <w:rsid w:val="002B1063"/>
    <w:rsid w:val="00377FB9"/>
    <w:rsid w:val="003E74E4"/>
    <w:rsid w:val="004B240F"/>
    <w:rsid w:val="00515623"/>
    <w:rsid w:val="0055158A"/>
    <w:rsid w:val="005F572A"/>
    <w:rsid w:val="00721400"/>
    <w:rsid w:val="00744206"/>
    <w:rsid w:val="007F7054"/>
    <w:rsid w:val="0092000A"/>
    <w:rsid w:val="0092642D"/>
    <w:rsid w:val="00B0248E"/>
    <w:rsid w:val="00B54234"/>
    <w:rsid w:val="00BF7955"/>
    <w:rsid w:val="00C021DC"/>
    <w:rsid w:val="00C52A7E"/>
    <w:rsid w:val="00D9552B"/>
    <w:rsid w:val="00DA42C3"/>
    <w:rsid w:val="00F4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3DB0"/>
  <w15:docId w15:val="{E83BD7FA-6D43-4172-B5CB-4A1BD38E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9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8B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barbara.marinuzzi@outlook.it</dc:creator>
  <cp:lastModifiedBy>barbara.marinuzzi@outlook.it</cp:lastModifiedBy>
  <cp:revision>5</cp:revision>
  <dcterms:created xsi:type="dcterms:W3CDTF">2024-06-06T06:57:00Z</dcterms:created>
  <dcterms:modified xsi:type="dcterms:W3CDTF">2024-06-08T17:04:00Z</dcterms:modified>
</cp:coreProperties>
</file>