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D7CF1" w14:textId="39FE6C87" w:rsidR="00BD2290" w:rsidRDefault="00844D9F" w:rsidP="00BD2290">
      <w:pPr>
        <w:pStyle w:val="Corpotesto"/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r w:rsidRPr="0007353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3FBCE4BC" wp14:editId="537935B7">
            <wp:simplePos x="0" y="0"/>
            <wp:positionH relativeFrom="margin">
              <wp:align>right</wp:align>
            </wp:positionH>
            <wp:positionV relativeFrom="page">
              <wp:posOffset>542925</wp:posOffset>
            </wp:positionV>
            <wp:extent cx="6045946" cy="1262738"/>
            <wp:effectExtent l="0" t="0" r="0" b="0"/>
            <wp:wrapNone/>
            <wp:docPr id="9" name="Immagine 9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, schermata, Carattere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946" cy="1262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AE1324" w14:textId="77777777" w:rsid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14:paraId="433239AC" w14:textId="00EB41D1" w:rsidR="00B04FC3" w:rsidRPr="00B04FC3" w:rsidRDefault="00B04FC3" w:rsidP="00150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04FC3">
        <w:rPr>
          <w:rFonts w:ascii="Times New Roman" w:hAnsi="Times New Roman" w:cs="Times New Roman"/>
          <w:b/>
          <w:bCs/>
          <w:sz w:val="36"/>
          <w:szCs w:val="36"/>
        </w:rPr>
        <w:t>PROGRAMMA DISCIPLINAR</w:t>
      </w:r>
      <w:r w:rsidR="00150E62">
        <w:rPr>
          <w:rFonts w:ascii="Times New Roman" w:hAnsi="Times New Roman" w:cs="Times New Roman"/>
          <w:b/>
          <w:bCs/>
          <w:sz w:val="36"/>
          <w:szCs w:val="36"/>
        </w:rPr>
        <w:t>E a.s. 2023/2024</w:t>
      </w:r>
    </w:p>
    <w:p w14:paraId="10796D6F" w14:textId="77777777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F58CA" w14:textId="1CCB0E98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Mater</w:t>
      </w:r>
      <w:r w:rsidR="00150E62">
        <w:rPr>
          <w:rFonts w:ascii="Times New Roman" w:hAnsi="Times New Roman" w:cs="Times New Roman"/>
          <w:b/>
          <w:bCs/>
          <w:sz w:val="28"/>
          <w:szCs w:val="28"/>
        </w:rPr>
        <w:t>ia: STORIA</w:t>
      </w:r>
    </w:p>
    <w:p w14:paraId="236E0DB5" w14:textId="2623D011" w:rsidR="00B04FC3" w:rsidRPr="00B04FC3" w:rsidRDefault="00150E62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Docente: ROCCO DITURI</w:t>
      </w:r>
    </w:p>
    <w:p w14:paraId="5010A7CD" w14:textId="357A8EE8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Classe</w:t>
      </w:r>
      <w:r w:rsidR="00150E62">
        <w:rPr>
          <w:rFonts w:ascii="Times New Roman" w:hAnsi="Times New Roman" w:cs="Times New Roman"/>
          <w:b/>
          <w:bCs/>
          <w:sz w:val="28"/>
          <w:szCs w:val="28"/>
        </w:rPr>
        <w:t>: 5ALS</w:t>
      </w:r>
      <w:r w:rsidR="002D7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F69B834" w14:textId="5D8C3D69" w:rsidR="00B04FC3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 w:rsidR="00150E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1E86">
        <w:rPr>
          <w:rFonts w:ascii="Times New Roman" w:hAnsi="Times New Roman" w:cs="Times New Roman"/>
          <w:b/>
          <w:bCs/>
          <w:sz w:val="28"/>
          <w:szCs w:val="28"/>
        </w:rPr>
        <w:t xml:space="preserve">Castronovo V., </w:t>
      </w:r>
      <w:r w:rsidR="00EE1E86" w:rsidRPr="00EE1E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Dal tempo alla storia</w:t>
      </w:r>
      <w:r w:rsidR="00EE1E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E1E86">
        <w:rPr>
          <w:rFonts w:ascii="Times New Roman" w:hAnsi="Times New Roman" w:cs="Times New Roman"/>
          <w:b/>
          <w:bCs/>
          <w:sz w:val="28"/>
          <w:szCs w:val="28"/>
        </w:rPr>
        <w:t>(voll. 2-3), La Nuova Italia</w:t>
      </w:r>
    </w:p>
    <w:p w14:paraId="5DA54337" w14:textId="3EC189CB" w:rsidR="00B04FC3" w:rsidRDefault="00B04FC3" w:rsidP="00C729C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ARGOMENTI SVOLTI</w:t>
      </w:r>
      <w:r w:rsidR="00733806">
        <w:rPr>
          <w:rFonts w:ascii="Times New Roman" w:hAnsi="Times New Roman" w:cs="Times New Roman"/>
          <w:b/>
          <w:bCs/>
          <w:sz w:val="28"/>
          <w:szCs w:val="28"/>
        </w:rPr>
        <w:t xml:space="preserve"> PRIMA DEL 15 MAGGIO</w:t>
      </w:r>
    </w:p>
    <w:p w14:paraId="5E4F5FDF" w14:textId="0FA28C0B" w:rsidR="00150E62" w:rsidRPr="00551372" w:rsidRDefault="00150E62" w:rsidP="008C0ACE">
      <w:pPr>
        <w:pStyle w:val="Corpotest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</w:rPr>
      </w:pPr>
      <w:r w:rsidRPr="00551372">
        <w:rPr>
          <w:rFonts w:ascii="Times New Roman" w:hAnsi="Times New Roman" w:cs="Times New Roman"/>
          <w:sz w:val="24"/>
          <w:szCs w:val="24"/>
        </w:rPr>
        <w:t>L’Italia dopo il 1848: l’assetto politico, le condizioni economiche. La figura di Camillo Cavour, la nascita della Società Nazionale.</w:t>
      </w:r>
    </w:p>
    <w:p w14:paraId="36576CBB" w14:textId="20FE17F0" w:rsidR="008C0ACE" w:rsidRPr="00551372" w:rsidRDefault="00150E62" w:rsidP="008C0ACE">
      <w:pPr>
        <w:pStyle w:val="Corpotest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</w:rPr>
      </w:pPr>
      <w:r w:rsidRPr="00551372">
        <w:rPr>
          <w:rFonts w:ascii="Times New Roman" w:hAnsi="Times New Roman" w:cs="Times New Roman"/>
          <w:sz w:val="24"/>
          <w:szCs w:val="24"/>
        </w:rPr>
        <w:t>La Seconda Guerra di Indipendenza: gli accordi di Plombi</w:t>
      </w:r>
      <w:r w:rsidR="003078C0" w:rsidRPr="00551372">
        <w:rPr>
          <w:rFonts w:ascii="Times New Roman" w:hAnsi="Times New Roman" w:cs="Times New Roman"/>
          <w:sz w:val="24"/>
          <w:szCs w:val="24"/>
        </w:rPr>
        <w:t>è</w:t>
      </w:r>
      <w:r w:rsidRPr="00551372">
        <w:rPr>
          <w:rFonts w:ascii="Times New Roman" w:hAnsi="Times New Roman" w:cs="Times New Roman"/>
          <w:sz w:val="24"/>
          <w:szCs w:val="24"/>
        </w:rPr>
        <w:t>res, la spedizione dei Mille, i plebisciti e la proclamazione del Regno.</w:t>
      </w:r>
      <w:r w:rsidR="008C0ACE" w:rsidRPr="00551372">
        <w:rPr>
          <w:rFonts w:ascii="Times New Roman" w:hAnsi="Times New Roman" w:cs="Times New Roman"/>
          <w:sz w:val="24"/>
          <w:szCs w:val="24"/>
        </w:rPr>
        <w:t xml:space="preserve"> </w:t>
      </w:r>
      <w:r w:rsidRPr="00551372">
        <w:rPr>
          <w:rFonts w:ascii="Times New Roman" w:hAnsi="Times New Roman" w:cs="Times New Roman"/>
          <w:sz w:val="24"/>
          <w:szCs w:val="24"/>
        </w:rPr>
        <w:t xml:space="preserve">L’Italia unita e la situazione sociale ed economica. I governi della Destra storica: </w:t>
      </w:r>
      <w:r w:rsidR="008C0ACE" w:rsidRPr="00551372">
        <w:rPr>
          <w:rFonts w:ascii="Times New Roman" w:hAnsi="Times New Roman" w:cs="Times New Roman"/>
          <w:sz w:val="24"/>
          <w:szCs w:val="24"/>
        </w:rPr>
        <w:t>l’unificazione legislativa, l’ordinamento amministrativo, i provvedimenti in materia di fisco e istruzione, la lotta al brigantaggio.</w:t>
      </w:r>
    </w:p>
    <w:p w14:paraId="08E7BB2F" w14:textId="3DF3525C" w:rsidR="00150E62" w:rsidRPr="00551372" w:rsidRDefault="008C0ACE" w:rsidP="008C0ACE">
      <w:pPr>
        <w:pStyle w:val="Corpotest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</w:rPr>
      </w:pPr>
      <w:r w:rsidRPr="00551372">
        <w:rPr>
          <w:rFonts w:ascii="Times New Roman" w:hAnsi="Times New Roman" w:cs="Times New Roman"/>
          <w:sz w:val="24"/>
          <w:szCs w:val="24"/>
        </w:rPr>
        <w:t xml:space="preserve">La Terza Guerra di indipendenza: l’acquisizione del Veneto, l’ingresso a Roma. Le “guarentigie” e il </w:t>
      </w:r>
      <w:r w:rsidRPr="00551372">
        <w:rPr>
          <w:rFonts w:ascii="Times New Roman" w:hAnsi="Times New Roman" w:cs="Times New Roman"/>
          <w:i/>
          <w:iCs/>
          <w:sz w:val="24"/>
          <w:szCs w:val="24"/>
        </w:rPr>
        <w:t>Non Expedit</w:t>
      </w:r>
      <w:r w:rsidRPr="00551372">
        <w:rPr>
          <w:rFonts w:ascii="Times New Roman" w:hAnsi="Times New Roman" w:cs="Times New Roman"/>
          <w:sz w:val="24"/>
          <w:szCs w:val="24"/>
        </w:rPr>
        <w:t>.</w:t>
      </w:r>
    </w:p>
    <w:p w14:paraId="0C347B53" w14:textId="1AD7CE43" w:rsidR="008C0ACE" w:rsidRPr="00551372" w:rsidRDefault="008C0ACE" w:rsidP="008C0ACE">
      <w:pPr>
        <w:pStyle w:val="Corpotest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</w:rPr>
      </w:pPr>
      <w:r w:rsidRPr="00551372">
        <w:rPr>
          <w:rFonts w:ascii="Times New Roman" w:hAnsi="Times New Roman" w:cs="Times New Roman"/>
          <w:sz w:val="24"/>
          <w:szCs w:val="24"/>
        </w:rPr>
        <w:t>La seconda rivoluzione industriale: il contributo della scienza all’industrializzazione. Ferro, acciaio ed elettricità. La grande depressione e il protezionismo, la nascita dei “cartelli” e dei monopoli. La borghesia e la sua ideologia.</w:t>
      </w:r>
    </w:p>
    <w:p w14:paraId="6EA9C090" w14:textId="1E0CB685" w:rsidR="008C0ACE" w:rsidRPr="00551372" w:rsidRDefault="008C0ACE" w:rsidP="008C0ACE">
      <w:pPr>
        <w:pStyle w:val="Corpotest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</w:rPr>
      </w:pPr>
      <w:r w:rsidRPr="00551372">
        <w:rPr>
          <w:rFonts w:ascii="Times New Roman" w:hAnsi="Times New Roman" w:cs="Times New Roman"/>
          <w:sz w:val="24"/>
          <w:szCs w:val="24"/>
        </w:rPr>
        <w:t>La Seconda Internazionale: le rivendicazioni degli operai e dei braccianti, la nascita dei sindacati in Europa e negli Stati Uniti. I primi scioperi.</w:t>
      </w:r>
    </w:p>
    <w:p w14:paraId="79F96CB1" w14:textId="3143DCFC" w:rsidR="00EE1E86" w:rsidRPr="00551372" w:rsidRDefault="00EE1E86" w:rsidP="008C0ACE">
      <w:pPr>
        <w:pStyle w:val="Corpotest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</w:rPr>
      </w:pPr>
      <w:r w:rsidRPr="00551372">
        <w:rPr>
          <w:rFonts w:ascii="Times New Roman" w:hAnsi="Times New Roman" w:cs="Times New Roman"/>
          <w:sz w:val="24"/>
          <w:szCs w:val="24"/>
        </w:rPr>
        <w:t>Nuovi equilibri e tensioni: nazionalismo e imperialismo.</w:t>
      </w:r>
    </w:p>
    <w:p w14:paraId="51C9B971" w14:textId="430CB34B" w:rsidR="00EE1E86" w:rsidRPr="00551372" w:rsidRDefault="00EE1E86" w:rsidP="008C0ACE">
      <w:pPr>
        <w:pStyle w:val="Corpotest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</w:rPr>
      </w:pPr>
      <w:r w:rsidRPr="00551372">
        <w:rPr>
          <w:rFonts w:ascii="Times New Roman" w:hAnsi="Times New Roman" w:cs="Times New Roman"/>
          <w:sz w:val="24"/>
          <w:szCs w:val="24"/>
        </w:rPr>
        <w:t>I governi della Sinistra storica: le riforme sociali, la politica coloniale. Il movimento operaio in Italia e la nascita del Partito Socialista. La crisi di fine secolo e la morte di Umberto I.</w:t>
      </w:r>
    </w:p>
    <w:p w14:paraId="19B01447" w14:textId="524E7D7C" w:rsidR="00EE1E86" w:rsidRPr="00551372" w:rsidRDefault="00EE1E86" w:rsidP="008C0ACE">
      <w:pPr>
        <w:pStyle w:val="Corpotest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</w:rPr>
      </w:pPr>
      <w:r w:rsidRPr="00551372">
        <w:rPr>
          <w:rFonts w:ascii="Times New Roman" w:hAnsi="Times New Roman" w:cs="Times New Roman"/>
          <w:sz w:val="24"/>
          <w:szCs w:val="24"/>
        </w:rPr>
        <w:t>La crescita economica tra fine ‘800 e primo ‘900. Le trasformazioni nella produzione industriale: innovazione tecnologica e organizzazione “scientifica” del lavoro. Taylor e Ford. Le rivendicazioni sindacali e la legislazione sociale in Italia e in Europa.</w:t>
      </w:r>
    </w:p>
    <w:p w14:paraId="3D206E39" w14:textId="148B95F5" w:rsidR="003078C0" w:rsidRPr="00551372" w:rsidRDefault="003078C0" w:rsidP="008C0ACE">
      <w:pPr>
        <w:pStyle w:val="Corpotest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</w:rPr>
      </w:pPr>
      <w:r w:rsidRPr="00551372">
        <w:rPr>
          <w:rFonts w:ascii="Times New Roman" w:hAnsi="Times New Roman" w:cs="Times New Roman"/>
          <w:sz w:val="24"/>
          <w:szCs w:val="24"/>
        </w:rPr>
        <w:t>L’età giolittiana: il rapporto con i socialisti e i caratteri del “sistema” giolittiano. Lo sviluppo dell’economia italiana e gli squilibri Nord-Sud. La riforma elettorale, le avventure coloniali, il “patto Gentiloni” e gli scioperi.</w:t>
      </w:r>
    </w:p>
    <w:p w14:paraId="2A1D2E3B" w14:textId="4E9F3677" w:rsidR="003078C0" w:rsidRPr="00551372" w:rsidRDefault="003078C0" w:rsidP="008C0ACE">
      <w:pPr>
        <w:pStyle w:val="Corpotest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</w:rPr>
      </w:pPr>
      <w:r w:rsidRPr="00551372">
        <w:rPr>
          <w:rFonts w:ascii="Times New Roman" w:hAnsi="Times New Roman" w:cs="Times New Roman"/>
          <w:sz w:val="24"/>
          <w:szCs w:val="24"/>
        </w:rPr>
        <w:t>L’attentato di Sarajevo e lo scoppio della Prima Guerra Mondiale. Gli schieramenti belligeranti, la posizione dell’Italia, le tappe del conflitto, l’epilogo. I trattati di pace e la nascita della Società delle Nazioni. Il nuovo assetto dell’Europa.</w:t>
      </w:r>
    </w:p>
    <w:p w14:paraId="14648DD3" w14:textId="0B29F004" w:rsidR="003078C0" w:rsidRPr="00551372" w:rsidRDefault="003078C0" w:rsidP="008C0ACE">
      <w:pPr>
        <w:pStyle w:val="Corpotest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</w:rPr>
      </w:pPr>
      <w:r w:rsidRPr="00551372">
        <w:rPr>
          <w:rFonts w:ascii="Times New Roman" w:hAnsi="Times New Roman" w:cs="Times New Roman"/>
          <w:sz w:val="24"/>
          <w:szCs w:val="24"/>
        </w:rPr>
        <w:t xml:space="preserve">La rivoluzione in Russia: </w:t>
      </w:r>
      <w:r w:rsidR="00B04EE3" w:rsidRPr="00551372">
        <w:rPr>
          <w:rFonts w:ascii="Times New Roman" w:hAnsi="Times New Roman" w:cs="Times New Roman"/>
          <w:sz w:val="24"/>
          <w:szCs w:val="24"/>
        </w:rPr>
        <w:t>la caduta dello Zar, il Governo provvisorio, la Rivoluzione d’ottobre. Lenin e la NEP.</w:t>
      </w:r>
    </w:p>
    <w:p w14:paraId="15FBB6BA" w14:textId="59F11836" w:rsidR="00B04EE3" w:rsidRPr="00551372" w:rsidRDefault="00B04EE3" w:rsidP="008C0ACE">
      <w:pPr>
        <w:pStyle w:val="Corpotest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</w:rPr>
      </w:pPr>
      <w:r w:rsidRPr="00551372">
        <w:rPr>
          <w:rFonts w:ascii="Times New Roman" w:hAnsi="Times New Roman" w:cs="Times New Roman"/>
          <w:sz w:val="24"/>
          <w:szCs w:val="24"/>
        </w:rPr>
        <w:t>La Repubblica di Weimar in Germania, l’Italia del “biennio rosso”.</w:t>
      </w:r>
    </w:p>
    <w:p w14:paraId="13A3323F" w14:textId="4863D777" w:rsidR="00B04EE3" w:rsidRPr="00551372" w:rsidRDefault="00B04EE3" w:rsidP="008C0ACE">
      <w:pPr>
        <w:pStyle w:val="Corpotest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</w:rPr>
      </w:pPr>
      <w:r w:rsidRPr="00551372">
        <w:rPr>
          <w:rFonts w:ascii="Times New Roman" w:hAnsi="Times New Roman" w:cs="Times New Roman"/>
          <w:sz w:val="24"/>
          <w:szCs w:val="24"/>
        </w:rPr>
        <w:lastRenderedPageBreak/>
        <w:t>Il movimento fascista: lo squadrismo, i Fasci di combattimento, la Marcia su Roma. Le tappe dell’affermazione di Mussolini, dal 1919 al 1922. Mussolini al governo: la Legge acerbo, il delitto Matteotti, i Patti Lateranensi, la riforma Gentile, le “Leggi Fascistissime”. L’antifascismo tra esilio e clandestinità. La propaganda, la politica estera e coloniale, la politica economica (dirigismo e autarchia). L’infamia delle leggi razziali.</w:t>
      </w:r>
    </w:p>
    <w:p w14:paraId="79B815EA" w14:textId="673D9001" w:rsidR="00B04EE3" w:rsidRPr="00551372" w:rsidRDefault="00B04EE3" w:rsidP="008C0ACE">
      <w:pPr>
        <w:pStyle w:val="Corpotest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</w:rPr>
      </w:pPr>
      <w:r w:rsidRPr="00551372">
        <w:rPr>
          <w:rFonts w:ascii="Times New Roman" w:hAnsi="Times New Roman" w:cs="Times New Roman"/>
          <w:sz w:val="24"/>
          <w:szCs w:val="24"/>
        </w:rPr>
        <w:t>La crisi del 1929 e il “New Deal”. La visione di J. M. Keynes.</w:t>
      </w:r>
    </w:p>
    <w:p w14:paraId="513CC377" w14:textId="1EC92307" w:rsidR="00B04EE3" w:rsidRPr="00551372" w:rsidRDefault="00B04EE3" w:rsidP="008C0ACE">
      <w:pPr>
        <w:pStyle w:val="Corpotest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</w:rPr>
      </w:pPr>
      <w:r w:rsidRPr="00551372">
        <w:rPr>
          <w:rFonts w:ascii="Times New Roman" w:hAnsi="Times New Roman" w:cs="Times New Roman"/>
          <w:sz w:val="24"/>
          <w:szCs w:val="24"/>
        </w:rPr>
        <w:t xml:space="preserve">La nascita dell’URSS: la morte di Lenin e l’affermazione di Stalin. Stalin al potere: collettivizzazione, “piani quinquennali”, </w:t>
      </w:r>
      <w:r w:rsidR="00551372" w:rsidRPr="00551372">
        <w:rPr>
          <w:rFonts w:ascii="Times New Roman" w:hAnsi="Times New Roman" w:cs="Times New Roman"/>
          <w:sz w:val="24"/>
          <w:szCs w:val="24"/>
        </w:rPr>
        <w:t>terrore.</w:t>
      </w:r>
    </w:p>
    <w:p w14:paraId="5E34CFDC" w14:textId="7B48747D" w:rsidR="00B04FC3" w:rsidRPr="00551372" w:rsidRDefault="00551372" w:rsidP="00551372">
      <w:pPr>
        <w:pStyle w:val="Corpotest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/>
        <w:jc w:val="both"/>
        <w:rPr>
          <w:rFonts w:ascii="Times New Roman" w:hAnsi="Times New Roman" w:cs="Times New Roman"/>
          <w:sz w:val="24"/>
          <w:szCs w:val="24"/>
        </w:rPr>
      </w:pPr>
      <w:r w:rsidRPr="00551372">
        <w:rPr>
          <w:rFonts w:ascii="Times New Roman" w:hAnsi="Times New Roman" w:cs="Times New Roman"/>
          <w:sz w:val="24"/>
          <w:szCs w:val="24"/>
        </w:rPr>
        <w:t>La Germania nazista: la fine di Weimar, l’ascesa al potere di Hitler, la nascita del Terzo Reich. L’ideologia nazista, la struttura totalitaria del Reich, l’antisemitismo.</w:t>
      </w:r>
    </w:p>
    <w:p w14:paraId="2F13B80A" w14:textId="77777777" w:rsidR="00B04FC3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14:paraId="51D66C8F" w14:textId="2CDE665D" w:rsidR="00B04FC3" w:rsidRPr="00C729C9" w:rsidRDefault="00C729C9" w:rsidP="00C729C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jc w:val="center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ARGOMENTI</w:t>
      </w:r>
      <w:r w:rsidR="00B04FC3" w:rsidRPr="00C729C9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DA SVOLGERE DOPO IL 15 MAGGIO</w:t>
      </w:r>
    </w:p>
    <w:p w14:paraId="199D8B71" w14:textId="36CE46C5" w:rsidR="00C729C9" w:rsidRPr="00C729C9" w:rsidRDefault="00C729C9" w:rsidP="00C729C9">
      <w:pPr>
        <w:pStyle w:val="Corpotest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 w:hanging="436"/>
        <w:rPr>
          <w:rFonts w:ascii="Times New Roman" w:hAnsi="Times New Roman" w:cs="Times New Roman"/>
          <w:w w:val="105"/>
          <w:sz w:val="24"/>
          <w:szCs w:val="24"/>
        </w:rPr>
      </w:pPr>
      <w:r w:rsidRPr="00C729C9">
        <w:rPr>
          <w:rFonts w:ascii="Times New Roman" w:hAnsi="Times New Roman" w:cs="Times New Roman"/>
          <w:w w:val="105"/>
          <w:sz w:val="24"/>
          <w:szCs w:val="24"/>
        </w:rPr>
        <w:t>La guerra civile spagnola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C729C9">
        <w:rPr>
          <w:rFonts w:ascii="Times New Roman" w:hAnsi="Times New Roman" w:cs="Times New Roman"/>
          <w:w w:val="105"/>
          <w:sz w:val="24"/>
          <w:szCs w:val="24"/>
        </w:rPr>
        <w:t>L’Asse Roma-Berlino, l’Anschluss, l’invasione della Cecoslovacchia, il patto d’Acciaio e il patto Molotov-Ribbentrop.</w:t>
      </w:r>
    </w:p>
    <w:p w14:paraId="7BD2F981" w14:textId="3C7B0007" w:rsidR="00C729C9" w:rsidRDefault="00C729C9" w:rsidP="00C729C9">
      <w:pPr>
        <w:pStyle w:val="Corpotest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 w:hanging="436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La Seconda Guerra Mondiale.</w:t>
      </w:r>
    </w:p>
    <w:p w14:paraId="4A101896" w14:textId="75AB31D8" w:rsidR="00C729C9" w:rsidRDefault="00C729C9" w:rsidP="00C729C9">
      <w:pPr>
        <w:pStyle w:val="Corpotest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 w:hanging="436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La Resistenza.</w:t>
      </w:r>
    </w:p>
    <w:p w14:paraId="647EF5DE" w14:textId="7727325D" w:rsidR="00C729C9" w:rsidRDefault="00C729C9" w:rsidP="00C729C9">
      <w:pPr>
        <w:pStyle w:val="Corpotest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1" w:hanging="436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L’olocausto del popolo ebraico.</w:t>
      </w:r>
    </w:p>
    <w:p w14:paraId="75DABCF3" w14:textId="2871E9A6" w:rsidR="00B04FC3" w:rsidRPr="00C729C9" w:rsidRDefault="00C729C9" w:rsidP="00B04FC3">
      <w:pPr>
        <w:pStyle w:val="Corpotest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 w:hanging="436"/>
        <w:rPr>
          <w:rFonts w:ascii="Times New Roman" w:hAnsi="Times New Roman" w:cs="Times New Roman"/>
          <w:w w:val="105"/>
          <w:sz w:val="28"/>
          <w:szCs w:val="28"/>
        </w:rPr>
      </w:pPr>
      <w:r w:rsidRPr="00C729C9">
        <w:rPr>
          <w:rFonts w:ascii="Times New Roman" w:hAnsi="Times New Roman" w:cs="Times New Roman"/>
          <w:w w:val="105"/>
          <w:sz w:val="24"/>
          <w:szCs w:val="24"/>
        </w:rPr>
        <w:t>La fine della Seconda Guerra Mondiale. La resa di Germania e Giappone. I trattati.</w:t>
      </w:r>
    </w:p>
    <w:p w14:paraId="7F20EA43" w14:textId="77777777" w:rsidR="00B04FC3" w:rsidRDefault="00B04FC3" w:rsidP="00B04FC3">
      <w:pPr>
        <w:rPr>
          <w:rFonts w:ascii="Times New Roman" w:hAnsi="Times New Roman" w:cs="Times New Roman"/>
          <w:w w:val="105"/>
          <w:sz w:val="28"/>
          <w:szCs w:val="28"/>
        </w:rPr>
      </w:pPr>
    </w:p>
    <w:p w14:paraId="35810192" w14:textId="31FFA4DC" w:rsidR="00B04FC3" w:rsidRPr="00B04FC3" w:rsidRDefault="00B04FC3" w:rsidP="00263FA2">
      <w:pPr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>Santeramo in Colle,</w:t>
      </w:r>
      <w:r w:rsidR="00C729C9">
        <w:rPr>
          <w:rFonts w:ascii="Times New Roman" w:hAnsi="Times New Roman" w:cs="Times New Roman"/>
          <w:sz w:val="24"/>
          <w:szCs w:val="24"/>
        </w:rPr>
        <w:t xml:space="preserve"> 1</w:t>
      </w:r>
      <w:r w:rsidR="00381FD8">
        <w:rPr>
          <w:rFonts w:ascii="Times New Roman" w:hAnsi="Times New Roman" w:cs="Times New Roman"/>
          <w:sz w:val="24"/>
          <w:szCs w:val="24"/>
        </w:rPr>
        <w:t>0</w:t>
      </w:r>
      <w:r w:rsidR="00C729C9">
        <w:rPr>
          <w:rFonts w:ascii="Times New Roman" w:hAnsi="Times New Roman" w:cs="Times New Roman"/>
          <w:sz w:val="24"/>
          <w:szCs w:val="24"/>
        </w:rPr>
        <w:t>/0</w:t>
      </w:r>
      <w:r w:rsidR="00381FD8">
        <w:rPr>
          <w:rFonts w:ascii="Times New Roman" w:hAnsi="Times New Roman" w:cs="Times New Roman"/>
          <w:sz w:val="24"/>
          <w:szCs w:val="24"/>
        </w:rPr>
        <w:t>6</w:t>
      </w:r>
      <w:r w:rsidR="00C729C9">
        <w:rPr>
          <w:rFonts w:ascii="Times New Roman" w:hAnsi="Times New Roman" w:cs="Times New Roman"/>
          <w:sz w:val="24"/>
          <w:szCs w:val="24"/>
        </w:rPr>
        <w:t>/24</w:t>
      </w:r>
      <w:r w:rsidR="00263FA2">
        <w:rPr>
          <w:rFonts w:ascii="Times New Roman" w:hAnsi="Times New Roman" w:cs="Times New Roman"/>
          <w:sz w:val="24"/>
          <w:szCs w:val="24"/>
        </w:rPr>
        <w:tab/>
      </w:r>
      <w:r w:rsidR="00263FA2">
        <w:rPr>
          <w:rFonts w:ascii="Times New Roman" w:hAnsi="Times New Roman" w:cs="Times New Roman"/>
          <w:sz w:val="24"/>
          <w:szCs w:val="24"/>
        </w:rPr>
        <w:tab/>
      </w:r>
      <w:r w:rsidR="00263FA2">
        <w:rPr>
          <w:rFonts w:ascii="Times New Roman" w:hAnsi="Times New Roman" w:cs="Times New Roman"/>
          <w:sz w:val="24"/>
          <w:szCs w:val="24"/>
        </w:rPr>
        <w:tab/>
      </w:r>
      <w:r w:rsidR="00263FA2">
        <w:rPr>
          <w:rFonts w:ascii="Times New Roman" w:hAnsi="Times New Roman" w:cs="Times New Roman"/>
          <w:sz w:val="24"/>
          <w:szCs w:val="24"/>
        </w:rPr>
        <w:tab/>
      </w:r>
      <w:r w:rsidR="00263FA2">
        <w:rPr>
          <w:rFonts w:ascii="Times New Roman" w:hAnsi="Times New Roman" w:cs="Times New Roman"/>
          <w:sz w:val="24"/>
          <w:szCs w:val="24"/>
        </w:rPr>
        <w:tab/>
      </w:r>
      <w:r w:rsidR="00263FA2">
        <w:rPr>
          <w:rFonts w:ascii="Times New Roman" w:hAnsi="Times New Roman" w:cs="Times New Roman"/>
          <w:sz w:val="24"/>
          <w:szCs w:val="24"/>
        </w:rPr>
        <w:tab/>
      </w:r>
      <w:r w:rsidRPr="00B04FC3">
        <w:rPr>
          <w:rFonts w:ascii="Times New Roman" w:hAnsi="Times New Roman" w:cs="Times New Roman"/>
          <w:sz w:val="24"/>
          <w:szCs w:val="24"/>
        </w:rPr>
        <w:t xml:space="preserve">Il docente </w:t>
      </w:r>
    </w:p>
    <w:p w14:paraId="0ACB76E3" w14:textId="4A78020F" w:rsidR="00B04FC3" w:rsidRDefault="00B04FC3" w:rsidP="00B04FC3">
      <w:pPr>
        <w:jc w:val="right"/>
      </w:pPr>
      <w:r>
        <w:t>______________________________</w:t>
      </w:r>
    </w:p>
    <w:p w14:paraId="3807FAEB" w14:textId="3B528134" w:rsidR="00263FA2" w:rsidRDefault="00263FA2" w:rsidP="00263FA2">
      <w:r>
        <w:tab/>
      </w:r>
      <w:r>
        <w:tab/>
      </w:r>
      <w:r>
        <w:tab/>
      </w:r>
    </w:p>
    <w:p w14:paraId="3AF9B7A7" w14:textId="3F298F7B" w:rsidR="00263FA2" w:rsidRDefault="00263FA2" w:rsidP="00263FA2">
      <w:r>
        <w:tab/>
      </w:r>
      <w:r>
        <w:tab/>
      </w:r>
      <w:r>
        <w:tab/>
      </w:r>
      <w:r>
        <w:tab/>
      </w:r>
    </w:p>
    <w:p w14:paraId="111A7896" w14:textId="1BC66ADB" w:rsidR="00263FA2" w:rsidRDefault="00263FA2" w:rsidP="00263F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Gli alunni</w:t>
      </w:r>
    </w:p>
    <w:p w14:paraId="1DF34F59" w14:textId="36EB0E5D" w:rsidR="00263FA2" w:rsidRDefault="00263FA2" w:rsidP="00263F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07EA4B2E" w14:textId="55CCA093" w:rsidR="00263FA2" w:rsidRDefault="00263FA2" w:rsidP="00263F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73D79A5B" w14:textId="37215C2A" w:rsidR="00263FA2" w:rsidRPr="00B04FC3" w:rsidRDefault="00263FA2" w:rsidP="00263F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263FA2" w:rsidRPr="00B04FC3" w:rsidSect="008949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80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4CAC8" w14:textId="77777777" w:rsidR="001276DF" w:rsidRDefault="001276DF" w:rsidP="00945547">
      <w:pPr>
        <w:spacing w:after="0" w:line="240" w:lineRule="auto"/>
      </w:pPr>
      <w:r>
        <w:separator/>
      </w:r>
    </w:p>
  </w:endnote>
  <w:endnote w:type="continuationSeparator" w:id="0">
    <w:p w14:paraId="73284BC6" w14:textId="77777777" w:rsidR="001276DF" w:rsidRDefault="001276DF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,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E7336" w14:textId="77777777" w:rsidR="00D22005" w:rsidRDefault="00D22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E5C65" w14:textId="5E13E040" w:rsidR="00B72E9E" w:rsidRDefault="007373F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72313" wp14:editId="3B8EEF96">
              <wp:simplePos x="0" y="0"/>
              <wp:positionH relativeFrom="column">
                <wp:posOffset>667839</wp:posOffset>
              </wp:positionH>
              <wp:positionV relativeFrom="paragraph">
                <wp:posOffset>-544558</wp:posOffset>
              </wp:positionV>
              <wp:extent cx="5136515" cy="708660"/>
              <wp:effectExtent l="0" t="0" r="6985" b="0"/>
              <wp:wrapNone/>
              <wp:docPr id="16495369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651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3B0676" w14:textId="34FBB0E3" w:rsidR="00030ECF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(Ba)</w:t>
                          </w:r>
                        </w:p>
                        <w:p w14:paraId="62D94A7F" w14:textId="68C5035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080.3036201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3 -Tel. 080.3039751</w:t>
                          </w:r>
                        </w:p>
                        <w:p w14:paraId="450BC5A0" w14:textId="4B2D8E0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1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sito 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3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</w:hyperlink>
                        </w:p>
                        <w:p w14:paraId="6FA95CA5" w14:textId="2C73C082" w:rsidR="00B72E9E" w:rsidRPr="00C85483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  <w:p w14:paraId="68204404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8DE45CA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228254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92B1F43" w14:textId="77777777" w:rsidR="00B72E9E" w:rsidRPr="00415647" w:rsidRDefault="00B72E9E" w:rsidP="003E425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DETERMINA</w:t>
                          </w:r>
                        </w:p>
                        <w:p w14:paraId="265B1A9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17F71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A6055">
                            <w:rPr>
                              <w:sz w:val="24"/>
                              <w:szCs w:val="24"/>
                            </w:rPr>
                            <w:t xml:space="preserve">Oggetto: </w:t>
                          </w:r>
                          <w:r>
                            <w:rPr>
                              <w:sz w:val="24"/>
                              <w:szCs w:val="24"/>
                            </w:rPr>
                            <w:t>Impegno di spesa e liquidazione quota associativa CONFAO anno 2021</w:t>
                          </w:r>
                          <w:r w:rsidRPr="004A6055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026FC85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5664D70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B57744" w14:textId="77777777" w:rsidR="00B72E9E" w:rsidRPr="00415647" w:rsidRDefault="00B72E9E" w:rsidP="003E4250">
                          <w:pPr>
                            <w:ind w:left="993" w:hanging="851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IL DIRIGENTE SCOLASTICO</w:t>
                          </w:r>
                        </w:p>
                        <w:p w14:paraId="1CAD3150" w14:textId="77777777" w:rsidR="00B72E9E" w:rsidRPr="004A6055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B499A16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R.D. 18 novembre 1923, n. 2440, recante </w:t>
                          </w:r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>“Nuove disposizioni sull’amministrazione  del patrimonio e la contabilità generale dello Stato”;</w:t>
                          </w:r>
                        </w:p>
                        <w:p w14:paraId="11A91789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Piano Triennale dell’Offerta Formativa (PTOF);</w:t>
                          </w:r>
                        </w:p>
                        <w:p w14:paraId="1EF89892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      </w:r>
                        </w:p>
                        <w:p w14:paraId="4201DC8D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CONSIDERATO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necessario adottare ogni utile misura per consentire lo svolgimento dei PCTO in sicurezza considerata l’attuale situazione epidemiologica da COVID19;</w:t>
                          </w:r>
                        </w:p>
                        <w:p w14:paraId="5C76D9F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b/>
                            </w:rPr>
                            <w:t>VISTE</w:t>
                          </w:r>
                          <w:r>
      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      </w:r>
                        </w:p>
                        <w:p w14:paraId="5694191E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rStyle w:val="Enfasigrassetto"/>
                              <w:bdr w:val="none" w:sz="0" w:space="0" w:color="auto" w:frame="1"/>
                            </w:rPr>
                            <w:t>VISTO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il Protocollo di Intesa tra il Miur e il CONFAO stipulato in data 24/12/2019 prot. n. 25227;</w:t>
                          </w:r>
                        </w:p>
                        <w:p w14:paraId="0A94659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ACCERTATO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che il CONFAO svolge attività di </w:t>
                          </w:r>
                          <w:r w:rsidRPr="00CC3BFF">
                            <w:t>Impresa Formativa</w:t>
                          </w:r>
                          <w:r>
                            <w:t xml:space="preserve"> Simulata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7A096B6D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CONFRONTATI i piani di attivazione dei servizi del 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come riportati:</w:t>
                          </w:r>
                        </w:p>
                        <w:tbl>
                          <w:tblPr>
                            <w:tblStyle w:val="Grigliatabella"/>
                            <w:tblW w:w="0" w:type="auto"/>
                            <w:tblInd w:w="85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15"/>
                            <w:gridCol w:w="3440"/>
                          </w:tblGrid>
                          <w:tr w:rsidR="003E4250" w14:paraId="774D3DC6" w14:textId="77777777" w:rsidTr="00AF0471">
                            <w:tc>
                              <w:tcPr>
                                <w:tcW w:w="4889" w:type="dxa"/>
                              </w:tcPr>
                              <w:p w14:paraId="566B292F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Associati al CONFAO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6817E230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non associati al CONFAO</w:t>
                                </w:r>
                              </w:p>
                            </w:tc>
                          </w:tr>
                          <w:tr w:rsidR="003E4250" w14:paraId="52556258" w14:textId="77777777" w:rsidTr="00AF0471">
                            <w:tc>
                              <w:tcPr>
                                <w:tcW w:w="4889" w:type="dxa"/>
                              </w:tcPr>
                              <w:p w14:paraId="6947DC2C" w14:textId="77777777" w:rsidR="00B72E9E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ccesso gratuito dalla prima alla settima unità compreso nella quota associativa di € 500,00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IVA esente per anno solare;</w:t>
                                </w:r>
                              </w:p>
                              <w:p w14:paraId="04D67EF2" w14:textId="3DD58727" w:rsidR="00B72E9E" w:rsidRPr="005B3305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€ 25,00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+ IVA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per l’attivazione di ogni accesso oltre il settimo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33D0C02A" w14:textId="43AEC972" w:rsidR="00B72E9E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Dalla prima alla quinta unità € 110,00+ IVA per ogni singola IFS;</w:t>
                                </w:r>
                              </w:p>
                              <w:p w14:paraId="6A68D236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€ 60,00 + IVA per ogni IFS aggiuntiva</w:t>
                                </w:r>
                              </w:p>
                            </w:tc>
                          </w:tr>
                        </w:tbl>
                        <w:p w14:paraId="30AAA60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VALUTATO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come assolutamente conveniente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l’associazione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>al CONFAOin quanto gli accessi stimati per il 202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1sono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pari o superiori a 7;</w:t>
                          </w:r>
                        </w:p>
                        <w:p w14:paraId="1DB149FE" w14:textId="77777777" w:rsidR="00B72E9E" w:rsidRPr="00854849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570661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40A8CBA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VISTO </w:t>
                          </w: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i</w:t>
                          </w:r>
                          <w:r w:rsidRPr="00E42E5D">
                            <w:t xml:space="preserve">l D. I. 28 agosto 2018, n. 129 recante il </w:t>
                          </w:r>
                          <w:r w:rsidRPr="00E42E5D">
                            <w:rPr>
                              <w:i/>
                            </w:rPr>
                            <w:t>“Regolamento recante istruzioni generali sulla gestione amministrativo-contabile delle istituzioni scolastiche, ai sensi dell’articolo 1, comma 143, della legge 13 luglio 2015, n. 107”</w:t>
                          </w:r>
                          <w:r>
                            <w:rPr>
                              <w:i/>
                            </w:rPr>
                            <w:t xml:space="preserve">, </w:t>
                          </w:r>
                          <w:r w:rsidRPr="00D92E06">
                            <w:t>art. 45, comma 1, lett. (f;</w:t>
                          </w:r>
                        </w:p>
                        <w:p w14:paraId="13C590C4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VISTA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la delibera del Consiglio di Istituto n. 49 del 13/11/2020 di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autorizzazione all’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adesione dell’IISS “Pietro Sette”al</w:t>
                          </w:r>
                          <w:r>
                            <w:t xml:space="preserve">Consorzio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1D4F76D6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RITENUTO 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congruo il piano adesione al CONFAO che prevede l’accesso gratuito al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 per n. 7 unità compreso nella quota associativa per un anno solare;</w:t>
                          </w:r>
                        </w:p>
                        <w:p w14:paraId="0C8EBC19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CONSIDERATO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che in data 23/11/2020 l’IISS Pietro Sette ha trasmesso la scheda di adesione al Consorzio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2021;</w:t>
                          </w:r>
                        </w:p>
                        <w:p w14:paraId="5AD2C214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Programma Annuale e. f. 2020 approvato dal Consiglio di Istituto con delibera n. 7 del 21/01/2020;</w:t>
                          </w:r>
                        </w:p>
                        <w:p w14:paraId="626C5F8A" w14:textId="77777777" w:rsidR="00B72E9E" w:rsidRPr="00640750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2" w:hanging="992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ACCERTATA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la disponibilità finanziaria sul capitolo di spesa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A04.6 – P381 IL TECNICO IN ALTERNANZA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</w:p>
                        <w:p w14:paraId="729A2F02" w14:textId="77777777" w:rsidR="00B72E9E" w:rsidRPr="00D8315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3" w:hanging="993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 w:rsidRPr="00D83155">
                            <w:rPr>
                              <w:rStyle w:val="Enfasigrassetto"/>
                              <w:bdr w:val="none" w:sz="0" w:space="0" w:color="auto" w:frame="1"/>
                            </w:rPr>
                            <w:t>DETERMINA</w:t>
                          </w:r>
                        </w:p>
                        <w:p w14:paraId="200A65ED" w14:textId="77777777" w:rsidR="00B72E9E" w:rsidRPr="00D92E06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jc w:val="center"/>
                            <w:textAlignment w:val="baseline"/>
                            <w:rPr>
                              <w:color w:val="FF0000"/>
                            </w:rPr>
                          </w:pP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di autorizzare l’impegno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e la liquidazione della somma pari 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sul capitolo di spesa A04.6 – P381 IL TECNICO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IN ALTERNANZA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l’adesione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al </w:t>
                          </w:r>
                          <w:r w:rsidRPr="00640750">
                            <w:t>Consorzio</w:t>
                          </w:r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</w:t>
                          </w:r>
                        </w:p>
                        <w:p w14:paraId="49F4F4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5628B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627F7">
                            <w:rPr>
                              <w:sz w:val="24"/>
                              <w:szCs w:val="24"/>
                            </w:rPr>
                            <w:t xml:space="preserve">Santeramo in Colle,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25 novembre 2020</w:t>
                          </w:r>
                        </w:p>
                        <w:p w14:paraId="409C855C" w14:textId="77777777" w:rsidR="00B72E9E" w:rsidRPr="006627F7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FB4FFB9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Il  Dirigente Scolastico</w:t>
                          </w:r>
                        </w:p>
                        <w:p w14:paraId="6DC34C39" w14:textId="2372F1EF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Giovanni MARIANI</w:t>
                          </w:r>
                        </w:p>
                        <w:p w14:paraId="785015BF" w14:textId="77777777" w:rsidR="00B72E9E" w:rsidRPr="002F7BAE" w:rsidRDefault="00B72E9E" w:rsidP="003E4250">
                          <w:pPr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7231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52.6pt;margin-top:-42.9pt;width:404.4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bv9AEAAMo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" stroked="f">
              <v:textbox>
                <w:txbxContent>
                  <w:p w14:paraId="2E3B0676" w14:textId="34FBB0E3" w:rsidR="00030ECF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(Ba)</w:t>
                    </w:r>
                  </w:p>
                  <w:p w14:paraId="62D94A7F" w14:textId="68C5035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>080.3036201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3 -Tel. 080.3039751</w:t>
                    </w:r>
                  </w:p>
                  <w:p w14:paraId="450BC5A0" w14:textId="4B2D8E0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4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sito 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6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</w:hyperlink>
                  </w:p>
                  <w:p w14:paraId="6FA95CA5" w14:textId="2C73C082" w:rsidR="00B72E9E" w:rsidRPr="00C85483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  <w:p w14:paraId="68204404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8DE45CA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228254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92B1F43" w14:textId="77777777" w:rsidR="00B72E9E" w:rsidRPr="00415647" w:rsidRDefault="00B72E9E" w:rsidP="003E425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DETERMINA</w:t>
                    </w:r>
                  </w:p>
                  <w:p w14:paraId="265B1A9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17F71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  <w:r w:rsidRPr="004A6055">
                      <w:rPr>
                        <w:sz w:val="24"/>
                        <w:szCs w:val="24"/>
                      </w:rPr>
                      <w:t xml:space="preserve">Oggetto: </w:t>
                    </w:r>
                    <w:r>
                      <w:rPr>
                        <w:sz w:val="24"/>
                        <w:szCs w:val="24"/>
                      </w:rPr>
                      <w:t>Impegno di spesa e liquidazione quota associativa CONFAO anno 2021</w:t>
                    </w:r>
                    <w:r w:rsidRPr="004A6055">
                      <w:rPr>
                        <w:sz w:val="24"/>
                        <w:szCs w:val="24"/>
                      </w:rPr>
                      <w:t>.</w:t>
                    </w:r>
                  </w:p>
                  <w:p w14:paraId="026FC85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5664D70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B57744" w14:textId="77777777" w:rsidR="00B72E9E" w:rsidRPr="00415647" w:rsidRDefault="00B72E9E" w:rsidP="003E4250">
                    <w:pPr>
                      <w:ind w:left="993" w:hanging="851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IL DIRIGENTE SCOLASTICO</w:t>
                    </w:r>
                  </w:p>
                  <w:p w14:paraId="1CAD3150" w14:textId="77777777" w:rsidR="00B72E9E" w:rsidRPr="004A6055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B499A16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R.D. 18 novembre 1923, n. 2440, recante </w:t>
                    </w:r>
                    <w:r w:rsidRPr="00B478CB">
                      <w:rPr>
                        <w:i/>
                        <w:sz w:val="24"/>
                        <w:szCs w:val="24"/>
                      </w:rPr>
                      <w:t>“Nuove disposizioni sull’amministrazione  del patrimonio e la contabilità generale dello Stato”;</w:t>
                    </w:r>
                  </w:p>
                  <w:p w14:paraId="11A91789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Piano Triennale dell’Offerta Formativa (PTOF);</w:t>
                    </w:r>
                  </w:p>
                  <w:p w14:paraId="1EF89892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VISTA</w:t>
                    </w:r>
                    <w:r>
                      <w:rPr>
                        <w:sz w:val="24"/>
                        <w:szCs w:val="24"/>
                      </w:rPr>
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</w:r>
                  </w:p>
                  <w:p w14:paraId="4201DC8D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CONSIDERATO</w:t>
                    </w:r>
                    <w:r>
                      <w:rPr>
                        <w:sz w:val="24"/>
                        <w:szCs w:val="24"/>
                      </w:rPr>
                      <w:t xml:space="preserve"> necessario adottare ogni utile misura per consentire lo svolgimento dei PCTO in sicurezza considerata l’attuale situazione epidemiologica da COVID19;</w:t>
                    </w:r>
                  </w:p>
                  <w:p w14:paraId="5C76D9F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b/>
                      </w:rPr>
                      <w:t>VISTE</w:t>
                    </w:r>
                    <w:r>
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</w:r>
                  </w:p>
                  <w:p w14:paraId="5694191E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rStyle w:val="Enfasigrassetto"/>
                        <w:bdr w:val="none" w:sz="0" w:space="0" w:color="auto" w:frame="1"/>
                      </w:rPr>
                      <w:t>VISTO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il Protocollo di Intesa tra il Miur e il CONFAO stipulato in data 24/12/2019 prot. n. 25227;</w:t>
                    </w:r>
                  </w:p>
                  <w:p w14:paraId="0A94659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ACCERTATO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che il CONFAO svolge attività di </w:t>
                    </w:r>
                    <w:r w:rsidRPr="00CC3BFF">
                      <w:t>Impresa Formativa</w:t>
                    </w:r>
                    <w:r>
                      <w:t xml:space="preserve"> Simulata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7A096B6D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>CONFRONTATI i piani di attivazione dei servizi del 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come riportati:</w:t>
                    </w:r>
                  </w:p>
                  <w:tbl>
                    <w:tblPr>
                      <w:tblStyle w:val="Grigliatabella"/>
                      <w:tblW w:w="0" w:type="auto"/>
                      <w:tblInd w:w="851" w:type="dxa"/>
                      <w:tblLook w:val="04A0" w:firstRow="1" w:lastRow="0" w:firstColumn="1" w:lastColumn="0" w:noHBand="0" w:noVBand="1"/>
                    </w:tblPr>
                    <w:tblGrid>
                      <w:gridCol w:w="3515"/>
                      <w:gridCol w:w="3440"/>
                    </w:tblGrid>
                    <w:tr w:rsidR="003E4250" w14:paraId="774D3DC6" w14:textId="77777777" w:rsidTr="00AF0471">
                      <w:tc>
                        <w:tcPr>
                          <w:tcW w:w="4889" w:type="dxa"/>
                        </w:tcPr>
                        <w:p w14:paraId="566B292F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Associati al CONFAO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6817E230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non associati al CONFAO</w:t>
                          </w:r>
                        </w:p>
                      </w:tc>
                    </w:tr>
                    <w:tr w:rsidR="003E4250" w14:paraId="52556258" w14:textId="77777777" w:rsidTr="00AF0471">
                      <w:tc>
                        <w:tcPr>
                          <w:tcW w:w="4889" w:type="dxa"/>
                        </w:tcPr>
                        <w:p w14:paraId="6947DC2C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ccesso gratuito dalla prima alla settima unità compreso nella quota associativa di 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 per anno solare;</w:t>
                          </w:r>
                        </w:p>
                        <w:p w14:paraId="04D67EF2" w14:textId="3DD58727" w:rsidR="00B72E9E" w:rsidRPr="005B330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€ 25,00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+ IVA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l’attivazione di ogni accesso oltre il settimo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33D0C02A" w14:textId="43AEC972" w:rsidR="00B72E9E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Dalla prima alla quinta unità € 110,00+ IVA per ogni singola IFS;</w:t>
                          </w:r>
                        </w:p>
                        <w:p w14:paraId="6A68D236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€ 60,00 + IVA per ogni IFS aggiuntiva</w:t>
                          </w:r>
                        </w:p>
                      </w:tc>
                    </w:tr>
                  </w:tbl>
                  <w:p w14:paraId="30AAA60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VALUTATO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come assolutamente conveniente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l’associazione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>al CONFAOin quanto gli accessi stimati per il 202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1sono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pari o superiori a 7;</w:t>
                    </w:r>
                  </w:p>
                  <w:p w14:paraId="1DB149FE" w14:textId="77777777" w:rsidR="00B72E9E" w:rsidRPr="00854849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570661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40A8CBA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VISTO </w:t>
                    </w: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i</w:t>
                    </w:r>
                    <w:r w:rsidRPr="00E42E5D">
                      <w:t xml:space="preserve">l D. I. 28 agosto 2018, n. 129 recante il </w:t>
                    </w:r>
                    <w:r w:rsidRPr="00E42E5D">
                      <w:rPr>
                        <w:i/>
                      </w:rPr>
                      <w:t>“Regolamento recante istruzioni generali sulla gestione amministrativo-contabile delle istituzioni scolastiche, ai sensi dell’articolo 1, comma 143, della legge 13 luglio 2015, n. 107”</w:t>
                    </w:r>
                    <w:r>
                      <w:rPr>
                        <w:i/>
                      </w:rPr>
                      <w:t xml:space="preserve">, </w:t>
                    </w:r>
                    <w:r w:rsidRPr="00D92E06">
                      <w:t>art. 45, comma 1, lett. (f;</w:t>
                    </w:r>
                  </w:p>
                  <w:p w14:paraId="13C590C4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VISTA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la delibera del Consiglio di Istituto n. 49 del 13/11/2020 di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autorizzazione all’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adesione dell’IISS “Pietro Sette”al</w:t>
                    </w:r>
                    <w:r>
                      <w:t xml:space="preserve">Consorzio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1D4F76D6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RITENUTO 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congruo il piano adesione al CONFAO che prevede l’accesso gratuito al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 per n. 7 unità compreso nella quota associativa per un anno solare;</w:t>
                    </w:r>
                  </w:p>
                  <w:p w14:paraId="0C8EBC19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CONSIDERATO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che in data 23/11/2020 l’IISS Pietro Sette ha trasmesso la scheda di adesione al Consorzio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2021;</w:t>
                    </w:r>
                  </w:p>
                  <w:p w14:paraId="5AD2C214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Programma Annuale e. f. 2020 approvato dal Consiglio di Istituto con delibera n. 7 del 21/01/2020;</w:t>
                    </w:r>
                  </w:p>
                  <w:p w14:paraId="626C5F8A" w14:textId="77777777" w:rsidR="00B72E9E" w:rsidRPr="00640750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2" w:hanging="992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ACCERTATA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la disponibilità finanziaria sul capitolo di spesa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A04.6 – P381 IL TECNICO IN ALTERNANZA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</w:p>
                  <w:p w14:paraId="729A2F02" w14:textId="77777777" w:rsidR="00B72E9E" w:rsidRPr="00D83155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3" w:hanging="993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 w:rsidRPr="00D83155">
                      <w:rPr>
                        <w:rStyle w:val="Enfasigrassetto"/>
                        <w:bdr w:val="none" w:sz="0" w:space="0" w:color="auto" w:frame="1"/>
                      </w:rPr>
                      <w:t>DETERMINA</w:t>
                    </w:r>
                  </w:p>
                  <w:p w14:paraId="200A65ED" w14:textId="77777777" w:rsidR="00B72E9E" w:rsidRPr="00D92E06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jc w:val="center"/>
                      <w:textAlignment w:val="baseline"/>
                      <w:rPr>
                        <w:color w:val="FF0000"/>
                      </w:rPr>
                    </w:pP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di autorizzare l’impegno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e la liquidazione della somma pari 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€ 500,00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IVA esente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sul capitolo di spesa A04.6 – P381 IL TECNICO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IN ALTERNANZA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l’adesione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al </w:t>
                    </w:r>
                    <w:r w:rsidRPr="00640750">
                      <w:t>Consorzio</w:t>
                    </w:r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.</w:t>
                    </w:r>
                  </w:p>
                  <w:p w14:paraId="49F4F4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55628B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 w:rsidRPr="006627F7">
                      <w:rPr>
                        <w:sz w:val="24"/>
                        <w:szCs w:val="24"/>
                      </w:rPr>
                      <w:t xml:space="preserve">Santeramo in Colle, </w:t>
                    </w:r>
                    <w:r>
                      <w:rPr>
                        <w:sz w:val="24"/>
                        <w:szCs w:val="24"/>
                      </w:rPr>
                      <w:t>25 novembre 2020</w:t>
                    </w:r>
                  </w:p>
                  <w:p w14:paraId="409C855C" w14:textId="77777777" w:rsidR="00B72E9E" w:rsidRPr="006627F7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FB4FFB9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Il  Dirigente Scolastico</w:t>
                    </w:r>
                  </w:p>
                  <w:p w14:paraId="6DC34C39" w14:textId="2372F1EF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Giovanni MARIANI</w:t>
                    </w:r>
                  </w:p>
                  <w:p w14:paraId="785015BF" w14:textId="77777777" w:rsidR="00B72E9E" w:rsidRPr="002F7BAE" w:rsidRDefault="00B72E9E" w:rsidP="003E4250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E425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FD127" wp14:editId="0F5836C7">
              <wp:simplePos x="0" y="0"/>
              <wp:positionH relativeFrom="column">
                <wp:posOffset>5941695</wp:posOffset>
              </wp:positionH>
              <wp:positionV relativeFrom="paragraph">
                <wp:posOffset>-554355</wp:posOffset>
              </wp:positionV>
              <wp:extent cx="807720" cy="600710"/>
              <wp:effectExtent l="0" t="0" r="0" b="8890"/>
              <wp:wrapSquare wrapText="bothSides"/>
              <wp:docPr id="19204425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600710"/>
                      </a:xfrm>
                      <a:prstGeom prst="rect">
                        <a:avLst/>
                      </a:prstGeom>
                      <a:blipFill dpi="0" rotWithShape="0">
                        <a:blip r:embed="rId7"/>
                        <a:srcRect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3EDED" w14:textId="77777777" w:rsidR="00030ECF" w:rsidRDefault="00030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FD127" id="Text Box 3" o:spid="_x0000_s1027" type="#_x0000_t202" style="position:absolute;margin-left:467.85pt;margin-top:-43.65pt;width:63.6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" stroked="f">
              <v:fill r:id="rId8" o:title="" recolor="t" type="frame"/>
              <v:textbox>
                <w:txbxContent>
                  <w:p w14:paraId="6313EDED" w14:textId="77777777" w:rsidR="00030ECF" w:rsidRDefault="00030ECF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E6667" w14:textId="77777777" w:rsidR="00D22005" w:rsidRDefault="00D22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064BB" w14:textId="77777777" w:rsidR="001276DF" w:rsidRDefault="001276DF" w:rsidP="00945547">
      <w:pPr>
        <w:spacing w:after="0" w:line="240" w:lineRule="auto"/>
      </w:pPr>
      <w:r>
        <w:separator/>
      </w:r>
    </w:p>
  </w:footnote>
  <w:footnote w:type="continuationSeparator" w:id="0">
    <w:p w14:paraId="60561B5C" w14:textId="77777777" w:rsidR="001276DF" w:rsidRDefault="001276DF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D02A3" w14:textId="77777777" w:rsidR="00D22005" w:rsidRDefault="00D22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B3563" w14:textId="77777777"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14:paraId="4E021045" w14:textId="77777777"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14:paraId="779015BE" w14:textId="4C7C0CC0" w:rsidR="00B72E9E" w:rsidRPr="000F1DB9" w:rsidRDefault="00B72E9E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 w:rsidRPr="00C65B75">
      <w:rPr>
        <w:noProof/>
        <w:sz w:val="28"/>
        <w:szCs w:val="28"/>
        <w:lang w:eastAsia="it-IT"/>
      </w:rPr>
      <w:drawing>
        <wp:inline distT="0" distB="0" distL="0" distR="0" wp14:anchorId="7C57593A" wp14:editId="3E0702E7">
          <wp:extent cx="6115951" cy="1305560"/>
          <wp:effectExtent l="19050" t="0" r="0" b="0"/>
          <wp:docPr id="4" name="Immagine 4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ECBE" w14:textId="77777777" w:rsidR="00D22005" w:rsidRDefault="00D220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1959"/>
    <w:multiLevelType w:val="hybridMultilevel"/>
    <w:tmpl w:val="4094021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734C6"/>
    <w:multiLevelType w:val="hybridMultilevel"/>
    <w:tmpl w:val="802204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135A7"/>
    <w:multiLevelType w:val="hybridMultilevel"/>
    <w:tmpl w:val="BF1AE9E8"/>
    <w:lvl w:ilvl="0" w:tplc="0C0A4E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D2C69"/>
    <w:multiLevelType w:val="hybridMultilevel"/>
    <w:tmpl w:val="035402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530555">
    <w:abstractNumId w:val="7"/>
  </w:num>
  <w:num w:numId="2" w16cid:durableId="913009975">
    <w:abstractNumId w:val="5"/>
  </w:num>
  <w:num w:numId="3" w16cid:durableId="237516837">
    <w:abstractNumId w:val="14"/>
  </w:num>
  <w:num w:numId="4" w16cid:durableId="9638488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668486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4759471">
    <w:abstractNumId w:val="17"/>
  </w:num>
  <w:num w:numId="7" w16cid:durableId="1315766588">
    <w:abstractNumId w:val="21"/>
  </w:num>
  <w:num w:numId="8" w16cid:durableId="1048802598">
    <w:abstractNumId w:val="1"/>
  </w:num>
  <w:num w:numId="9" w16cid:durableId="262688662">
    <w:abstractNumId w:val="19"/>
  </w:num>
  <w:num w:numId="10" w16cid:durableId="343870106">
    <w:abstractNumId w:val="4"/>
  </w:num>
  <w:num w:numId="11" w16cid:durableId="1185559323">
    <w:abstractNumId w:val="18"/>
  </w:num>
  <w:num w:numId="12" w16cid:durableId="1800488203">
    <w:abstractNumId w:val="20"/>
  </w:num>
  <w:num w:numId="13" w16cid:durableId="32119947">
    <w:abstractNumId w:val="13"/>
  </w:num>
  <w:num w:numId="14" w16cid:durableId="1583687263">
    <w:abstractNumId w:val="11"/>
  </w:num>
  <w:num w:numId="15" w16cid:durableId="621233556">
    <w:abstractNumId w:val="2"/>
  </w:num>
  <w:num w:numId="16" w16cid:durableId="1457262312">
    <w:abstractNumId w:val="12"/>
  </w:num>
  <w:num w:numId="17" w16cid:durableId="1653871248">
    <w:abstractNumId w:val="15"/>
  </w:num>
  <w:num w:numId="18" w16cid:durableId="258224078">
    <w:abstractNumId w:val="9"/>
  </w:num>
  <w:num w:numId="19" w16cid:durableId="290475083">
    <w:abstractNumId w:val="3"/>
  </w:num>
  <w:num w:numId="20" w16cid:durableId="842548569">
    <w:abstractNumId w:val="10"/>
  </w:num>
  <w:num w:numId="21" w16cid:durableId="130564975">
    <w:abstractNumId w:val="8"/>
  </w:num>
  <w:num w:numId="22" w16cid:durableId="158539645">
    <w:abstractNumId w:val="6"/>
  </w:num>
  <w:num w:numId="23" w16cid:durableId="200809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F1DB9"/>
    <w:rsid w:val="000F7BF9"/>
    <w:rsid w:val="001022FA"/>
    <w:rsid w:val="00112C51"/>
    <w:rsid w:val="0012128E"/>
    <w:rsid w:val="00121CB8"/>
    <w:rsid w:val="001267E1"/>
    <w:rsid w:val="001270DB"/>
    <w:rsid w:val="001276DF"/>
    <w:rsid w:val="0013566B"/>
    <w:rsid w:val="00144645"/>
    <w:rsid w:val="00146C90"/>
    <w:rsid w:val="00150896"/>
    <w:rsid w:val="00150E62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63FA2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078C0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81FD8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0D67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54B5"/>
    <w:rsid w:val="004C665D"/>
    <w:rsid w:val="004D199B"/>
    <w:rsid w:val="004D30CC"/>
    <w:rsid w:val="004D56B6"/>
    <w:rsid w:val="004D5749"/>
    <w:rsid w:val="004D63CE"/>
    <w:rsid w:val="004E3E51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5137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E3710"/>
    <w:rsid w:val="005E6B9D"/>
    <w:rsid w:val="005F4A6C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5E0"/>
    <w:rsid w:val="00657CA9"/>
    <w:rsid w:val="0066558F"/>
    <w:rsid w:val="006701E6"/>
    <w:rsid w:val="00687C4A"/>
    <w:rsid w:val="006909EA"/>
    <w:rsid w:val="00693499"/>
    <w:rsid w:val="00693636"/>
    <w:rsid w:val="006A141B"/>
    <w:rsid w:val="006B5DA1"/>
    <w:rsid w:val="006C0922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687A"/>
    <w:rsid w:val="00733806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F0C80"/>
    <w:rsid w:val="008003E0"/>
    <w:rsid w:val="00801722"/>
    <w:rsid w:val="00812D79"/>
    <w:rsid w:val="0082224F"/>
    <w:rsid w:val="0084007C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492A"/>
    <w:rsid w:val="00897521"/>
    <w:rsid w:val="008A1784"/>
    <w:rsid w:val="008A5F33"/>
    <w:rsid w:val="008C0ACE"/>
    <w:rsid w:val="008D26F9"/>
    <w:rsid w:val="008E1FB7"/>
    <w:rsid w:val="008E620B"/>
    <w:rsid w:val="008F592F"/>
    <w:rsid w:val="00910B3E"/>
    <w:rsid w:val="00915EC0"/>
    <w:rsid w:val="00923858"/>
    <w:rsid w:val="009257DF"/>
    <w:rsid w:val="00926686"/>
    <w:rsid w:val="009308DC"/>
    <w:rsid w:val="00930B10"/>
    <w:rsid w:val="009355E2"/>
    <w:rsid w:val="00942558"/>
    <w:rsid w:val="00943C81"/>
    <w:rsid w:val="00945547"/>
    <w:rsid w:val="009524FB"/>
    <w:rsid w:val="00965388"/>
    <w:rsid w:val="00980D0B"/>
    <w:rsid w:val="00990620"/>
    <w:rsid w:val="00997705"/>
    <w:rsid w:val="009A2350"/>
    <w:rsid w:val="009A264F"/>
    <w:rsid w:val="009C48E6"/>
    <w:rsid w:val="009C4ED9"/>
    <w:rsid w:val="009E4C63"/>
    <w:rsid w:val="009F553A"/>
    <w:rsid w:val="00A0124D"/>
    <w:rsid w:val="00A111E3"/>
    <w:rsid w:val="00A34BA0"/>
    <w:rsid w:val="00A53138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1556"/>
    <w:rsid w:val="00B04EE3"/>
    <w:rsid w:val="00B04FC3"/>
    <w:rsid w:val="00B067AC"/>
    <w:rsid w:val="00B23550"/>
    <w:rsid w:val="00B31301"/>
    <w:rsid w:val="00B316D4"/>
    <w:rsid w:val="00B31C91"/>
    <w:rsid w:val="00B40032"/>
    <w:rsid w:val="00B417A1"/>
    <w:rsid w:val="00B42D25"/>
    <w:rsid w:val="00B4759B"/>
    <w:rsid w:val="00B55196"/>
    <w:rsid w:val="00B67D4E"/>
    <w:rsid w:val="00B72C92"/>
    <w:rsid w:val="00B72E9E"/>
    <w:rsid w:val="00B75B23"/>
    <w:rsid w:val="00B8117A"/>
    <w:rsid w:val="00B8533C"/>
    <w:rsid w:val="00B9055A"/>
    <w:rsid w:val="00BA27D7"/>
    <w:rsid w:val="00BA2B04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729C9"/>
    <w:rsid w:val="00C8205F"/>
    <w:rsid w:val="00C95C87"/>
    <w:rsid w:val="00C97F6E"/>
    <w:rsid w:val="00CB144D"/>
    <w:rsid w:val="00CB4A99"/>
    <w:rsid w:val="00CC71B8"/>
    <w:rsid w:val="00CD0EE1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50C50"/>
    <w:rsid w:val="00E536A6"/>
    <w:rsid w:val="00E63F08"/>
    <w:rsid w:val="00E66594"/>
    <w:rsid w:val="00E7389D"/>
    <w:rsid w:val="00E81B22"/>
    <w:rsid w:val="00E81F2E"/>
    <w:rsid w:val="00E87F66"/>
    <w:rsid w:val="00EA150C"/>
    <w:rsid w:val="00EA1587"/>
    <w:rsid w:val="00EA3A50"/>
    <w:rsid w:val="00EB1961"/>
    <w:rsid w:val="00EC01C8"/>
    <w:rsid w:val="00ED1753"/>
    <w:rsid w:val="00EE09EA"/>
    <w:rsid w:val="00EE1E86"/>
    <w:rsid w:val="00EE4293"/>
    <w:rsid w:val="00EE5F8C"/>
    <w:rsid w:val="00EF5398"/>
    <w:rsid w:val="00F1773A"/>
    <w:rsid w:val="00F17B1A"/>
    <w:rsid w:val="00F20144"/>
    <w:rsid w:val="00F22956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B51E2"/>
    <w:rsid w:val="00FB6436"/>
    <w:rsid w:val="00FC4B74"/>
    <w:rsid w:val="00FD3381"/>
    <w:rsid w:val="00FD3C2E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A34B7"/>
  <w15:docId w15:val="{BD358856-9C60-4AD8-9D5D-F952AE94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0B5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http://www.iisspietrosette.edu.it" TargetMode="External"/><Relationship Id="rId7" Type="http://schemas.openxmlformats.org/officeDocument/2006/relationships/image" Target="media/image3.jpeg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F137-F278-4EB7-822D-1939ED2A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ROCCO DITURI</cp:lastModifiedBy>
  <cp:revision>14</cp:revision>
  <cp:lastPrinted>2024-03-07T11:38:00Z</cp:lastPrinted>
  <dcterms:created xsi:type="dcterms:W3CDTF">2024-04-24T14:27:00Z</dcterms:created>
  <dcterms:modified xsi:type="dcterms:W3CDTF">2024-06-08T16:57:00Z</dcterms:modified>
</cp:coreProperties>
</file>