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674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"/>
        <w:gridCol w:w="2133"/>
        <w:gridCol w:w="2676"/>
        <w:gridCol w:w="4822"/>
        <w:gridCol w:w="35"/>
      </w:tblGrid>
      <w:tr w:rsidR="00634C5F" w:rsidRPr="00440E95" w:rsidTr="00F61FF1">
        <w:trPr>
          <w:gridAfter w:val="1"/>
          <w:wAfter w:w="35" w:type="dxa"/>
          <w:trHeight w:val="695"/>
        </w:trPr>
        <w:tc>
          <w:tcPr>
            <w:tcW w:w="9639" w:type="dxa"/>
            <w:gridSpan w:val="4"/>
            <w:shd w:val="clear" w:color="auto" w:fill="A8D08D" w:themeFill="accent6" w:themeFillTint="99"/>
          </w:tcPr>
          <w:p w:rsidR="00634C5F" w:rsidRPr="00440E95" w:rsidRDefault="00634C5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I_</w:t>
            </w:r>
            <w:r w:rsidRPr="00440E95">
              <w:rPr>
                <w:rFonts w:ascii="Times New Roman" w:hAnsi="Times New Roman" w:cs="Times New Roman"/>
                <w:sz w:val="24"/>
                <w:szCs w:val="24"/>
              </w:rPr>
              <w:t xml:space="preserve">UNITÀ DI APPRENDIMENTO </w:t>
            </w:r>
          </w:p>
        </w:tc>
      </w:tr>
      <w:tr w:rsidR="00634C5F" w:rsidRPr="00440E95" w:rsidTr="00F61FF1">
        <w:trPr>
          <w:gridAfter w:val="1"/>
          <w:wAfter w:w="35" w:type="dxa"/>
          <w:trHeight w:val="416"/>
        </w:trPr>
        <w:tc>
          <w:tcPr>
            <w:tcW w:w="2141" w:type="dxa"/>
            <w:gridSpan w:val="2"/>
            <w:vAlign w:val="center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Denominazione</w:t>
            </w:r>
          </w:p>
        </w:tc>
        <w:tc>
          <w:tcPr>
            <w:tcW w:w="7498" w:type="dxa"/>
            <w:gridSpan w:val="2"/>
          </w:tcPr>
          <w:p w:rsidR="00634C5F" w:rsidRPr="005F4EFE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CIRCUITI LOGICI COMBINATORI</w:t>
            </w:r>
          </w:p>
        </w:tc>
      </w:tr>
      <w:tr w:rsidR="00634C5F" w:rsidRPr="00440E95" w:rsidTr="00F61FF1">
        <w:trPr>
          <w:gridAfter w:val="1"/>
          <w:wAfter w:w="35" w:type="dxa"/>
          <w:trHeight w:val="421"/>
        </w:trPr>
        <w:tc>
          <w:tcPr>
            <w:tcW w:w="2141" w:type="dxa"/>
            <w:gridSpan w:val="2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Compito - prodotto</w:t>
            </w:r>
          </w:p>
        </w:tc>
        <w:tc>
          <w:tcPr>
            <w:tcW w:w="7498" w:type="dxa"/>
            <w:gridSpan w:val="2"/>
            <w:vAlign w:val="center"/>
          </w:tcPr>
          <w:p w:rsidR="00634C5F" w:rsidRPr="00ED47EE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Elaborato individuale dello studente in forma di relazione scritta che abbia come oggetto l'esperienza di laboratorio eseguita, riporti i risultati ottenuti in simulazione e dalla realizzazione sperimentale in laboratorio, e verifichi la correttezza dei risultati ottenuti.</w:t>
            </w:r>
          </w:p>
        </w:tc>
      </w:tr>
      <w:tr w:rsidR="00634C5F" w:rsidRPr="00440E95" w:rsidTr="00F61FF1">
        <w:trPr>
          <w:gridAfter w:val="1"/>
          <w:wAfter w:w="35" w:type="dxa"/>
          <w:trHeight w:val="1314"/>
        </w:trPr>
        <w:tc>
          <w:tcPr>
            <w:tcW w:w="2141" w:type="dxa"/>
            <w:gridSpan w:val="2"/>
            <w:tcBorders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ind w:left="179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Competenze mirate</w:t>
            </w:r>
          </w:p>
          <w:p w:rsidR="00634C5F" w:rsidRPr="00440E95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assi culturali </w:t>
            </w: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sz w:val="24"/>
                <w:szCs w:val="24"/>
              </w:rPr>
              <w:t>ASSE SCIENTIFICO – TECNOLOGICO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-MATEMATICO</w:t>
            </w:r>
          </w:p>
          <w:p w:rsidR="00634C5F" w:rsidRPr="008A1783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tecnologico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4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Osservare, descrivere ed analizzare fenomeni appartenenti alla realtà imparando a risolvere situazioni complesse.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4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Redigere relazioni tecniche e documentare le attività svolte,  relative a situazioni professionali.</w:t>
            </w:r>
          </w:p>
          <w:p w:rsidR="00634C5F" w:rsidRPr="008A1783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dei linguaggi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3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 e comprendere le specifiche di un progetto.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3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 e comprendere data sheet.</w:t>
            </w:r>
          </w:p>
          <w:p w:rsidR="00634C5F" w:rsidRPr="008A1783" w:rsidRDefault="00634C5F" w:rsidP="00634C5F">
            <w:pPr>
              <w:pStyle w:val="Paragrafoelenco"/>
              <w:numPr>
                <w:ilvl w:val="0"/>
                <w:numId w:val="3"/>
              </w:numPr>
              <w:adjustRightInd w:val="0"/>
              <w:ind w:left="729"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matematico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3"/>
              </w:numPr>
              <w:adjustRightInd w:val="0"/>
              <w:spacing w:after="120"/>
              <w:ind w:left="1135" w:right="395" w:hanging="406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Analizzare dati e interpretarli anche con l’ausilio di rappresentazioni grafiche.</w:t>
            </w:r>
          </w:p>
        </w:tc>
      </w:tr>
      <w:tr w:rsidR="00634C5F" w:rsidRPr="00440E95" w:rsidTr="00F61FF1">
        <w:trPr>
          <w:gridAfter w:val="1"/>
          <w:wAfter w:w="35" w:type="dxa"/>
          <w:trHeight w:val="555"/>
        </w:trPr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cittadinanza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spacing w:before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Imparare a imparare: organizzare il proprio apprendimento, individuando, scegliendo ed utilizzando varie fonti di informazione e formazione in funzione dei tempi disponibili e delle proprie strategie  di apprendimento</w:t>
            </w:r>
          </w:p>
          <w:p w:rsidR="00634C5F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Progettare: utilizzare le conoscenze apprese per definire strategie di azione.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Valutare i risultati raggiunti.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Comunicare nella lingua madre e nelle lingue straniere:  </w:t>
            </w:r>
            <w:r w:rsidRPr="00ED47EE">
              <w:rPr>
                <w:rFonts w:ascii="Times New Roman" w:hAnsi="Times New Roman"/>
                <w:sz w:val="24"/>
                <w:szCs w:val="24"/>
                <w:lang w:val="it-IT"/>
              </w:rPr>
              <w:t>utilizzare il patrimonio lessicale ed espressivo della lingua italiana nel contesto tecnologico, redigere relazioni tecniche; padroneggiare la lingua inglese nel contesto tecnologico di riferimento.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Collaborare e partecipare: interagire in gruppo, rispettando i diversi punti di vista, valorizzando le proprie e le altrui capacità, gestendo la conflittualità, contribuendo all’apprendimento comune ed alla realizzazione delle attività collettive.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Agire in modo autonomo e responsabile: sapersi inserire in modo attivo e consapevole nella vita sociale facendo valere i propri diritti, riconoscendo al contempo quelli altrui e rispettando le regole.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Risolvere problemi: affrontare situazioni problematiche costruendo e verificando ipotesi, raccogliendo e valutando i dati, proponendo soluzioni.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spacing w:after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Acquisire e interpretare le informazioni: acquisire ed interpretare criticamente l'informazione ricevuta valutandone la correttezza.</w:t>
            </w:r>
          </w:p>
        </w:tc>
      </w:tr>
      <w:tr w:rsidR="00634C5F" w:rsidRPr="00440E95" w:rsidTr="00F61FF1">
        <w:trPr>
          <w:gridAfter w:val="1"/>
          <w:wAfter w:w="35" w:type="dxa"/>
          <w:trHeight w:val="416"/>
        </w:trPr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professionali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Analizzare e interpretare schemi di apparati, impianti e dispositivi predisponendo le attività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Installare apparati e impianti, anche programmabili, nel rispetto della normativa di settore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Collaborare alle attività di verifica, regolazione e collaudo 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provvedendo al rilascio della certificazione secondo normativa in vigore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Applicare procedure di verifica del funzionamento dei dispositivi, apparati e impianti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Consultare la documentazione tecnica prevista dalla normativa per garantire la corretta funzionalità di apparecchiature,impianti e sistemi tecnici.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ind w:right="107"/>
              <w:jc w:val="both"/>
              <w:rPr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Utilizzare correttamente strumenti di misura, controllo e diagnosi, eseguire le regolazioni dei sistemi e degli impianti.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spacing w:after="60"/>
              <w:ind w:right="107"/>
              <w:jc w:val="both"/>
              <w:rPr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Redigere relazioni tecniche e documentare le attività svolte. Operare in sicurezza nel rispetto delle norme della salute e della sicurezza nei luoghi di lavoro e per la salvaguardia dell'ambiente</w:t>
            </w:r>
          </w:p>
        </w:tc>
      </w:tr>
      <w:tr w:rsidR="00634C5F" w:rsidRPr="00440E95" w:rsidTr="00F61FF1">
        <w:trPr>
          <w:gridAfter w:val="1"/>
          <w:wAfter w:w="35" w:type="dxa"/>
          <w:trHeight w:val="711"/>
        </w:trPr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disciplinari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Leggere, interpretare e realizzare con software applicativi schemi di circuiti combinatori.</w:t>
            </w:r>
          </w:p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Individuare e utilizzare i componenti logici</w:t>
            </w:r>
          </w:p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Realizzare semplici circuiti logici combinatori seguendo lo schema ricevuto (Verifica sperimentale della tabella della verità delle porte logiche AND, OR, NOT; Decodificatore BCD-7 segmenti)</w:t>
            </w:r>
          </w:p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Analizzare, testare e dimensionare semplici circuiti contenenti componenti logici combinatori</w:t>
            </w:r>
          </w:p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 w:after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Utilizzare la strumentazione di misura e software di simulazione per  effettuare verifiche e controlli su circuiti combinatori</w:t>
            </w:r>
          </w:p>
        </w:tc>
      </w:tr>
      <w:tr w:rsidR="00634C5F" w:rsidRPr="00440E95" w:rsidTr="00F61FF1">
        <w:trPr>
          <w:gridAfter w:val="1"/>
          <w:wAfter w:w="35" w:type="dxa"/>
          <w:trHeight w:val="225"/>
        </w:trPr>
        <w:tc>
          <w:tcPr>
            <w:tcW w:w="4817" w:type="dxa"/>
            <w:gridSpan w:val="3"/>
          </w:tcPr>
          <w:p w:rsidR="00634C5F" w:rsidRPr="00440E95" w:rsidRDefault="00634C5F">
            <w:pPr>
              <w:pStyle w:val="TableParagraph"/>
              <w:spacing w:before="175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4822" w:type="dxa"/>
          </w:tcPr>
          <w:p w:rsidR="00634C5F" w:rsidRPr="00440E95" w:rsidRDefault="00634C5F" w:rsidP="00ED47EE">
            <w:pPr>
              <w:pStyle w:val="TableParagraph"/>
              <w:spacing w:before="120" w:after="12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Abilità</w:t>
            </w:r>
          </w:p>
        </w:tc>
      </w:tr>
      <w:tr w:rsidR="00634C5F" w:rsidRPr="00440E95" w:rsidTr="00F61FF1">
        <w:trPr>
          <w:gridAfter w:val="1"/>
          <w:wAfter w:w="35" w:type="dxa"/>
          <w:trHeight w:val="685"/>
        </w:trPr>
        <w:tc>
          <w:tcPr>
            <w:tcW w:w="4817" w:type="dxa"/>
            <w:gridSpan w:val="3"/>
          </w:tcPr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Conoscere i sistemi di numerazione comunemente usati nell'elettronica digitale (Binario, Ottale, Esadecimale)  </w:t>
            </w:r>
          </w:p>
          <w:p w:rsidR="00634C5F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Conoscere le operazioni binarie</w:t>
            </w:r>
          </w:p>
          <w:p w:rsidR="00634C5F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4D5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Porte logichefondamentali: OR, AND, NOT</w:t>
            </w:r>
          </w:p>
          <w:p w:rsidR="00634C5F" w:rsidRPr="003E0DB9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B9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Universalità delle porte</w:t>
            </w: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NOR e</w:t>
            </w:r>
            <w:r w:rsidRPr="003E0DB9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NAND</w:t>
            </w:r>
          </w:p>
          <w:p w:rsidR="00634C5F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Porte logiche  XOR, XNOR</w:t>
            </w:r>
          </w:p>
          <w:p w:rsidR="00634C5F" w:rsidRPr="003E0DB9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B9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Teoremi e proprietàdell'algebra di Boole</w:t>
            </w:r>
          </w:p>
          <w:p w:rsidR="00634C5F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Funzioni booleane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Conoscere le forme canoniche delle funzioni booleane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Conoscere i metodi di individuazione di forme minime per le funzioni booleane (Mappe di Karnaugh)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Conoscere le caratteristiche essenziali delle famiglie tecnologiche degli integrati TTL e CMOS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Conoscere le funzionalità dei circuiti combinatori di usocomune: Multiplexer/Demultiplexer, Decoder/Encoder</w:t>
            </w:r>
          </w:p>
          <w:p w:rsidR="00634C5F" w:rsidRPr="003E0DB9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I sommatori Half Adder e Full Adder</w:t>
            </w:r>
          </w:p>
        </w:tc>
        <w:tc>
          <w:tcPr>
            <w:tcW w:w="4822" w:type="dxa"/>
          </w:tcPr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descrivere una grandezza analogica e una digitale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rappresentare e convertire numeri nei codici binario, ottale, esadecimale, BCD, Gray</w:t>
            </w:r>
          </w:p>
          <w:p w:rsidR="00634C5F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Saper eseguire le operazioni binarie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definire e rappresentare le porte logiche evidenziandone le loro particolarità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applicare i teoremi di semplificazione e equivalenza per realizzare le funzioni combinatorie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esprimere una funzione logica mediante tabella della verità specificando il valore per ognuna delle combinazioni degli ingressi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Saper ricavare dalla tabella della verità la funzione logica esprimendola in forma canonica 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descrivere le funzionalità dei principali circuiti combinatori</w:t>
            </w:r>
          </w:p>
        </w:tc>
      </w:tr>
      <w:tr w:rsidR="00634C5F" w:rsidRPr="00440E95" w:rsidTr="00F61FF1">
        <w:trPr>
          <w:gridAfter w:val="1"/>
          <w:wAfter w:w="35" w:type="dxa"/>
          <w:trHeight w:val="340"/>
        </w:trPr>
        <w:tc>
          <w:tcPr>
            <w:tcW w:w="2141" w:type="dxa"/>
            <w:gridSpan w:val="2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Utenti destinatari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ED47EE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Alunni</w:t>
            </w:r>
            <w:r w:rsidR="00ED47EE"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della</w:t>
            </w:r>
            <w:r w:rsidR="00ED47EE"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classe IVMAT </w:t>
            </w:r>
            <w:r w:rsidR="00ED47EE"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</w:p>
        </w:tc>
      </w:tr>
      <w:tr w:rsidR="00634C5F" w:rsidRPr="00440E95" w:rsidTr="00F61FF1">
        <w:trPr>
          <w:gridAfter w:val="1"/>
          <w:wAfter w:w="35" w:type="dxa"/>
          <w:trHeight w:val="340"/>
        </w:trPr>
        <w:tc>
          <w:tcPr>
            <w:tcW w:w="2141" w:type="dxa"/>
            <w:gridSpan w:val="2"/>
          </w:tcPr>
          <w:p w:rsidR="00634C5F" w:rsidRPr="00440E95" w:rsidRDefault="00634C5F" w:rsidP="00ED47EE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Prerequisiti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634C5F">
            <w:pPr>
              <w:pStyle w:val="TableParagraph"/>
              <w:numPr>
                <w:ilvl w:val="0"/>
                <w:numId w:val="5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risolvere i circuiti in corrente continua;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5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Possedere le conoscenze e le abilità relative alla Matematica di base 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5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Abilità informatiche (Software di elaborazione testi, fogli di calcolo, Multisim).</w:t>
            </w:r>
          </w:p>
        </w:tc>
      </w:tr>
      <w:tr w:rsidR="00634C5F" w:rsidRPr="00440E95" w:rsidTr="00F61FF1">
        <w:trPr>
          <w:gridAfter w:val="1"/>
          <w:wAfter w:w="35" w:type="dxa"/>
          <w:trHeight w:val="340"/>
        </w:trPr>
        <w:tc>
          <w:tcPr>
            <w:tcW w:w="2141" w:type="dxa"/>
            <w:gridSpan w:val="2"/>
          </w:tcPr>
          <w:p w:rsidR="00634C5F" w:rsidRPr="00440E95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Fase di applicazione</w:t>
            </w:r>
          </w:p>
        </w:tc>
        <w:tc>
          <w:tcPr>
            <w:tcW w:w="7498" w:type="dxa"/>
            <w:gridSpan w:val="2"/>
          </w:tcPr>
          <w:p w:rsidR="00634C5F" w:rsidRPr="00EB5498" w:rsidRDefault="00634C5F" w:rsidP="00ED47EE">
            <w:pPr>
              <w:pStyle w:val="TableParagraph"/>
              <w:spacing w:before="12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B5498">
              <w:rPr>
                <w:rFonts w:ascii="Times New Roman" w:hAnsi="Times New Roman" w:cs="Times New Roman"/>
                <w:sz w:val="24"/>
                <w:szCs w:val="24"/>
              </w:rPr>
              <w:t xml:space="preserve"> quadrimestre</w:t>
            </w:r>
          </w:p>
        </w:tc>
      </w:tr>
      <w:tr w:rsidR="00634C5F" w:rsidRPr="00440E95" w:rsidTr="00F61FF1">
        <w:trPr>
          <w:gridAfter w:val="1"/>
          <w:wAfter w:w="35" w:type="dxa"/>
          <w:trHeight w:val="340"/>
        </w:trPr>
        <w:tc>
          <w:tcPr>
            <w:tcW w:w="2141" w:type="dxa"/>
            <w:gridSpan w:val="2"/>
          </w:tcPr>
          <w:p w:rsidR="00634C5F" w:rsidRPr="00440E95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Tempi</w:t>
            </w:r>
          </w:p>
        </w:tc>
        <w:tc>
          <w:tcPr>
            <w:tcW w:w="7498" w:type="dxa"/>
            <w:gridSpan w:val="2"/>
          </w:tcPr>
          <w:p w:rsidR="00634C5F" w:rsidRPr="00440E95" w:rsidRDefault="00634C5F" w:rsidP="00ED47EE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6503F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</w:p>
        </w:tc>
      </w:tr>
      <w:tr w:rsidR="00634C5F" w:rsidRPr="00440E95" w:rsidTr="00F61FF1">
        <w:trPr>
          <w:gridAfter w:val="1"/>
          <w:wAfter w:w="35" w:type="dxa"/>
          <w:trHeight w:val="339"/>
        </w:trPr>
        <w:tc>
          <w:tcPr>
            <w:tcW w:w="2141" w:type="dxa"/>
            <w:gridSpan w:val="2"/>
          </w:tcPr>
          <w:p w:rsidR="00634C5F" w:rsidRPr="00E71FCE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b/>
                <w:sz w:val="24"/>
                <w:szCs w:val="24"/>
              </w:rPr>
              <w:t>Esperienze attivate</w:t>
            </w:r>
          </w:p>
        </w:tc>
        <w:tc>
          <w:tcPr>
            <w:tcW w:w="7498" w:type="dxa"/>
            <w:gridSpan w:val="2"/>
            <w:vAlign w:val="center"/>
          </w:tcPr>
          <w:p w:rsidR="00634C5F" w:rsidRPr="00E71FCE" w:rsidRDefault="00634C5F" w:rsidP="00ED47EE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34C5F" w:rsidRPr="00440E95" w:rsidTr="00F61FF1">
        <w:trPr>
          <w:gridAfter w:val="1"/>
          <w:wAfter w:w="35" w:type="dxa"/>
          <w:trHeight w:val="340"/>
        </w:trPr>
        <w:tc>
          <w:tcPr>
            <w:tcW w:w="2141" w:type="dxa"/>
            <w:gridSpan w:val="2"/>
          </w:tcPr>
          <w:p w:rsidR="00634C5F" w:rsidRPr="00440E95" w:rsidRDefault="00634C5F" w:rsidP="00ED47EE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634C5F">
            <w:pPr>
              <w:pStyle w:val="TableParagraph"/>
              <w:numPr>
                <w:ilvl w:val="0"/>
                <w:numId w:val="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Lezione frontale partecipata  e/o videoconferenza; 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di gruppo (cooperative learning)</w:t>
            </w:r>
          </w:p>
          <w:p w:rsidR="00634C5F" w:rsidRPr="00465A02" w:rsidRDefault="00634C5F" w:rsidP="00634C5F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Problem solving;</w:t>
            </w:r>
          </w:p>
          <w:p w:rsidR="00634C5F" w:rsidRPr="00465A02" w:rsidRDefault="00634C5F" w:rsidP="00634C5F">
            <w:pPr>
              <w:pStyle w:val="Table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attivitàlaboratoriale.</w:t>
            </w:r>
          </w:p>
        </w:tc>
      </w:tr>
      <w:tr w:rsidR="00634C5F" w:rsidRPr="00440E95" w:rsidTr="00F61FF1">
        <w:trPr>
          <w:gridAfter w:val="1"/>
          <w:wAfter w:w="35" w:type="dxa"/>
          <w:trHeight w:val="340"/>
        </w:trPr>
        <w:tc>
          <w:tcPr>
            <w:tcW w:w="2141" w:type="dxa"/>
            <w:gridSpan w:val="2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Risorse umane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interne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ED47EE">
            <w:pPr>
              <w:pStyle w:val="TableParagraph"/>
              <w:spacing w:before="60" w:after="60"/>
              <w:ind w:left="1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Docente di Tecnologie Elettrico - Elettroniche  e Applicazioni</w:t>
            </w:r>
          </w:p>
          <w:p w:rsidR="00634C5F" w:rsidRPr="00ED47EE" w:rsidRDefault="00F61FF1" w:rsidP="00ED47E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</w:t>
            </w:r>
            <w:r w:rsidR="00634C5F"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Docente di laboratorio tecnologico ed esercitazione</w:t>
            </w:r>
          </w:p>
        </w:tc>
      </w:tr>
      <w:tr w:rsidR="00634C5F" w:rsidRPr="00440E95" w:rsidTr="00F61FF1">
        <w:trPr>
          <w:gridAfter w:val="1"/>
          <w:wAfter w:w="35" w:type="dxa"/>
          <w:trHeight w:val="340"/>
        </w:trPr>
        <w:tc>
          <w:tcPr>
            <w:tcW w:w="2141" w:type="dxa"/>
            <w:gridSpan w:val="2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634C5F">
            <w:pPr>
              <w:pStyle w:val="TableParagraph"/>
              <w:numPr>
                <w:ilvl w:val="0"/>
                <w:numId w:val="9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Libri , manuali,  riviste specializzate di consultazione fornite dal docente</w:t>
            </w:r>
          </w:p>
          <w:p w:rsidR="00634C5F" w:rsidRPr="00DB6490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634C5F" w:rsidRPr="00DB6490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Software di simulazione( NI Multisim, Tinkercad).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9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Laboratorio di elettrotecnica ed elettronica.</w:t>
            </w:r>
          </w:p>
        </w:tc>
      </w:tr>
      <w:tr w:rsidR="00634C5F" w:rsidRPr="00440E95" w:rsidTr="00F61FF1">
        <w:trPr>
          <w:gridAfter w:val="1"/>
          <w:wAfter w:w="35" w:type="dxa"/>
          <w:trHeight w:val="340"/>
        </w:trPr>
        <w:tc>
          <w:tcPr>
            <w:tcW w:w="2141" w:type="dxa"/>
            <w:gridSpan w:val="2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ED47EE">
            <w:pPr>
              <w:spacing w:before="120"/>
              <w:jc w:val="both"/>
              <w:rPr>
                <w:rFonts w:ascii="Times New Roman" w:hAnsi="Times New Roman" w:cs="Times New Roman"/>
                <w:smallCaps/>
                <w:sz w:val="28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mallCaps/>
                <w:sz w:val="24"/>
                <w:szCs w:val="24"/>
                <w:lang w:val="it-IT"/>
              </w:rPr>
              <w:t>Valutazione in itinere (fasi UDA):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Relazione con figure adulte di riferimento</w:t>
            </w:r>
          </w:p>
          <w:p w:rsidR="00634C5F" w:rsidRPr="00224CBC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comunicative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lavorare in gruppo e autonomamente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utilizzare le conoscenze acquisite</w:t>
            </w:r>
          </w:p>
          <w:p w:rsidR="00634C5F" w:rsidRPr="00ED47EE" w:rsidRDefault="00634C5F" w:rsidP="00634C5F">
            <w:pPr>
              <w:widowControl/>
              <w:numPr>
                <w:ilvl w:val="0"/>
                <w:numId w:val="12"/>
              </w:numPr>
              <w:adjustRightInd w:val="0"/>
              <w:rPr>
                <w:rFonts w:ascii="Times New Roman" w:hAnsi="Times New Roman" w:cs="Times New Roman"/>
                <w:sz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lang w:val="it-IT"/>
              </w:rPr>
              <w:t>Capacità di interpretazione deirisultati, di "debug" e di correzione eventuali errori; ed verifica della rispondenza dei risultati alle attese.</w:t>
            </w:r>
          </w:p>
          <w:p w:rsidR="00634C5F" w:rsidRPr="008A1783" w:rsidRDefault="00634C5F" w:rsidP="00634C5F">
            <w:pPr>
              <w:numPr>
                <w:ilvl w:val="0"/>
                <w:numId w:val="1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Superamento delle problematiche.</w:t>
            </w:r>
          </w:p>
          <w:p w:rsidR="00634C5F" w:rsidRPr="00A54548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Ricerca e gestione delle informazioni</w:t>
            </w:r>
          </w:p>
          <w:p w:rsidR="00634C5F" w:rsidRPr="00224CBC" w:rsidRDefault="00634C5F" w:rsidP="00ED47EE">
            <w:pPr>
              <w:spacing w:after="12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Valutazione finale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  <w:p w:rsidR="00634C5F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Valutazione del prodotto finale</w:t>
            </w:r>
          </w:p>
          <w:p w:rsidR="00634C5F" w:rsidRPr="00ED47EE" w:rsidRDefault="00634C5F" w:rsidP="00634C5F">
            <w:pPr>
              <w:numPr>
                <w:ilvl w:val="0"/>
                <w:numId w:val="13"/>
              </w:numPr>
              <w:suppressAutoHyphens/>
              <w:adjustRightInd w:val="0"/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Colloquio finale su tutto il percorso.</w:t>
            </w:r>
          </w:p>
          <w:p w:rsidR="00634C5F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5F">
              <w:rPr>
                <w:rFonts w:ascii="Times New Roman" w:hAnsi="Times New Roman" w:cs="Times New Roman"/>
                <w:sz w:val="24"/>
                <w:szCs w:val="24"/>
              </w:rPr>
              <w:t>Rispetto dei tempi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Precisione e destrezza nell’utilizzo degli strumenti e delle tecnologie</w:t>
            </w:r>
          </w:p>
          <w:p w:rsidR="00634C5F" w:rsidRPr="00ED47EE" w:rsidRDefault="00634C5F" w:rsidP="00634C5F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Proprietà di linguaggio e di terminologia tecnica usata. Chiarezza e consequenzialità dei concetti.</w:t>
            </w:r>
          </w:p>
          <w:p w:rsidR="00634C5F" w:rsidRPr="00224CBC" w:rsidRDefault="00634C5F" w:rsidP="00634C5F">
            <w:pPr>
              <w:numPr>
                <w:ilvl w:val="0"/>
                <w:numId w:val="1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Consapevolezza riflessiva e critica.</w:t>
            </w:r>
          </w:p>
          <w:p w:rsidR="00634C5F" w:rsidRPr="00ED47EE" w:rsidRDefault="00634C5F" w:rsidP="00634C5F">
            <w:pPr>
              <w:numPr>
                <w:ilvl w:val="0"/>
                <w:numId w:val="1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cogliere i processi culturali, scientifici e tecnologici sottostanti al lavoro svolto.</w:t>
            </w:r>
          </w:p>
          <w:p w:rsidR="00634C5F" w:rsidRPr="00F61FF1" w:rsidRDefault="00634C5F" w:rsidP="00F61FF1">
            <w:pPr>
              <w:numPr>
                <w:ilvl w:val="0"/>
                <w:numId w:val="10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eseguire i compiti prefissati con precisione</w:t>
            </w:r>
            <w:r w:rsid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634C5F" w:rsidRPr="00C66D8F" w:rsidTr="00F61FF1">
        <w:trPr>
          <w:gridBefore w:val="1"/>
          <w:wBefore w:w="8" w:type="dxa"/>
          <w:trHeight w:val="481"/>
        </w:trPr>
        <w:tc>
          <w:tcPr>
            <w:tcW w:w="9666" w:type="dxa"/>
            <w:gridSpan w:val="4"/>
            <w:shd w:val="clear" w:color="auto" w:fill="A8D08D" w:themeFill="accent6" w:themeFillTint="99"/>
          </w:tcPr>
          <w:p w:rsidR="00634C5F" w:rsidRPr="00260207" w:rsidRDefault="00634C5F" w:rsidP="00ED47EE">
            <w:pPr>
              <w:pStyle w:val="TableParagraph"/>
              <w:spacing w:before="104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CONSEGNA AGLI STUDENTI </w:t>
            </w:r>
          </w:p>
        </w:tc>
      </w:tr>
      <w:tr w:rsidR="00634C5F" w:rsidRPr="00C66D8F" w:rsidTr="00F61FF1">
        <w:trPr>
          <w:gridBefore w:val="1"/>
          <w:wBefore w:w="8" w:type="dxa"/>
          <w:trHeight w:val="480"/>
        </w:trPr>
        <w:tc>
          <w:tcPr>
            <w:tcW w:w="9666" w:type="dxa"/>
            <w:gridSpan w:val="4"/>
          </w:tcPr>
          <w:p w:rsidR="00634C5F" w:rsidRPr="00ED47EE" w:rsidRDefault="00634C5F" w:rsidP="00ED47EE">
            <w:pPr>
              <w:pStyle w:val="TableParagraph"/>
              <w:spacing w:before="129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Titolo</w:t>
            </w:r>
            <w:r w:rsidR="00F61FF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UdA:</w:t>
            </w:r>
            <w:r w:rsidR="00F61FF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CIRCUITI LOGICI COMBINATORI</w:t>
            </w:r>
          </w:p>
          <w:p w:rsidR="00634C5F" w:rsidRPr="00ED47EE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Cosa si chiede di fare: 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14"/>
              </w:numPr>
              <w:adjustRightInd w:val="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Analizzare</w:t>
            </w:r>
            <w:r w:rsidR="00F61FF1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le reti combinatorie proposte applicando i concetti teorici acquisiti;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14"/>
              </w:numPr>
              <w:adjustRightInd w:val="0"/>
              <w:spacing w:before="60" w:after="6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Simulare la rete mediante software di simulazione (NI Multisim, Tinkercad)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14"/>
              </w:numPr>
              <w:adjustRightInd w:val="0"/>
              <w:spacing w:before="60" w:after="6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Realizzare il circuito</w:t>
            </w:r>
            <w:r w:rsidR="00F61FF1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su breadboard e utilizzare</w:t>
            </w:r>
            <w:r w:rsidR="00F61FF1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gli strumenti di misura per calcolare le grandezze richieste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14"/>
              </w:numPr>
              <w:adjustRightInd w:val="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Verifica della correttezza dei risultati ottenuti</w:t>
            </w:r>
          </w:p>
          <w:p w:rsidR="00634C5F" w:rsidRPr="00160E9D" w:rsidRDefault="00634C5F" w:rsidP="00634C5F">
            <w:pPr>
              <w:pStyle w:val="Paragrafoelenco"/>
              <w:numPr>
                <w:ilvl w:val="0"/>
                <w:numId w:val="14"/>
              </w:numPr>
              <w:adjustRightInd w:val="0"/>
              <w:ind w:left="594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Relazione descrittiva del lavoro svolto</w:t>
            </w:r>
          </w:p>
          <w:p w:rsidR="00634C5F" w:rsidRPr="00ED47EE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In che modo (singoli, gruppi):  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lavoro in team</w:t>
            </w:r>
          </w:p>
          <w:p w:rsidR="00634C5F" w:rsidRPr="00ED47EE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Quali prodotti: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Relazione tecnica finale sull’esercitazione svolta</w:t>
            </w:r>
          </w:p>
          <w:p w:rsidR="00634C5F" w:rsidRPr="00ED47EE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Che senso ha (a cosa serve, per quali apprendimenti)? </w:t>
            </w:r>
          </w:p>
          <w:p w:rsidR="00634C5F" w:rsidRDefault="00634C5F" w:rsidP="00634C5F">
            <w:pPr>
              <w:pStyle w:val="TableParagraph"/>
              <w:numPr>
                <w:ilvl w:val="0"/>
                <w:numId w:val="15"/>
              </w:numPr>
              <w:spacing w:before="60"/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Applicazione dei principi teorici acquisiti</w:t>
            </w:r>
          </w:p>
          <w:p w:rsidR="00634C5F" w:rsidRDefault="00634C5F" w:rsidP="00634C5F">
            <w:pPr>
              <w:pStyle w:val="TableParagraph"/>
              <w:numPr>
                <w:ilvl w:val="0"/>
                <w:numId w:val="15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 della documentazione tecnica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15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Utilizzo corretto degli strumenti di misura controllo e diagnosi</w:t>
            </w:r>
          </w:p>
          <w:p w:rsidR="00634C5F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7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6</w:t>
            </w:r>
            <w:r w:rsidRPr="00441B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34C5F" w:rsidRDefault="00634C5F" w:rsidP="00ED47EE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Risorse: 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1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Libri , manuali,  riviste specializzate di consultazione fornite dal docente</w:t>
            </w:r>
          </w:p>
          <w:p w:rsidR="00634C5F" w:rsidRPr="00DB6490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634C5F" w:rsidRPr="00DB6490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Software di simulazione( NI Multisim, Tinkercad).</w:t>
            </w:r>
          </w:p>
          <w:p w:rsidR="00634C5F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Laboratorio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TEEA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5F" w:rsidRPr="00ED47EE" w:rsidRDefault="00634C5F" w:rsidP="00ED47EE">
            <w:pPr>
              <w:pStyle w:val="TableParagraph"/>
              <w:spacing w:before="60" w:after="60"/>
              <w:ind w:left="16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Criteri di valutazione: 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valu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az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tie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co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n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to s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d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tto finale s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d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p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oces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 a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ave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so cui </w:t>
            </w:r>
            <w:r w:rsidRPr="00ED47EE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to è sta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 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li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zza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o. A tal fine verranno somministrate verifiche scritte e orali in itinere.</w:t>
            </w:r>
          </w:p>
        </w:tc>
      </w:tr>
    </w:tbl>
    <w:p w:rsidR="00634C5F" w:rsidRDefault="00634C5F" w:rsidP="00ED47E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p w:rsidR="00634C5F" w:rsidRPr="00923DA7" w:rsidRDefault="00634C5F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41"/>
        <w:gridCol w:w="2676"/>
        <w:gridCol w:w="4822"/>
      </w:tblGrid>
      <w:tr w:rsidR="00634C5F" w:rsidRPr="00440E95" w:rsidTr="00F61FF1">
        <w:trPr>
          <w:trHeight w:val="695"/>
        </w:trPr>
        <w:tc>
          <w:tcPr>
            <w:tcW w:w="9639" w:type="dxa"/>
            <w:gridSpan w:val="3"/>
            <w:shd w:val="clear" w:color="auto" w:fill="A8D08D" w:themeFill="accent6" w:themeFillTint="99"/>
          </w:tcPr>
          <w:p w:rsidR="00634C5F" w:rsidRPr="00ED47EE" w:rsidRDefault="00634C5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634C5F" w:rsidRPr="00440E95" w:rsidRDefault="00634C5F" w:rsidP="00ED47EE">
            <w:pPr>
              <w:pStyle w:val="TableParagraph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II_</w:t>
            </w:r>
            <w:r w:rsidRPr="00440E95">
              <w:rPr>
                <w:rFonts w:ascii="Times New Roman" w:hAnsi="Times New Roman" w:cs="Times New Roman"/>
                <w:sz w:val="24"/>
                <w:szCs w:val="24"/>
              </w:rPr>
              <w:t xml:space="preserve">UNITÀ DI APPRENDIMENTO </w:t>
            </w:r>
          </w:p>
        </w:tc>
      </w:tr>
      <w:tr w:rsidR="00634C5F" w:rsidRPr="00440E95" w:rsidTr="00ED47EE">
        <w:trPr>
          <w:trHeight w:val="416"/>
        </w:trPr>
        <w:tc>
          <w:tcPr>
            <w:tcW w:w="2141" w:type="dxa"/>
            <w:vAlign w:val="center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Denominazione</w:t>
            </w:r>
          </w:p>
        </w:tc>
        <w:tc>
          <w:tcPr>
            <w:tcW w:w="7498" w:type="dxa"/>
            <w:gridSpan w:val="2"/>
          </w:tcPr>
          <w:p w:rsidR="00634C5F" w:rsidRPr="005F4EFE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CIRCUITI LOGICI SEQUENZIALI</w:t>
            </w:r>
          </w:p>
        </w:tc>
      </w:tr>
      <w:tr w:rsidR="00634C5F" w:rsidRPr="00440E95" w:rsidTr="00ED47EE">
        <w:trPr>
          <w:trHeight w:val="421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Compito - prodotto</w:t>
            </w:r>
          </w:p>
        </w:tc>
        <w:tc>
          <w:tcPr>
            <w:tcW w:w="7498" w:type="dxa"/>
            <w:gridSpan w:val="2"/>
            <w:vAlign w:val="center"/>
          </w:tcPr>
          <w:p w:rsidR="00634C5F" w:rsidRPr="00ED47EE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Elaborato individuale dello studente in forma di relazione scritta che abbia come oggetto l'esperienza di laboratorio eseguita, riporti i risultati ottenuti in simulazione e dalla realizzazione sperimentale in laboratorio, e verifichi la correttezza dei risultati ottenuti.</w:t>
            </w:r>
          </w:p>
        </w:tc>
      </w:tr>
      <w:tr w:rsidR="00634C5F" w:rsidRPr="00440E95" w:rsidTr="00ED47EE">
        <w:trPr>
          <w:trHeight w:val="1314"/>
        </w:trPr>
        <w:tc>
          <w:tcPr>
            <w:tcW w:w="2141" w:type="dxa"/>
            <w:tcBorders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ind w:left="179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Competenze mirate</w:t>
            </w:r>
          </w:p>
          <w:p w:rsidR="00634C5F" w:rsidRPr="00440E95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assi culturali </w:t>
            </w: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sz w:val="24"/>
                <w:szCs w:val="24"/>
              </w:rPr>
              <w:t>ASSE SCIENTIFICO – TECNOLOGICO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-MATEMATICO</w:t>
            </w:r>
          </w:p>
          <w:p w:rsidR="00634C5F" w:rsidRPr="008A1783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tecnologico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4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Osservare, descrivere ed analizzare fenomeni appartenenti alla realtà imparando a risolvere situazioni complesse.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4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Redigere relazioni tecniche e documentare le attività svolte,  relative a situazioni professionali.</w:t>
            </w:r>
          </w:p>
          <w:p w:rsidR="00634C5F" w:rsidRPr="008A1783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dei linguaggi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3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 e comprendere le specifiche di un progetto.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3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 e comprendere data sheet.</w:t>
            </w:r>
          </w:p>
          <w:p w:rsidR="00634C5F" w:rsidRPr="008A1783" w:rsidRDefault="00634C5F" w:rsidP="00634C5F">
            <w:pPr>
              <w:pStyle w:val="Paragrafoelenco"/>
              <w:numPr>
                <w:ilvl w:val="0"/>
                <w:numId w:val="3"/>
              </w:numPr>
              <w:adjustRightInd w:val="0"/>
              <w:ind w:left="729"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matematico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3"/>
              </w:numPr>
              <w:adjustRightInd w:val="0"/>
              <w:spacing w:after="120"/>
              <w:ind w:left="1135" w:right="395" w:hanging="406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Analizzare dati e interpretarli anche con l’ausilio di rappresentazioni grafiche.</w:t>
            </w:r>
          </w:p>
        </w:tc>
      </w:tr>
      <w:tr w:rsidR="00634C5F" w:rsidRPr="00440E95" w:rsidTr="00ED47EE">
        <w:trPr>
          <w:trHeight w:val="555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cittadinanza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spacing w:before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Imparare a imparare: organizzare il proprio apprendimento, individuando, scegliendo ed utilizzando varie fonti di informazione e formazione in funzione dei tempi disponibili e delle proprie strategie  di apprendimento</w:t>
            </w:r>
          </w:p>
          <w:p w:rsidR="00634C5F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Progettare: utilizzare le conoscenze apprese per definire strategie di azione.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Valutare i risultati raggiunti.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Comunicare nella lingua madre e nelle lingue straniere:  </w:t>
            </w:r>
            <w:r w:rsidRPr="00ED47EE">
              <w:rPr>
                <w:rFonts w:ascii="Times New Roman" w:hAnsi="Times New Roman"/>
                <w:sz w:val="24"/>
                <w:szCs w:val="24"/>
                <w:lang w:val="it-IT"/>
              </w:rPr>
              <w:t>utilizzare il patrimonio lessicale ed espressivo della lingua italiana nel contesto tecnologico, redigere relazioni tecniche; padroneggiare la lingua inglese nel contesto tecnologico di riferimento.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Collaborare e partecipare: interagire in gruppo, rispettando i diversi punti di vista, valorizzando le proprie e le altrui capacità, gestendo la conflittualità, contribuendo all’apprendimento comune ed alla realizzazione delle attività collettive.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Agire in modo autonomo e responsabile: sapersi inserire in modo attivo e consapevole nella vita sociale facendo valere i propri diritti, riconoscendo al contempo quelli altrui e rispettando le regole.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Risolvere problemi: affrontare situazioni problematiche costruendo e verificando ipotesi, raccogliendo e valutando i dati, proponendo soluzioni.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spacing w:after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Acquisire e interpretare le informazioni: acquisire ed interpretare criticamente l'informazione ricevuta valutandone la correttezza.</w:t>
            </w:r>
          </w:p>
        </w:tc>
      </w:tr>
      <w:tr w:rsidR="00634C5F" w:rsidRPr="00440E95" w:rsidTr="00ED47EE">
        <w:trPr>
          <w:trHeight w:val="416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professionali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Analizzare e interpretare schemi di apparati, impianti e dispositivi predisponendo le attività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Installare apparati e impianti, anche programmabili, nel rispetto della normativa di settore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 xml:space="preserve">Collaborare alle attività di verifica, regolazione e collaudo provvedendo al rilascio della certificazione secondo normativa in </w:t>
            </w:r>
          </w:p>
          <w:p w:rsidR="00634C5F" w:rsidRDefault="00634C5F" w:rsidP="00ED47EE">
            <w:pPr>
              <w:pStyle w:val="TableParagraph"/>
              <w:spacing w:before="60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vigore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Applicare procedure di verifica del funzionamento dei dispositivi, apparati e impianti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Consultare la documentazione tecnica prevista dalla normativa per garantire la corretta funzionalità di apparecchiature,impianti e sistemi tecnici.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ind w:right="107"/>
              <w:jc w:val="both"/>
              <w:rPr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Utilizzare correttamente strumenti di misura, controllo e diagnosi, eseguire le regolazioni dei sistemi e degli impianti.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spacing w:after="60"/>
              <w:ind w:right="107"/>
              <w:jc w:val="both"/>
              <w:rPr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Redigere relazioni tecniche e documentare le attività svolte. Operare in sicurezza nel rispetto delle norme della salute, della sicurezza nei luoghi di lavoro e per la salvaguardia dell'ambiente</w:t>
            </w:r>
          </w:p>
        </w:tc>
      </w:tr>
      <w:tr w:rsidR="00634C5F" w:rsidRPr="00440E95" w:rsidTr="00ED47EE">
        <w:trPr>
          <w:trHeight w:val="711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disciplinari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Leggere, interpretare e realizzare con software applicativi schemi di circuiti sequenziali.</w:t>
            </w:r>
          </w:p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Individuare e utilizzare i componenti logici integrati</w:t>
            </w:r>
          </w:p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progettare reti logiche sequenziali rispondenti alle esigenze del committente</w:t>
            </w:r>
          </w:p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Analizzare, testare e dimensionare semplici circuiti contenenti componenti logici sequenziali</w:t>
            </w:r>
          </w:p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Individuare gli strumenti di misura adeguati al contesto</w:t>
            </w:r>
          </w:p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Eseguire prove e misure in laboratorio e in situazione</w:t>
            </w:r>
          </w:p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 w:after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Realizzare e applicare le procedure di verifica del funzionamento dei dispositivi logici in situazioni semplici</w:t>
            </w:r>
          </w:p>
        </w:tc>
      </w:tr>
      <w:tr w:rsidR="00634C5F" w:rsidRPr="00440E95" w:rsidTr="00ED47EE">
        <w:trPr>
          <w:trHeight w:val="225"/>
        </w:trPr>
        <w:tc>
          <w:tcPr>
            <w:tcW w:w="4817" w:type="dxa"/>
            <w:gridSpan w:val="2"/>
          </w:tcPr>
          <w:p w:rsidR="00634C5F" w:rsidRPr="00440E95" w:rsidRDefault="00634C5F">
            <w:pPr>
              <w:pStyle w:val="TableParagraph"/>
              <w:spacing w:before="175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4822" w:type="dxa"/>
          </w:tcPr>
          <w:p w:rsidR="00634C5F" w:rsidRPr="00440E95" w:rsidRDefault="00634C5F" w:rsidP="00ED47EE">
            <w:pPr>
              <w:pStyle w:val="TableParagraph"/>
              <w:spacing w:before="120" w:after="12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Abilità</w:t>
            </w:r>
          </w:p>
        </w:tc>
      </w:tr>
      <w:tr w:rsidR="00634C5F" w:rsidRPr="00440E95" w:rsidTr="00ED47EE">
        <w:trPr>
          <w:trHeight w:val="685"/>
        </w:trPr>
        <w:tc>
          <w:tcPr>
            <w:tcW w:w="4817" w:type="dxa"/>
            <w:gridSpan w:val="2"/>
          </w:tcPr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Conoscere la struttura generale di un sistema sequenziale e i modi per descriverne l'evoluzione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Conoscere i latch (SR, D) e i flip-flop (SR, JK, D, T), le relazioni tra i diversi tipi e i relativi metodi di trasformazione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Registri a scorrimento di tipo: SISO, SIPO, PISO, PIPO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Conoscere strutture e i principi di progettazione dei circuiti contatori sincroni modulo 2</w:t>
            </w: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it-IT"/>
              </w:rPr>
              <w:t xml:space="preserve">n </w:t>
            </w: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, contatori asincroni modulo 2</w:t>
            </w: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it-IT"/>
              </w:rPr>
              <w:t xml:space="preserve">n </w:t>
            </w: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, divisori di frequenza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Conoscere i circuiti sequenziali sincroni  e asincroni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Conoscere le caratteristiche d'impiego e i principi di funzionamento delle memorie ROM, PROM, EPROM, RAM</w:t>
            </w:r>
          </w:p>
        </w:tc>
        <w:tc>
          <w:tcPr>
            <w:tcW w:w="4822" w:type="dxa"/>
          </w:tcPr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descrivere un circuito logico combinatorio e un circuito logico sequenziale mettendo in evidenza le differenze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descrivere le funzioni e i circuiti dei diversi latch e flip-flop, saper applicare i metodi di trasformazione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disegnare gli schemi di circuiti logici, descriverne il funzionamento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Sapersi orientare nell'utilizzo dei circuiti integrati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disegnare lo schema di riferimento per sistemi sequenziali sincroni, descrivere il procedimento per la loro progettazione, descrivere schemi e funzioni dei vari tipi di contatore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descrivere strutture e funzioni di memore RAM e ROM di vario tipo e indicarne le possibili applicazioni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Utenti destinatari</w:t>
            </w:r>
          </w:p>
        </w:tc>
        <w:tc>
          <w:tcPr>
            <w:tcW w:w="7498" w:type="dxa"/>
            <w:gridSpan w:val="2"/>
          </w:tcPr>
          <w:p w:rsidR="00634C5F" w:rsidRPr="00F61FF1" w:rsidRDefault="00634C5F" w:rsidP="00ED47EE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Alunni</w:t>
            </w:r>
            <w:r w:rsidR="00F61FF1" w:rsidRP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della</w:t>
            </w:r>
            <w:r w:rsidR="00F61FF1" w:rsidRP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classe IVMAT </w:t>
            </w:r>
            <w:r w:rsid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lastRenderedPageBreak/>
              <w:t>Prerequisiti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634C5F">
            <w:pPr>
              <w:pStyle w:val="TableParagraph"/>
              <w:numPr>
                <w:ilvl w:val="0"/>
                <w:numId w:val="5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Possedere le conoscenze e le abilità relative alla</w:t>
            </w:r>
            <w:r w:rsid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UdA "Circuiti</w:t>
            </w:r>
            <w:r w:rsid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logici</w:t>
            </w:r>
            <w:r w:rsid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combinatori" 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5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Abilità informatiche (Software di elaborazione testi, fogli di calcolo, Multisim).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Fase di applicazione</w:t>
            </w:r>
          </w:p>
        </w:tc>
        <w:tc>
          <w:tcPr>
            <w:tcW w:w="7498" w:type="dxa"/>
            <w:gridSpan w:val="2"/>
          </w:tcPr>
          <w:p w:rsidR="00634C5F" w:rsidRPr="00EB5498" w:rsidRDefault="00634C5F" w:rsidP="00ED47EE">
            <w:pPr>
              <w:pStyle w:val="TableParagraph"/>
              <w:spacing w:before="12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B5498">
              <w:rPr>
                <w:rFonts w:ascii="Times New Roman" w:hAnsi="Times New Roman" w:cs="Times New Roman"/>
                <w:sz w:val="24"/>
                <w:szCs w:val="24"/>
              </w:rPr>
              <w:t>II quadrimestre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Tempi</w:t>
            </w:r>
          </w:p>
        </w:tc>
        <w:tc>
          <w:tcPr>
            <w:tcW w:w="7498" w:type="dxa"/>
            <w:gridSpan w:val="2"/>
          </w:tcPr>
          <w:p w:rsidR="00634C5F" w:rsidRPr="00440E95" w:rsidRDefault="00634C5F" w:rsidP="00ED47EE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159C0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</w:p>
        </w:tc>
      </w:tr>
      <w:tr w:rsidR="00634C5F" w:rsidRPr="00440E95" w:rsidTr="00ED47EE">
        <w:trPr>
          <w:trHeight w:val="339"/>
        </w:trPr>
        <w:tc>
          <w:tcPr>
            <w:tcW w:w="2141" w:type="dxa"/>
          </w:tcPr>
          <w:p w:rsidR="00634C5F" w:rsidRPr="00E71FCE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b/>
                <w:sz w:val="24"/>
                <w:szCs w:val="24"/>
              </w:rPr>
              <w:t>Esperienze attivate</w:t>
            </w:r>
          </w:p>
        </w:tc>
        <w:tc>
          <w:tcPr>
            <w:tcW w:w="7498" w:type="dxa"/>
            <w:gridSpan w:val="2"/>
            <w:vAlign w:val="center"/>
          </w:tcPr>
          <w:p w:rsidR="00634C5F" w:rsidRPr="00E71FCE" w:rsidRDefault="00634C5F" w:rsidP="00ED47EE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634C5F">
            <w:pPr>
              <w:pStyle w:val="TableParagraph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Lezione frontale partecipata  e/o videoconferenza; 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di gruppo (cooperative learning)</w:t>
            </w:r>
          </w:p>
          <w:p w:rsidR="00634C5F" w:rsidRPr="00465A02" w:rsidRDefault="00634C5F" w:rsidP="00634C5F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Problem solving;</w:t>
            </w:r>
          </w:p>
          <w:p w:rsidR="00634C5F" w:rsidRPr="00465A02" w:rsidRDefault="00F61FF1" w:rsidP="00634C5F">
            <w:pPr>
              <w:pStyle w:val="TableParagraph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34C5F" w:rsidRPr="00465A02">
              <w:rPr>
                <w:rFonts w:ascii="Times New Roman" w:hAnsi="Times New Roman" w:cs="Times New Roman"/>
                <w:sz w:val="24"/>
                <w:szCs w:val="24"/>
              </w:rPr>
              <w:t>ttività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C5F" w:rsidRPr="00465A02">
              <w:rPr>
                <w:rFonts w:ascii="Times New Roman" w:hAnsi="Times New Roman" w:cs="Times New Roman"/>
                <w:sz w:val="24"/>
                <w:szCs w:val="24"/>
              </w:rPr>
              <w:t>laboratoriale.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Risorse umane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interne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ED47EE">
            <w:pPr>
              <w:pStyle w:val="TableParagraph"/>
              <w:spacing w:before="60" w:after="60"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Docente di Tecnologie Elettrico - Elettroniche  e Applicazioni</w:t>
            </w:r>
          </w:p>
          <w:p w:rsidR="00634C5F" w:rsidRPr="00ED47EE" w:rsidRDefault="00634C5F" w:rsidP="00ED47EE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Docente di laboratorio tecnologico ed esercitazione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634C5F">
            <w:pPr>
              <w:pStyle w:val="TableParagraph"/>
              <w:numPr>
                <w:ilvl w:val="0"/>
                <w:numId w:val="9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Libri , manuali,  riviste specializzate di consultazione fornite dal docente</w:t>
            </w:r>
          </w:p>
          <w:p w:rsidR="00634C5F" w:rsidRPr="00DB6490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634C5F" w:rsidRPr="00DB6490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Software di simulazione( NI Multisim, Tinkercad).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9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Laboratorio di elettrotecnica ed elettronica.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ED47EE">
            <w:pPr>
              <w:spacing w:before="120"/>
              <w:jc w:val="both"/>
              <w:rPr>
                <w:rFonts w:ascii="Times New Roman" w:hAnsi="Times New Roman" w:cs="Times New Roman"/>
                <w:smallCaps/>
                <w:sz w:val="28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mallCaps/>
                <w:sz w:val="24"/>
                <w:szCs w:val="24"/>
                <w:lang w:val="it-IT"/>
              </w:rPr>
              <w:t>Valutazione in itinere (fasi UDA):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Relazione con figure adulte di riferimento</w:t>
            </w:r>
          </w:p>
          <w:p w:rsidR="00634C5F" w:rsidRPr="00224CBC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comunicative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lavorare in gruppo e autonomamente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utilizzare le conoscenze acquisite</w:t>
            </w:r>
          </w:p>
          <w:p w:rsidR="00634C5F" w:rsidRPr="00ED47EE" w:rsidRDefault="00634C5F" w:rsidP="00634C5F">
            <w:pPr>
              <w:widowControl/>
              <w:numPr>
                <w:ilvl w:val="0"/>
                <w:numId w:val="12"/>
              </w:numPr>
              <w:adjustRightInd w:val="0"/>
              <w:rPr>
                <w:rFonts w:ascii="Times New Roman" w:hAnsi="Times New Roman" w:cs="Times New Roman"/>
                <w:sz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lang w:val="it-IT"/>
              </w:rPr>
              <w:t>Capacità di interpretazione deirisultati, di "debug" e di correzione eventuali errori; ed verifica della rispondenza dei risultati alle attese.</w:t>
            </w:r>
          </w:p>
          <w:p w:rsidR="00634C5F" w:rsidRPr="008A1783" w:rsidRDefault="00634C5F" w:rsidP="00634C5F">
            <w:pPr>
              <w:numPr>
                <w:ilvl w:val="0"/>
                <w:numId w:val="1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Superamento delle problematiche.</w:t>
            </w:r>
          </w:p>
          <w:p w:rsidR="00634C5F" w:rsidRPr="00A54548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Ricerca e gestione delle informazioni</w:t>
            </w:r>
          </w:p>
          <w:p w:rsidR="00634C5F" w:rsidRPr="00224CBC" w:rsidRDefault="00634C5F" w:rsidP="00ED47EE">
            <w:pPr>
              <w:spacing w:after="12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Valutazione finale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  <w:p w:rsidR="00634C5F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Valutazione del prodotto finale</w:t>
            </w:r>
          </w:p>
          <w:p w:rsidR="00634C5F" w:rsidRPr="00ED47EE" w:rsidRDefault="00634C5F" w:rsidP="00634C5F">
            <w:pPr>
              <w:numPr>
                <w:ilvl w:val="0"/>
                <w:numId w:val="13"/>
              </w:numPr>
              <w:suppressAutoHyphens/>
              <w:adjustRightInd w:val="0"/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Colloquio finale su tutto il percorso.</w:t>
            </w:r>
          </w:p>
          <w:p w:rsidR="00634C5F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5F">
              <w:rPr>
                <w:rFonts w:ascii="Times New Roman" w:hAnsi="Times New Roman" w:cs="Times New Roman"/>
                <w:sz w:val="24"/>
                <w:szCs w:val="24"/>
              </w:rPr>
              <w:t>Rispetto dei tempi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Precisione e destrezza nell’utilizzo degli strumenti e delle tecnologie</w:t>
            </w:r>
          </w:p>
          <w:p w:rsidR="00634C5F" w:rsidRPr="00ED47EE" w:rsidRDefault="00634C5F" w:rsidP="00634C5F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Proprietà di linguaggio e di terminologia tecnica usata. Chiarezza e consequenzialità dei concetti.</w:t>
            </w:r>
          </w:p>
          <w:p w:rsidR="00634C5F" w:rsidRPr="00224CBC" w:rsidRDefault="00634C5F" w:rsidP="00634C5F">
            <w:pPr>
              <w:numPr>
                <w:ilvl w:val="0"/>
                <w:numId w:val="1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Consapevolezza riflessiva e critica.</w:t>
            </w:r>
          </w:p>
          <w:p w:rsidR="00634C5F" w:rsidRPr="00ED47EE" w:rsidRDefault="00634C5F" w:rsidP="00634C5F">
            <w:pPr>
              <w:numPr>
                <w:ilvl w:val="0"/>
                <w:numId w:val="1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cogliere i processi culturali, scientifici e tecnologici sottostanti al lavoro svolto.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eseguire i compiti prefissati con precisione</w:t>
            </w:r>
          </w:p>
        </w:tc>
      </w:tr>
    </w:tbl>
    <w:p w:rsidR="00634C5F" w:rsidRDefault="00634C5F"/>
    <w:p w:rsidR="00634C5F" w:rsidRDefault="00634C5F"/>
    <w:tbl>
      <w:tblPr>
        <w:tblStyle w:val="TableNormal"/>
        <w:tblW w:w="9666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66"/>
      </w:tblGrid>
      <w:tr w:rsidR="00634C5F" w:rsidRPr="00C66D8F" w:rsidTr="00F61FF1">
        <w:trPr>
          <w:trHeight w:val="481"/>
        </w:trPr>
        <w:tc>
          <w:tcPr>
            <w:tcW w:w="9666" w:type="dxa"/>
            <w:shd w:val="clear" w:color="auto" w:fill="A8D08D" w:themeFill="accent6" w:themeFillTint="99"/>
          </w:tcPr>
          <w:p w:rsidR="00634C5F" w:rsidRPr="00260207" w:rsidRDefault="00634C5F" w:rsidP="00ED47EE">
            <w:pPr>
              <w:pStyle w:val="TableParagraph"/>
              <w:spacing w:before="104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CONSEGNA AGLI STUDENTI </w:t>
            </w:r>
          </w:p>
        </w:tc>
      </w:tr>
      <w:tr w:rsidR="00634C5F" w:rsidRPr="00C66D8F" w:rsidTr="00F61FF1">
        <w:trPr>
          <w:trHeight w:val="480"/>
        </w:trPr>
        <w:tc>
          <w:tcPr>
            <w:tcW w:w="9666" w:type="dxa"/>
          </w:tcPr>
          <w:p w:rsidR="00634C5F" w:rsidRPr="00ED47EE" w:rsidRDefault="00634C5F" w:rsidP="00ED47EE">
            <w:pPr>
              <w:pStyle w:val="TableParagraph"/>
              <w:spacing w:before="129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Titolo</w:t>
            </w:r>
            <w:r w:rsidR="0028415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UdA:CIRCUITI LOGICI SEQUENZIALI</w:t>
            </w:r>
          </w:p>
          <w:p w:rsidR="00634C5F" w:rsidRPr="00ED47EE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Cosa si chiede di fare: 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14"/>
              </w:numPr>
              <w:adjustRightInd w:val="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Analizzarele reti sequenziali proposte applicando i concetti teorici acquisiti;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14"/>
              </w:numPr>
              <w:adjustRightInd w:val="0"/>
              <w:spacing w:before="60" w:after="6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Simulare la rete mediante software di simulazione (NI Multisim, Tinkercad)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14"/>
              </w:numPr>
              <w:adjustRightInd w:val="0"/>
              <w:spacing w:before="60" w:after="6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Realizzare il circuitosu breadboard e utilizzaregli strumenti di misura per calcolare le grandezze richieste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14"/>
              </w:numPr>
              <w:adjustRightInd w:val="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Verifica della correttezza dei risultati ottenuti</w:t>
            </w:r>
          </w:p>
          <w:p w:rsidR="00634C5F" w:rsidRPr="00160E9D" w:rsidRDefault="00634C5F" w:rsidP="00634C5F">
            <w:pPr>
              <w:pStyle w:val="Paragrafoelenco"/>
              <w:numPr>
                <w:ilvl w:val="0"/>
                <w:numId w:val="14"/>
              </w:numPr>
              <w:adjustRightInd w:val="0"/>
              <w:ind w:left="594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Relazione descrittiva del lavoro svolto</w:t>
            </w:r>
          </w:p>
          <w:p w:rsidR="00634C5F" w:rsidRPr="00ED47EE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In che modo (singoli, gruppi):  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lavoro in team</w:t>
            </w:r>
          </w:p>
          <w:p w:rsidR="00634C5F" w:rsidRPr="00ED47EE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Quali prodotti: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Relazione tecnica finale sull’esercitazione svolta</w:t>
            </w:r>
          </w:p>
          <w:p w:rsidR="00634C5F" w:rsidRPr="00ED47EE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Che senso ha (a cosa serve, per quali apprendimenti)? </w:t>
            </w:r>
          </w:p>
          <w:p w:rsidR="00634C5F" w:rsidRDefault="00634C5F" w:rsidP="00634C5F">
            <w:pPr>
              <w:pStyle w:val="TableParagraph"/>
              <w:numPr>
                <w:ilvl w:val="0"/>
                <w:numId w:val="15"/>
              </w:numPr>
              <w:spacing w:before="60"/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Applicazione dei principi teorici acquisiti</w:t>
            </w:r>
          </w:p>
          <w:p w:rsidR="00634C5F" w:rsidRDefault="00634C5F" w:rsidP="00634C5F">
            <w:pPr>
              <w:pStyle w:val="TableParagraph"/>
              <w:numPr>
                <w:ilvl w:val="0"/>
                <w:numId w:val="15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 della documentazione tecnica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15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Utilizzo corretto degli strumenti di misura controllo e diagnosi</w:t>
            </w:r>
          </w:p>
          <w:p w:rsidR="00634C5F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7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65 </w:t>
            </w:r>
          </w:p>
          <w:p w:rsidR="00634C5F" w:rsidRDefault="00634C5F" w:rsidP="00ED47EE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Risorse: 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1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Libri , manuali,  riviste specializzate di consultazione fornite dal docente</w:t>
            </w:r>
          </w:p>
          <w:p w:rsidR="00634C5F" w:rsidRPr="00DB6490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634C5F" w:rsidRPr="00DB6490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Software di simulazione( NI Multisim, Tinkercad).</w:t>
            </w:r>
          </w:p>
          <w:p w:rsidR="00634C5F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Laboratorio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TEEA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5F" w:rsidRPr="00ED47EE" w:rsidRDefault="00634C5F" w:rsidP="00ED47EE">
            <w:pPr>
              <w:pStyle w:val="TableParagraph"/>
              <w:spacing w:before="60" w:after="60"/>
              <w:ind w:left="16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Criteri di valutazione: 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valu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az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tie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co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n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to s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d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tto finale s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d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p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oces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 a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ave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so cui </w:t>
            </w:r>
            <w:r w:rsidRPr="00ED47EE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to è sta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 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li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zza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o. A tal fine verranno somministrate verifiche scritte e orali in itinere.</w:t>
            </w:r>
          </w:p>
        </w:tc>
      </w:tr>
    </w:tbl>
    <w:p w:rsidR="00634C5F" w:rsidRDefault="00634C5F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Pr="00923DA7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41"/>
        <w:gridCol w:w="2676"/>
        <w:gridCol w:w="4822"/>
      </w:tblGrid>
      <w:tr w:rsidR="00634C5F" w:rsidRPr="00440E95" w:rsidTr="00F61FF1">
        <w:trPr>
          <w:trHeight w:val="695"/>
        </w:trPr>
        <w:tc>
          <w:tcPr>
            <w:tcW w:w="9639" w:type="dxa"/>
            <w:gridSpan w:val="3"/>
            <w:shd w:val="clear" w:color="auto" w:fill="A8D08D" w:themeFill="accent6" w:themeFillTint="99"/>
          </w:tcPr>
          <w:p w:rsidR="00634C5F" w:rsidRPr="00ED47EE" w:rsidRDefault="00634C5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634C5F" w:rsidRPr="00440E95" w:rsidRDefault="00634C5F" w:rsidP="00ED47EE">
            <w:pPr>
              <w:pStyle w:val="TableParagraph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III_</w:t>
            </w:r>
            <w:r w:rsidRPr="00440E95">
              <w:rPr>
                <w:rFonts w:ascii="Times New Roman" w:hAnsi="Times New Roman" w:cs="Times New Roman"/>
                <w:sz w:val="24"/>
                <w:szCs w:val="24"/>
              </w:rPr>
              <w:t xml:space="preserve">UNITÀ DI APPRENDIMENTO </w:t>
            </w:r>
          </w:p>
        </w:tc>
      </w:tr>
      <w:tr w:rsidR="00634C5F" w:rsidRPr="00440E95" w:rsidTr="00ED47EE">
        <w:trPr>
          <w:trHeight w:val="416"/>
        </w:trPr>
        <w:tc>
          <w:tcPr>
            <w:tcW w:w="2141" w:type="dxa"/>
            <w:vAlign w:val="center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Denominazione</w:t>
            </w:r>
          </w:p>
        </w:tc>
        <w:tc>
          <w:tcPr>
            <w:tcW w:w="7498" w:type="dxa"/>
            <w:gridSpan w:val="2"/>
          </w:tcPr>
          <w:p w:rsidR="00634C5F" w:rsidRPr="005F4EFE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CIRCUITI </w:t>
            </w:r>
            <w:r w:rsidRPr="005F4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CORRENTE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ALTERNATA</w:t>
            </w:r>
          </w:p>
        </w:tc>
      </w:tr>
      <w:tr w:rsidR="00634C5F" w:rsidRPr="00440E95" w:rsidTr="00ED47EE">
        <w:trPr>
          <w:trHeight w:val="421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Compito - prodotto</w:t>
            </w:r>
          </w:p>
        </w:tc>
        <w:tc>
          <w:tcPr>
            <w:tcW w:w="7498" w:type="dxa"/>
            <w:gridSpan w:val="2"/>
            <w:vAlign w:val="center"/>
          </w:tcPr>
          <w:p w:rsidR="00634C5F" w:rsidRPr="00ED47EE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Elaborato individuale dello studente in forma di relazione scritta che abbia come oggetto l'esperienza di laboratorio eseguita, riporti i risultati ottenuti in simulazione e dalla realizzazione sperimentale in laboratorio, e verifichi la correttezza dei risultati ottenuti.</w:t>
            </w:r>
          </w:p>
        </w:tc>
      </w:tr>
      <w:tr w:rsidR="00634C5F" w:rsidRPr="00440E95" w:rsidTr="00ED47EE">
        <w:trPr>
          <w:trHeight w:val="1314"/>
        </w:trPr>
        <w:tc>
          <w:tcPr>
            <w:tcW w:w="2141" w:type="dxa"/>
            <w:tcBorders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ind w:left="179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Competenze mirate</w:t>
            </w:r>
          </w:p>
          <w:p w:rsidR="00634C5F" w:rsidRPr="00440E95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assi culturali </w:t>
            </w: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sz w:val="24"/>
                <w:szCs w:val="24"/>
              </w:rPr>
              <w:t>ASSE SCIENTIFICO – TECNOLOGICO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-MATEMATICO</w:t>
            </w:r>
          </w:p>
          <w:p w:rsidR="00634C5F" w:rsidRPr="008A1783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tecnologico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4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Osservare, descrivere ed analizzare fenomeni appartenenti alla realtà imparando a risolvere situazioni complesse.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4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Redigere relazioni tecniche e documentare le attività svolte,  relative a situazioni professionali.</w:t>
            </w:r>
          </w:p>
          <w:p w:rsidR="00634C5F" w:rsidRPr="008A1783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dei linguaggi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3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 e comprendere le specifiche di un progetto.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3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 e comprendere data sheet.</w:t>
            </w:r>
          </w:p>
          <w:p w:rsidR="00634C5F" w:rsidRPr="008A1783" w:rsidRDefault="00634C5F" w:rsidP="00634C5F">
            <w:pPr>
              <w:pStyle w:val="Paragrafoelenco"/>
              <w:numPr>
                <w:ilvl w:val="0"/>
                <w:numId w:val="3"/>
              </w:numPr>
              <w:adjustRightInd w:val="0"/>
              <w:ind w:left="729"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matematico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3"/>
              </w:numPr>
              <w:adjustRightInd w:val="0"/>
              <w:spacing w:after="120"/>
              <w:ind w:left="1135" w:right="395" w:hanging="406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Analizzare dati e interpretarli anche con l’ausilio di rappresentazioni grafiche.</w:t>
            </w:r>
          </w:p>
        </w:tc>
      </w:tr>
      <w:tr w:rsidR="00634C5F" w:rsidRPr="00440E95" w:rsidTr="00ED47EE">
        <w:trPr>
          <w:trHeight w:val="555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cittadinanza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spacing w:before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Imparare a imparare: organizzare il proprio apprendimento, individuando, scegliendo ed utilizzando varie fonti di informazione e formazione in funzione dei tempi disponibili e delle proprie strategie  di apprendimento</w:t>
            </w:r>
          </w:p>
          <w:p w:rsidR="00634C5F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Progettare: utilizzare le conoscenze apprese per definire strategie di azione.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Valutare i risultati raggiunti.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Comunicare nella lingua madre e nelle lingue straniere:  </w:t>
            </w:r>
            <w:r w:rsidRPr="00ED47EE">
              <w:rPr>
                <w:rFonts w:ascii="Times New Roman" w:hAnsi="Times New Roman"/>
                <w:sz w:val="24"/>
                <w:szCs w:val="24"/>
                <w:lang w:val="it-IT"/>
              </w:rPr>
              <w:t>utilizzare il patrimonio lessicale ed espressivo della lingua italiana nel contesto tecnologico, redigere relazioni tecniche; padroneggiare la lingua inglese nel contesto tecnologico di riferimento.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Collaborare e partecipare: interagire in gruppo, rispettando i diversi punti di vista, valorizzando le proprie e le altrui capacità, gestendo la conflittualità, contribuendo all’apprendimento comune ed alla realizzazione delle attività collettive.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Agire in modo autonomo e responsabile: sapersi inserire in modo attivo e consapevole nella vita sociale facendo valere i propri diritti, riconoscendo al contempo quelli altrui e rispettando le regole.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Risolvere problemi: affrontare situazioni problematiche costruendo e verificando ipotesi, raccogliendo e valutando i dati, proponendo soluzioni.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spacing w:after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Acquisire e interpretare le informazioni: acquisire ed interpretare criticamente l'informazione ricevuta valutandone.</w:t>
            </w:r>
          </w:p>
        </w:tc>
      </w:tr>
      <w:tr w:rsidR="00634C5F" w:rsidRPr="00440E95" w:rsidTr="00ED47EE">
        <w:trPr>
          <w:trHeight w:val="416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professionali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Analizzare e interpretare schemi di apparati in regime alternato.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Installare apparati e impianti nel rispetto della normativa di settore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Consultare la documentazione tecnica prevista dalla normativa per garantire la corretta funzionalità di apparecchiature,impianti e sistemi tecnici.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ind w:right="107"/>
              <w:jc w:val="both"/>
              <w:rPr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Utilizzare correttamente strumenti di misura, controllo e diagnosi, eseguire le regolazioni dei sistemi e degli impianti.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spacing w:after="120"/>
              <w:ind w:right="107"/>
              <w:jc w:val="both"/>
              <w:rPr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Collaborare alle attività di verifica, regolazione e collaudo provvedendo al rilascio della certificazione secondo la normativa in vigo</w:t>
            </w:r>
            <w:r w:rsidRPr="00ED47EE">
              <w:rPr>
                <w:rFonts w:ascii="Times New Roman" w:hAnsi="Times New Roman" w:cs="Times New Roman"/>
                <w:lang w:val="it-IT"/>
              </w:rPr>
              <w:t>re</w:t>
            </w:r>
          </w:p>
        </w:tc>
      </w:tr>
      <w:tr w:rsidR="00634C5F" w:rsidRPr="00440E95" w:rsidTr="00ED47EE">
        <w:trPr>
          <w:trHeight w:val="711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disciplinari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120"/>
              <w:ind w:left="446"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Leggere, interpretare e realizzare con software applicativi gli schemi di circuiti in AC.</w:t>
            </w:r>
          </w:p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ind w:left="446"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Individuare icomponenti in AC checostituiscono il sistema allo scopo di intervenire nel montaggio e/o nella sostituzione dei componenti</w:t>
            </w:r>
          </w:p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ind w:left="446"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Analizzare e risolvere semplici circuiti in corrente alternata.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ind w:left="446"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Utilizzare la strumentazione di misura e software di simulazione per  effettuare verifiche e controlli sucircuiti in AC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ind w:left="446"/>
              <w:jc w:val="both"/>
              <w:rPr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Redigere relazioni tecniche e documentare le attività svolte.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ind w:left="446"/>
              <w:jc w:val="both"/>
              <w:rPr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Individuare le cause di guasto di componenti in AC in situazionisemplici</w:t>
            </w:r>
          </w:p>
        </w:tc>
      </w:tr>
      <w:tr w:rsidR="00634C5F" w:rsidRPr="00440E95" w:rsidTr="00ED47EE">
        <w:trPr>
          <w:trHeight w:val="225"/>
        </w:trPr>
        <w:tc>
          <w:tcPr>
            <w:tcW w:w="4817" w:type="dxa"/>
            <w:gridSpan w:val="2"/>
          </w:tcPr>
          <w:p w:rsidR="00634C5F" w:rsidRPr="00440E95" w:rsidRDefault="00634C5F">
            <w:pPr>
              <w:pStyle w:val="TableParagraph"/>
              <w:spacing w:before="175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4822" w:type="dxa"/>
          </w:tcPr>
          <w:p w:rsidR="00634C5F" w:rsidRPr="00440E95" w:rsidRDefault="00634C5F" w:rsidP="00ED47EE">
            <w:pPr>
              <w:pStyle w:val="TableParagraph"/>
              <w:spacing w:before="120" w:after="12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Abilità</w:t>
            </w:r>
          </w:p>
        </w:tc>
      </w:tr>
      <w:tr w:rsidR="00634C5F" w:rsidRPr="00440E95">
        <w:trPr>
          <w:trHeight w:val="685"/>
        </w:trPr>
        <w:tc>
          <w:tcPr>
            <w:tcW w:w="4817" w:type="dxa"/>
            <w:gridSpan w:val="2"/>
          </w:tcPr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120" w:after="120"/>
              <w:ind w:left="460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Conoscere i parametri dei segnali sinusoidali (ampiezza, valore efficace, periodo, frequenza, pulsazione);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120" w:after="120"/>
              <w:ind w:left="460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Conoscere tensione e corrente dei componenti R. L, C in regime sinusoidale</w:t>
            </w:r>
          </w:p>
          <w:p w:rsidR="00634C5F" w:rsidRPr="0097106D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120" w:after="120"/>
              <w:ind w:left="460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Sfasamento tra tensione e corrente</w:t>
            </w:r>
          </w:p>
          <w:p w:rsidR="00634C5F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after="12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Impedenza di un circuito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after="12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Potenza in regime sinusoidale: potenza attiva, reattiva e apparente</w:t>
            </w:r>
          </w:p>
        </w:tc>
        <w:tc>
          <w:tcPr>
            <w:tcW w:w="4822" w:type="dxa"/>
          </w:tcPr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120" w:after="120"/>
              <w:ind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calcolare gli elementi caratteristici di semplici forme d'onda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120" w:after="120"/>
              <w:ind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associare a una grandezza sinusoidale un vettore e un numero complesso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120" w:after="120"/>
              <w:ind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calcolare correnti, tensioni e fasi di semplici</w:t>
            </w:r>
            <w:r w:rsidR="00F61FF1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circuiti R-L-Ce visualizzare</w:t>
            </w:r>
            <w:r w:rsidR="00F61FF1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attraverso diagrammi vettoriali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after="120"/>
              <w:ind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calcolare e distinguere potenza attiva, reattiva e apparente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after="120"/>
              <w:ind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Essere in grado di eseguire la misura delle principali grandezze elettriche e la verifica del funzionamento di circuito  sia con strumentazione reale (Multimetro, oscilloscopio)  sia mediante</w:t>
            </w:r>
            <w:r w:rsidR="00F61FF1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simulazione (Multisim, Tinkercad..)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after="120"/>
              <w:ind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Individuare e utilizzare strumenti e tecnologie adeguate al tipo di intervento manutentivo di interesse (uso del multimetro nella ricerca guasti di un circuito in c.c.).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Utenti destinatari</w:t>
            </w:r>
          </w:p>
        </w:tc>
        <w:tc>
          <w:tcPr>
            <w:tcW w:w="7498" w:type="dxa"/>
            <w:gridSpan w:val="2"/>
          </w:tcPr>
          <w:p w:rsidR="00634C5F" w:rsidRPr="00F61FF1" w:rsidRDefault="00634C5F" w:rsidP="00ED47EE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Alunni</w:t>
            </w:r>
            <w:r w:rsidR="00F61FF1" w:rsidRP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della</w:t>
            </w:r>
            <w:r w:rsidR="00F61FF1" w:rsidRP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classe IVMAT </w:t>
            </w:r>
            <w:r w:rsid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Prerequisiti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634C5F">
            <w:pPr>
              <w:pStyle w:val="TableParagraph"/>
              <w:numPr>
                <w:ilvl w:val="0"/>
                <w:numId w:val="5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Saper risolvere i circuiti in corrente continua;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5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Possedere le conoscenze e le abilità relative alla Matematica di base (vettori e numeri complessi)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5"/>
              </w:numPr>
              <w:spacing w:before="60" w:after="60"/>
              <w:ind w:left="44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Abilità informatiche (Software di elaborazione testi, fogli di calcolo, Multisim).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Fase di applicazione</w:t>
            </w:r>
          </w:p>
        </w:tc>
        <w:tc>
          <w:tcPr>
            <w:tcW w:w="7498" w:type="dxa"/>
            <w:gridSpan w:val="2"/>
          </w:tcPr>
          <w:p w:rsidR="00634C5F" w:rsidRPr="00EB5498" w:rsidRDefault="00634C5F" w:rsidP="00ED47EE">
            <w:pPr>
              <w:pStyle w:val="TableParagraph"/>
              <w:spacing w:before="12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B5498">
              <w:rPr>
                <w:rFonts w:ascii="Times New Roman" w:hAnsi="Times New Roman" w:cs="Times New Roman"/>
                <w:sz w:val="24"/>
                <w:szCs w:val="24"/>
              </w:rPr>
              <w:t>II quadrimestre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Tempi</w:t>
            </w:r>
          </w:p>
        </w:tc>
        <w:tc>
          <w:tcPr>
            <w:tcW w:w="7498" w:type="dxa"/>
            <w:gridSpan w:val="2"/>
          </w:tcPr>
          <w:p w:rsidR="00634C5F" w:rsidRPr="00440E95" w:rsidRDefault="00634C5F" w:rsidP="00ED47EE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503F">
              <w:rPr>
                <w:rFonts w:ascii="Times New Roman" w:hAnsi="Times New Roman" w:cs="Times New Roman"/>
                <w:sz w:val="24"/>
                <w:szCs w:val="24"/>
              </w:rPr>
              <w:t>0 ore</w:t>
            </w:r>
          </w:p>
        </w:tc>
      </w:tr>
      <w:tr w:rsidR="00634C5F" w:rsidRPr="00440E95" w:rsidTr="00ED47EE">
        <w:trPr>
          <w:trHeight w:val="339"/>
        </w:trPr>
        <w:tc>
          <w:tcPr>
            <w:tcW w:w="2141" w:type="dxa"/>
          </w:tcPr>
          <w:p w:rsidR="00634C5F" w:rsidRPr="00E71FCE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b/>
                <w:sz w:val="24"/>
                <w:szCs w:val="24"/>
              </w:rPr>
              <w:t>Esperienze attivate</w:t>
            </w:r>
          </w:p>
        </w:tc>
        <w:tc>
          <w:tcPr>
            <w:tcW w:w="7498" w:type="dxa"/>
            <w:gridSpan w:val="2"/>
            <w:vAlign w:val="center"/>
          </w:tcPr>
          <w:p w:rsidR="00634C5F" w:rsidRPr="00E71FCE" w:rsidRDefault="00634C5F" w:rsidP="00ED47EE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634C5F">
            <w:pPr>
              <w:pStyle w:val="TableParagraph"/>
              <w:numPr>
                <w:ilvl w:val="0"/>
                <w:numId w:val="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Lezione frontale partecipata  e/o videoconferenza; 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Lavoro di gruppo (cooperative learning)</w:t>
            </w:r>
          </w:p>
          <w:p w:rsidR="00634C5F" w:rsidRPr="00465A02" w:rsidRDefault="00634C5F" w:rsidP="00634C5F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Problem solving;</w:t>
            </w:r>
          </w:p>
          <w:p w:rsidR="00634C5F" w:rsidRPr="00465A02" w:rsidRDefault="00F61FF1" w:rsidP="00634C5F">
            <w:pPr>
              <w:pStyle w:val="TableParagraph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34C5F" w:rsidRPr="00465A02">
              <w:rPr>
                <w:rFonts w:ascii="Times New Roman" w:hAnsi="Times New Roman" w:cs="Times New Roman"/>
                <w:sz w:val="24"/>
                <w:szCs w:val="24"/>
              </w:rPr>
              <w:t>ttività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C5F" w:rsidRPr="00465A02">
              <w:rPr>
                <w:rFonts w:ascii="Times New Roman" w:hAnsi="Times New Roman" w:cs="Times New Roman"/>
                <w:sz w:val="24"/>
                <w:szCs w:val="24"/>
              </w:rPr>
              <w:t>laboratoriale.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Risorse umane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interne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ED47EE">
            <w:pPr>
              <w:pStyle w:val="TableParagraph"/>
              <w:spacing w:before="120" w:after="120"/>
              <w:ind w:left="1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Docente di Tecnologie Elettrico - Elettroniche  e Applicazioni</w:t>
            </w:r>
          </w:p>
          <w:p w:rsidR="00634C5F" w:rsidRPr="00ED47EE" w:rsidRDefault="00634C5F" w:rsidP="00ED47E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Docente di laboratorio tecnologico ed esercitazione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498" w:type="dxa"/>
            <w:gridSpan w:val="2"/>
          </w:tcPr>
          <w:p w:rsidR="00634C5F" w:rsidRPr="00DB6490" w:rsidRDefault="00634C5F" w:rsidP="00ED47EE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Libri , manuali,  riviste specializzate di consultazione fornite dal docente</w:t>
            </w:r>
          </w:p>
          <w:p w:rsidR="00634C5F" w:rsidRPr="00DB6490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634C5F" w:rsidRPr="00DB6490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Software di simulazione( NI Multisim, Tinkercad).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Laboratorio di elettrotecnica ed elettronica.</w:t>
            </w:r>
          </w:p>
          <w:p w:rsidR="00634C5F" w:rsidRPr="00ED47EE" w:rsidRDefault="00634C5F" w:rsidP="00ED47EE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it-IT"/>
              </w:rPr>
            </w:pP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ED47EE">
            <w:pPr>
              <w:spacing w:before="120"/>
              <w:jc w:val="both"/>
              <w:rPr>
                <w:rFonts w:ascii="Times New Roman" w:hAnsi="Times New Roman" w:cs="Times New Roman"/>
                <w:smallCaps/>
                <w:sz w:val="28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mallCaps/>
                <w:sz w:val="24"/>
                <w:szCs w:val="24"/>
                <w:lang w:val="it-IT"/>
              </w:rPr>
              <w:t>Valutazione in itinere (fasi UDA):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Relazione con figure adulte di riferimento</w:t>
            </w:r>
          </w:p>
          <w:p w:rsidR="00634C5F" w:rsidRPr="00224CBC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comunicative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lavorare in gruppo e autonomamente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utilizzare le conoscenze acquisite</w:t>
            </w:r>
          </w:p>
          <w:p w:rsidR="00634C5F" w:rsidRPr="00ED47EE" w:rsidRDefault="00634C5F" w:rsidP="00634C5F">
            <w:pPr>
              <w:widowControl/>
              <w:numPr>
                <w:ilvl w:val="0"/>
                <w:numId w:val="12"/>
              </w:numPr>
              <w:adjustRightInd w:val="0"/>
              <w:rPr>
                <w:rFonts w:ascii="Times New Roman" w:hAnsi="Times New Roman" w:cs="Times New Roman"/>
                <w:sz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lang w:val="it-IT"/>
              </w:rPr>
              <w:t>Capacità di interpretazione dei</w:t>
            </w:r>
            <w:r w:rsidR="00F61FF1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r w:rsidRPr="00ED47EE">
              <w:rPr>
                <w:rFonts w:ascii="Times New Roman" w:hAnsi="Times New Roman" w:cs="Times New Roman"/>
                <w:sz w:val="24"/>
                <w:lang w:val="it-IT"/>
              </w:rPr>
              <w:t>risultati, di "debug" e di correzione eventuali errori; ed verifica della rispondenza dei risultati alle attese.</w:t>
            </w:r>
          </w:p>
          <w:p w:rsidR="00634C5F" w:rsidRPr="008A1783" w:rsidRDefault="00634C5F" w:rsidP="00634C5F">
            <w:pPr>
              <w:numPr>
                <w:ilvl w:val="0"/>
                <w:numId w:val="1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Superamento delle problematiche.</w:t>
            </w:r>
          </w:p>
          <w:p w:rsidR="00634C5F" w:rsidRPr="00A54548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Ricerca e gestione delle informazioni</w:t>
            </w:r>
          </w:p>
          <w:p w:rsidR="00634C5F" w:rsidRPr="00224CBC" w:rsidRDefault="00634C5F" w:rsidP="00ED47EE">
            <w:pPr>
              <w:spacing w:after="12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Valutazione finale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  <w:p w:rsidR="00634C5F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Valutazione del prodotto finale</w:t>
            </w:r>
          </w:p>
          <w:p w:rsidR="00634C5F" w:rsidRPr="00ED47EE" w:rsidRDefault="00634C5F" w:rsidP="00634C5F">
            <w:pPr>
              <w:numPr>
                <w:ilvl w:val="0"/>
                <w:numId w:val="13"/>
              </w:numPr>
              <w:suppressAutoHyphens/>
              <w:adjustRightInd w:val="0"/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Colloquio finale su tutto il percorso.</w:t>
            </w:r>
          </w:p>
          <w:p w:rsidR="00634C5F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5F">
              <w:rPr>
                <w:rFonts w:ascii="Times New Roman" w:hAnsi="Times New Roman" w:cs="Times New Roman"/>
                <w:sz w:val="24"/>
                <w:szCs w:val="24"/>
              </w:rPr>
              <w:t>Rispetto dei tempi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Precisione e destrezza nell’utilizzo degli strumenti e delle tecnologie</w:t>
            </w:r>
          </w:p>
          <w:p w:rsidR="00634C5F" w:rsidRPr="00ED47EE" w:rsidRDefault="00634C5F" w:rsidP="00634C5F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Proprietà di linguaggio e di terminologia tecnica usata. Chiarezza e consequenzialità dei concetti.</w:t>
            </w:r>
          </w:p>
          <w:p w:rsidR="00634C5F" w:rsidRPr="00224CBC" w:rsidRDefault="00634C5F" w:rsidP="00634C5F">
            <w:pPr>
              <w:numPr>
                <w:ilvl w:val="0"/>
                <w:numId w:val="1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Consapevolezza riflessiva e critica.</w:t>
            </w:r>
          </w:p>
          <w:p w:rsidR="00634C5F" w:rsidRPr="00ED47EE" w:rsidRDefault="00634C5F" w:rsidP="00634C5F">
            <w:pPr>
              <w:numPr>
                <w:ilvl w:val="0"/>
                <w:numId w:val="1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cogliere i processi culturali, scientifici e tecnologici sottostanti al lavoro svolto.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eseguire i compiti prefissati con precisione</w:t>
            </w:r>
          </w:p>
        </w:tc>
      </w:tr>
    </w:tbl>
    <w:p w:rsidR="00634C5F" w:rsidRDefault="00634C5F">
      <w:pPr>
        <w:pStyle w:val="Titolo1"/>
        <w:rPr>
          <w:rFonts w:ascii="Times New Roman" w:hAnsi="Times New Roman" w:cs="Times New Roman"/>
        </w:rPr>
      </w:pPr>
    </w:p>
    <w:p w:rsidR="00634C5F" w:rsidRDefault="00634C5F" w:rsidP="00F61FF1">
      <w:pPr>
        <w:pStyle w:val="Titolo1"/>
        <w:ind w:left="0"/>
        <w:rPr>
          <w:rFonts w:ascii="Times New Roman" w:hAnsi="Times New Roman" w:cs="Times New Roman"/>
        </w:rPr>
      </w:pPr>
    </w:p>
    <w:p w:rsidR="00F61FF1" w:rsidRDefault="00F61FF1" w:rsidP="00F61FF1">
      <w:pPr>
        <w:pStyle w:val="Titolo1"/>
        <w:ind w:left="0"/>
        <w:rPr>
          <w:rFonts w:ascii="Times New Roman" w:hAnsi="Times New Roman" w:cs="Times New Roman"/>
        </w:rPr>
      </w:pPr>
    </w:p>
    <w:p w:rsidR="00634C5F" w:rsidRDefault="00634C5F">
      <w:pPr>
        <w:rPr>
          <w:rFonts w:ascii="Times New Roman"/>
        </w:rPr>
      </w:pPr>
    </w:p>
    <w:tbl>
      <w:tblPr>
        <w:tblStyle w:val="TableNormal"/>
        <w:tblW w:w="9666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66"/>
      </w:tblGrid>
      <w:tr w:rsidR="00634C5F" w:rsidRPr="00C66D8F" w:rsidTr="00F61FF1">
        <w:trPr>
          <w:trHeight w:val="481"/>
        </w:trPr>
        <w:tc>
          <w:tcPr>
            <w:tcW w:w="9666" w:type="dxa"/>
            <w:shd w:val="clear" w:color="auto" w:fill="A8D08D" w:themeFill="accent6" w:themeFillTint="99"/>
          </w:tcPr>
          <w:p w:rsidR="00634C5F" w:rsidRPr="00260207" w:rsidRDefault="00634C5F" w:rsidP="00ED47EE">
            <w:pPr>
              <w:pStyle w:val="TableParagraph"/>
              <w:spacing w:before="104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CONSEGNA AGLI STUDENTI </w:t>
            </w:r>
          </w:p>
        </w:tc>
      </w:tr>
      <w:tr w:rsidR="00634C5F" w:rsidRPr="00C66D8F" w:rsidTr="00F61FF1">
        <w:trPr>
          <w:trHeight w:val="480"/>
        </w:trPr>
        <w:tc>
          <w:tcPr>
            <w:tcW w:w="9666" w:type="dxa"/>
          </w:tcPr>
          <w:p w:rsidR="00634C5F" w:rsidRPr="00ED47EE" w:rsidRDefault="00634C5F" w:rsidP="00ED47EE">
            <w:pPr>
              <w:pStyle w:val="TableParagraph"/>
              <w:spacing w:before="129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Titolo</w:t>
            </w:r>
            <w:r w:rsidR="00F61FF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UdA:</w:t>
            </w:r>
            <w:r w:rsidR="00F61FF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CIRCUITI IN CORRENTE ALTERNATA</w:t>
            </w:r>
          </w:p>
          <w:p w:rsidR="00634C5F" w:rsidRPr="00ED47EE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Cosa si chiede di fare: 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14"/>
              </w:numPr>
              <w:adjustRightInd w:val="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Analizzare una rete elettrica calcolando le grandezze elettriche richieste dalle specifiche del problema applicando i concetti teorici acquisiti;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14"/>
              </w:numPr>
              <w:adjustRightInd w:val="0"/>
              <w:spacing w:before="60" w:after="6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Simulare la rete mediante software di simulazione (NI Multisim, Tinkercad)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14"/>
              </w:numPr>
              <w:adjustRightInd w:val="0"/>
              <w:spacing w:before="60" w:after="6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Realizzare il circuito</w:t>
            </w:r>
            <w:r w:rsidR="00F61FF1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su breadboard e utilizzare</w:t>
            </w:r>
            <w:r w:rsidR="00F61FF1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gli strumenti di misura per calcolare le grandezze richieste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14"/>
              </w:numPr>
              <w:adjustRightInd w:val="0"/>
              <w:ind w:left="594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Verifica della correttezza dei risultati ottenuti</w:t>
            </w:r>
          </w:p>
          <w:p w:rsidR="00634C5F" w:rsidRPr="00160E9D" w:rsidRDefault="00634C5F" w:rsidP="00634C5F">
            <w:pPr>
              <w:pStyle w:val="Paragrafoelenco"/>
              <w:numPr>
                <w:ilvl w:val="0"/>
                <w:numId w:val="14"/>
              </w:numPr>
              <w:adjustRightInd w:val="0"/>
              <w:ind w:left="594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</w:rPr>
              <w:t>Relazione descrittiva del lavoro svolto</w:t>
            </w:r>
          </w:p>
          <w:p w:rsidR="00634C5F" w:rsidRPr="00ED47EE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In che modo (singoli, gruppi):  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lavoro in team</w:t>
            </w:r>
          </w:p>
          <w:p w:rsidR="00634C5F" w:rsidRPr="00ED47EE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Quali prodotti: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Relazione tecnica finale sull’esercitazione svolta</w:t>
            </w:r>
          </w:p>
          <w:p w:rsidR="00634C5F" w:rsidRPr="00ED47EE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Che senso ha (a cosa serve, per quali apprendimenti)? </w:t>
            </w:r>
          </w:p>
          <w:p w:rsidR="00634C5F" w:rsidRDefault="00634C5F" w:rsidP="00634C5F">
            <w:pPr>
              <w:pStyle w:val="TableParagraph"/>
              <w:numPr>
                <w:ilvl w:val="0"/>
                <w:numId w:val="15"/>
              </w:numPr>
              <w:spacing w:before="60"/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Applicazione dei principi teorici acquisiti</w:t>
            </w:r>
          </w:p>
          <w:p w:rsidR="00634C5F" w:rsidRDefault="00634C5F" w:rsidP="00634C5F">
            <w:pPr>
              <w:pStyle w:val="TableParagraph"/>
              <w:numPr>
                <w:ilvl w:val="0"/>
                <w:numId w:val="15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 della documentazione tecnica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15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Utilizzo corretto degli strumenti di misura controllo e diagnosi</w:t>
            </w:r>
          </w:p>
          <w:p w:rsidR="00634C5F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7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3</w:t>
            </w:r>
            <w:r w:rsidRPr="009C2B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34C5F" w:rsidRDefault="00634C5F" w:rsidP="00ED47EE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Risorse: 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1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Libri , manuali,  riviste specializzate di consultazione fornite dal docente</w:t>
            </w:r>
          </w:p>
          <w:p w:rsidR="00634C5F" w:rsidRPr="00DB6490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634C5F" w:rsidRPr="00DB6490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Software di simulazione( NI Multisim, Tinkercad).</w:t>
            </w:r>
          </w:p>
          <w:p w:rsidR="00634C5F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Laboratorio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TEEA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5F" w:rsidRPr="00ED47EE" w:rsidRDefault="00634C5F" w:rsidP="00ED47EE">
            <w:pPr>
              <w:pStyle w:val="TableParagraph"/>
              <w:spacing w:before="60" w:after="60"/>
              <w:ind w:left="16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Criteri di valutazione: 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valu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az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tie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co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n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to s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d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tto finale s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d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p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oces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 a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ave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so cui </w:t>
            </w:r>
            <w:r w:rsidRPr="00ED47EE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to è sta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 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li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zza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o. A tal fine verranno somministrate verifiche scritte e orali in itinere.</w:t>
            </w:r>
          </w:p>
        </w:tc>
      </w:tr>
    </w:tbl>
    <w:p w:rsidR="00634C5F" w:rsidRDefault="00634C5F" w:rsidP="00ED47E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p w:rsidR="00634C5F" w:rsidRDefault="00634C5F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F61FF1" w:rsidRPr="00923DA7" w:rsidRDefault="00F61FF1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41"/>
        <w:gridCol w:w="2676"/>
        <w:gridCol w:w="4822"/>
      </w:tblGrid>
      <w:tr w:rsidR="00634C5F" w:rsidRPr="00440E95" w:rsidTr="00F61FF1">
        <w:trPr>
          <w:trHeight w:val="695"/>
        </w:trPr>
        <w:tc>
          <w:tcPr>
            <w:tcW w:w="9639" w:type="dxa"/>
            <w:gridSpan w:val="3"/>
            <w:shd w:val="clear" w:color="auto" w:fill="A8D08D" w:themeFill="accent6" w:themeFillTint="99"/>
          </w:tcPr>
          <w:p w:rsidR="00634C5F" w:rsidRPr="00ED47EE" w:rsidRDefault="00634C5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634C5F" w:rsidRPr="00440E95" w:rsidRDefault="00634C5F" w:rsidP="00ED47EE">
            <w:pPr>
              <w:pStyle w:val="TableParagraph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sz w:val="24"/>
                <w:szCs w:val="24"/>
              </w:rPr>
              <w:t xml:space="preserve">UNITÀ DI APPRENDIMENTO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INTERDISCIPLINARE</w:t>
            </w:r>
          </w:p>
        </w:tc>
      </w:tr>
      <w:tr w:rsidR="00634C5F" w:rsidRPr="00440E95" w:rsidTr="00ED47EE">
        <w:trPr>
          <w:trHeight w:val="416"/>
        </w:trPr>
        <w:tc>
          <w:tcPr>
            <w:tcW w:w="2141" w:type="dxa"/>
            <w:vAlign w:val="center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Denominazione</w:t>
            </w:r>
          </w:p>
        </w:tc>
        <w:tc>
          <w:tcPr>
            <w:tcW w:w="7498" w:type="dxa"/>
            <w:gridSpan w:val="2"/>
          </w:tcPr>
          <w:p w:rsidR="00634C5F" w:rsidRPr="005F4EFE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CALDAIA A GAS</w:t>
            </w:r>
          </w:p>
        </w:tc>
      </w:tr>
      <w:tr w:rsidR="00634C5F" w:rsidRPr="00440E95" w:rsidTr="00ED47EE">
        <w:trPr>
          <w:trHeight w:val="421"/>
        </w:trPr>
        <w:tc>
          <w:tcPr>
            <w:tcW w:w="2141" w:type="dxa"/>
            <w:vAlign w:val="center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Compito - prodotto</w:t>
            </w:r>
          </w:p>
        </w:tc>
        <w:tc>
          <w:tcPr>
            <w:tcW w:w="7498" w:type="dxa"/>
            <w:gridSpan w:val="2"/>
            <w:vAlign w:val="center"/>
          </w:tcPr>
          <w:p w:rsidR="00634C5F" w:rsidRPr="00ED47EE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Relazione tecnica che descriva i componenti e il funzionamento di una caldaia a gas</w:t>
            </w:r>
          </w:p>
        </w:tc>
      </w:tr>
      <w:tr w:rsidR="00634C5F" w:rsidRPr="00440E95" w:rsidTr="00ED47EE">
        <w:trPr>
          <w:trHeight w:val="1314"/>
        </w:trPr>
        <w:tc>
          <w:tcPr>
            <w:tcW w:w="2141" w:type="dxa"/>
            <w:tcBorders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ind w:left="179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Competenze mirate</w:t>
            </w:r>
          </w:p>
          <w:p w:rsidR="00634C5F" w:rsidRPr="00440E95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assi culturali </w:t>
            </w: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8" w:type="dxa"/>
            <w:gridSpan w:val="2"/>
            <w:tcBorders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5F" w:rsidRPr="00440E95" w:rsidRDefault="00634C5F" w:rsidP="00ED47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sz w:val="24"/>
                <w:szCs w:val="24"/>
              </w:rPr>
              <w:t>ASSE SCIENTIFICO – TECNOLOGICO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-MATEMATICO</w:t>
            </w:r>
          </w:p>
          <w:p w:rsidR="00634C5F" w:rsidRPr="008A1783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tecnologico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4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Osservare, descrivere ed analizzare fenomeni appartenenti alla realtà imparando a risolvere situazioni complesse.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4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Redigere relazioni tecniche e documentare le attività svolte,  relative a situazioni professionali.</w:t>
            </w:r>
          </w:p>
          <w:p w:rsidR="00634C5F" w:rsidRPr="008A1783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dei linguaggi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3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 e comprendere le specifiche di un progetto.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3"/>
              </w:numPr>
              <w:adjustRightInd w:val="0"/>
              <w:ind w:left="1135" w:right="395" w:hanging="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 e comprendere data sheet.</w:t>
            </w:r>
          </w:p>
          <w:p w:rsidR="00634C5F" w:rsidRPr="008A1783" w:rsidRDefault="00634C5F" w:rsidP="00634C5F">
            <w:pPr>
              <w:pStyle w:val="Paragrafoelenco"/>
              <w:numPr>
                <w:ilvl w:val="0"/>
                <w:numId w:val="3"/>
              </w:numPr>
              <w:adjustRightInd w:val="0"/>
              <w:ind w:left="729"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 scientifico matematico</w:t>
            </w: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4C5F" w:rsidRPr="00ED47EE" w:rsidRDefault="00634C5F" w:rsidP="00634C5F">
            <w:pPr>
              <w:pStyle w:val="Paragrafoelenco"/>
              <w:numPr>
                <w:ilvl w:val="1"/>
                <w:numId w:val="3"/>
              </w:numPr>
              <w:adjustRightInd w:val="0"/>
              <w:spacing w:after="120"/>
              <w:ind w:left="1135" w:right="395" w:hanging="406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Analizzare dati e interpretarli anche con l’ausilio di rappresentazioni grafiche.</w:t>
            </w:r>
          </w:p>
        </w:tc>
      </w:tr>
      <w:tr w:rsidR="00634C5F" w:rsidRPr="00440E95" w:rsidTr="00ED47EE">
        <w:trPr>
          <w:trHeight w:val="555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cittadinanza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spacing w:before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Imparare a imparare: organizzare il proprio apprendimento, individuando, scegliendo ed utilizzando varie fonti di informazione e formazione in funzione dei tempi disponibili e delle proprie strategie  di apprendimento</w:t>
            </w:r>
          </w:p>
          <w:p w:rsidR="00634C5F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Progettare: utilizzare le conoscenze apprese per definire strategie di azione.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Valutare i risultati raggiunti.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Comunicare nella lingua madre e nelle lingue straniere:  </w:t>
            </w:r>
            <w:r w:rsidRPr="00ED47EE">
              <w:rPr>
                <w:rFonts w:ascii="Times New Roman" w:hAnsi="Times New Roman"/>
                <w:sz w:val="24"/>
                <w:szCs w:val="24"/>
                <w:lang w:val="it-IT"/>
              </w:rPr>
              <w:t>utilizzare il patrimonio lessicale ed espressivo della lingua italiana nel contesto tecnologico, redigere relazioni tecniche; padroneggiare la lingua inglese nel contesto tecnologico di riferimento.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Collaborare e partecipare: interagire in gruppo, rispettando i diversi punti di vista, valorizzando le proprie e le altrui capacità, gestendo la conflittualità, contribuendo all’apprendimento comune ed alla realizzazione delle attività collettive.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Agire in modo autonomo e responsabile: sapersi inserire in modo attivo e consapevole nella vita sociale facendo valere i propri diritti, riconoscendo al contempo quelli altrui e rispettando le regole.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Risolvere problemi: affrontare situazioni problematiche costruendo e verificando ipotesi, raccogliendo e valutando i dati, proponendo soluzioni.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2"/>
              </w:numPr>
              <w:spacing w:after="120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Acquisire e interpretare le informazioni: acquisire ed interpretare criticamente l'informazione ricevuta valutandone la correttezza.</w:t>
            </w:r>
          </w:p>
        </w:tc>
      </w:tr>
      <w:tr w:rsidR="00634C5F" w:rsidRPr="00440E95" w:rsidTr="00ED47EE">
        <w:trPr>
          <w:trHeight w:val="416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professionali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Analizzare e interpretare schemi di apparati, impianti e dispositivi predisponendo le attività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Installare apparati e impianti, anche programmabili, nel rispetto della normativa di settore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Collaborare alle attività di verifica, regolazione e collaudo provvedendo al rilascio della certificazione secondo normativa in </w:t>
            </w:r>
          </w:p>
          <w:p w:rsidR="00634C5F" w:rsidRDefault="00634C5F" w:rsidP="00ED47EE">
            <w:pPr>
              <w:pStyle w:val="TableParagraph"/>
              <w:spacing w:before="60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vigore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Applicare procedure di verifica del funzionamento dei dispositivi, apparati e impianti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Consultare la documentazione tecnica prevista dalla normativa per garantire la corretta funzionalità di apparecchiature,impianti e sistemi tecnici.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ind w:right="107"/>
              <w:jc w:val="both"/>
              <w:rPr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Eseguire le regolazioni dei sistemi e degli impianti.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spacing w:after="60"/>
              <w:ind w:right="107"/>
              <w:jc w:val="both"/>
              <w:rPr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Redigere relazioni tecniche e documentare le attività svolte.</w:t>
            </w:r>
          </w:p>
          <w:p w:rsidR="00634C5F" w:rsidRPr="00ED47EE" w:rsidRDefault="00634C5F" w:rsidP="00ED47EE">
            <w:pPr>
              <w:pStyle w:val="TableParagraph"/>
              <w:numPr>
                <w:ilvl w:val="0"/>
                <w:numId w:val="1"/>
              </w:numPr>
              <w:spacing w:after="60"/>
              <w:ind w:right="107"/>
              <w:jc w:val="both"/>
              <w:rPr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Operare in sicurezza nel rispetto delle norme della salute, della sicurezza nei luoghi di lavoro e per la salvaguardia dell'ambiente</w:t>
            </w:r>
          </w:p>
        </w:tc>
      </w:tr>
      <w:tr w:rsidR="00634C5F" w:rsidRPr="00440E95" w:rsidTr="00ED47EE">
        <w:trPr>
          <w:trHeight w:val="711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634C5F" w:rsidRPr="00440E95" w:rsidRDefault="00634C5F" w:rsidP="00ED47EE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disciplinari</w:t>
            </w:r>
          </w:p>
        </w:tc>
        <w:tc>
          <w:tcPr>
            <w:tcW w:w="7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 e interpretare lo schema dell'impianto</w:t>
            </w:r>
          </w:p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Individuare i componenti che costituisco o il sistema e i vari materiali impiegati allo scopo di intervenire nel montaggio, nella sostituzione dei componenti e delle parti, nel rispetto delle modalità e delle procedure stabilite</w:t>
            </w:r>
          </w:p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Individuare gli strumenti di misura adeguati al contesto</w:t>
            </w:r>
          </w:p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Eseguire prove e misure in laboratorio e in situazione</w:t>
            </w:r>
          </w:p>
          <w:p w:rsidR="00634C5F" w:rsidRPr="00ED47EE" w:rsidRDefault="00634C5F" w:rsidP="00ED47EE">
            <w:pPr>
              <w:pStyle w:val="Paragrafoelenco"/>
              <w:numPr>
                <w:ilvl w:val="0"/>
                <w:numId w:val="1"/>
              </w:numPr>
              <w:adjustRightInd w:val="0"/>
              <w:spacing w:before="60" w:after="60"/>
              <w:ind w:left="446" w:right="10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Realizzare e applicare le procedure di verifica del corretto  funzionamento dei dispositivi in situazioni semplici</w:t>
            </w:r>
          </w:p>
        </w:tc>
      </w:tr>
      <w:tr w:rsidR="00634C5F" w:rsidRPr="00440E95" w:rsidTr="00ED47EE">
        <w:trPr>
          <w:trHeight w:val="225"/>
        </w:trPr>
        <w:tc>
          <w:tcPr>
            <w:tcW w:w="4817" w:type="dxa"/>
            <w:gridSpan w:val="2"/>
          </w:tcPr>
          <w:p w:rsidR="00634C5F" w:rsidRPr="00440E95" w:rsidRDefault="00634C5F">
            <w:pPr>
              <w:pStyle w:val="TableParagraph"/>
              <w:spacing w:before="175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4822" w:type="dxa"/>
          </w:tcPr>
          <w:p w:rsidR="00634C5F" w:rsidRPr="00440E95" w:rsidRDefault="00634C5F" w:rsidP="00ED47EE">
            <w:pPr>
              <w:pStyle w:val="TableParagraph"/>
              <w:spacing w:before="120" w:after="12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Abilità</w:t>
            </w:r>
          </w:p>
        </w:tc>
      </w:tr>
      <w:tr w:rsidR="00634C5F" w:rsidRPr="00440E95" w:rsidTr="00ED47EE">
        <w:trPr>
          <w:trHeight w:val="685"/>
        </w:trPr>
        <w:tc>
          <w:tcPr>
            <w:tcW w:w="4817" w:type="dxa"/>
            <w:gridSpan w:val="2"/>
          </w:tcPr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Conoscere i componenti costitutivi di una caldaia a gas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Conoscere il principio di funzionamento del circuito idrico di riscaldamento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Conoscere il principio di funzionamento del circuito idrico per l'acqua calda sanitaria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7"/>
              </w:numPr>
              <w:adjustRightInd w:val="0"/>
              <w:spacing w:before="60" w:after="60"/>
              <w:ind w:left="460" w:right="57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Conoscere il processo di combustione: differenza tra caldaia a camera aperta, caldaia a camera a stagna, caldaia a condensazione</w:t>
            </w:r>
          </w:p>
        </w:tc>
        <w:tc>
          <w:tcPr>
            <w:tcW w:w="4822" w:type="dxa"/>
          </w:tcPr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Saper illustrare le specifiche tecniche dei componenti dell'impianto di riscaldamento 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descrivere l'intervento di sensori e attuatori per il corretto funzionamento dell'impianto e per la sicurezza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descrivere la scheda elettronica della caldaia</w:t>
            </w:r>
          </w:p>
          <w:p w:rsidR="00634C5F" w:rsidRPr="00F61FF1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F61FF1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Esaminare la documentazione tecnica</w:t>
            </w:r>
            <w:r w:rsidR="00F61FF1" w:rsidRPr="00F61FF1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F61FF1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dei</w:t>
            </w:r>
            <w:r w:rsidR="00F61FF1" w:rsidRPr="00F61FF1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dispositive </w:t>
            </w:r>
            <w:r w:rsidRPr="00F61FF1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termo</w:t>
            </w:r>
            <w:r w:rsidR="00F61FF1" w:rsidRPr="00F61FF1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Pr="00F61FF1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tecnici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Saper effettuare la manutenzione ordinaria della caldaia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Ricerca guasti su caldaia murale a gas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6"/>
              </w:numPr>
              <w:adjustRightInd w:val="0"/>
              <w:spacing w:before="60" w:after="60"/>
              <w:ind w:left="454" w:right="57" w:hanging="321"/>
              <w:textAlignment w:val="center"/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Ricerca guasti su scheda elettronica di gestione della caldaia a gas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Utenti destinatari</w:t>
            </w:r>
          </w:p>
        </w:tc>
        <w:tc>
          <w:tcPr>
            <w:tcW w:w="7498" w:type="dxa"/>
            <w:gridSpan w:val="2"/>
          </w:tcPr>
          <w:p w:rsidR="00634C5F" w:rsidRPr="00F61FF1" w:rsidRDefault="00634C5F" w:rsidP="00ED47EE">
            <w:pPr>
              <w:pStyle w:val="TableParagraph"/>
              <w:spacing w:before="60"/>
              <w:ind w:left="1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Alunni</w:t>
            </w:r>
            <w:r w:rsidR="00F61FF1" w:rsidRP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della</w:t>
            </w:r>
            <w:r w:rsidR="00F61FF1" w:rsidRP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classe IV MAT </w:t>
            </w:r>
            <w:r w:rsidR="00F61F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Prerequisiti</w:t>
            </w:r>
          </w:p>
        </w:tc>
        <w:tc>
          <w:tcPr>
            <w:tcW w:w="7498" w:type="dxa"/>
            <w:gridSpan w:val="2"/>
          </w:tcPr>
          <w:p w:rsidR="00634C5F" w:rsidRDefault="00634C5F" w:rsidP="00634C5F">
            <w:pPr>
              <w:pStyle w:val="TableParagraph"/>
              <w:numPr>
                <w:ilvl w:val="0"/>
                <w:numId w:val="5"/>
              </w:numPr>
              <w:spacing w:before="60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Trasmissione del calore. Principi della Termodinamica.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Leggi dell'idraulica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5"/>
              </w:numPr>
              <w:spacing w:after="60"/>
              <w:ind w:left="44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Abilità informatiche (Software di elaborazione testi, fogli di calcolo).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Fase di applicazione</w:t>
            </w:r>
          </w:p>
        </w:tc>
        <w:tc>
          <w:tcPr>
            <w:tcW w:w="7498" w:type="dxa"/>
            <w:gridSpan w:val="2"/>
          </w:tcPr>
          <w:p w:rsidR="00634C5F" w:rsidRPr="00EB5498" w:rsidRDefault="00634C5F" w:rsidP="00ED47EE">
            <w:pPr>
              <w:pStyle w:val="TableParagraph"/>
              <w:spacing w:before="12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B5498">
              <w:rPr>
                <w:rFonts w:ascii="Times New Roman" w:hAnsi="Times New Roman" w:cs="Times New Roman"/>
                <w:sz w:val="24"/>
                <w:szCs w:val="24"/>
              </w:rPr>
              <w:t xml:space="preserve"> quadrimestre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Tempi</w:t>
            </w:r>
          </w:p>
        </w:tc>
        <w:tc>
          <w:tcPr>
            <w:tcW w:w="7498" w:type="dxa"/>
            <w:gridSpan w:val="2"/>
          </w:tcPr>
          <w:p w:rsidR="00634C5F" w:rsidRPr="00440E95" w:rsidRDefault="00634C5F" w:rsidP="00ED47EE">
            <w:pPr>
              <w:pStyle w:val="TableParagraph"/>
              <w:spacing w:before="60" w:after="6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21828">
              <w:rPr>
                <w:rFonts w:ascii="Times New Roman" w:hAnsi="Times New Roman" w:cs="Times New Roman"/>
                <w:sz w:val="24"/>
                <w:szCs w:val="24"/>
              </w:rPr>
              <w:t>10 ore</w:t>
            </w:r>
          </w:p>
        </w:tc>
      </w:tr>
      <w:tr w:rsidR="00634C5F" w:rsidRPr="00440E95" w:rsidTr="00ED47EE">
        <w:trPr>
          <w:trHeight w:val="339"/>
        </w:trPr>
        <w:tc>
          <w:tcPr>
            <w:tcW w:w="2141" w:type="dxa"/>
          </w:tcPr>
          <w:p w:rsidR="00634C5F" w:rsidRPr="00E71FCE" w:rsidRDefault="00634C5F" w:rsidP="00ED47EE">
            <w:pPr>
              <w:pStyle w:val="TableParagraph"/>
              <w:spacing w:before="120" w:after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b/>
                <w:sz w:val="24"/>
                <w:szCs w:val="24"/>
              </w:rPr>
              <w:t>Esperienze attivate</w:t>
            </w:r>
          </w:p>
        </w:tc>
        <w:tc>
          <w:tcPr>
            <w:tcW w:w="7498" w:type="dxa"/>
            <w:gridSpan w:val="2"/>
            <w:vAlign w:val="center"/>
          </w:tcPr>
          <w:p w:rsidR="00634C5F" w:rsidRPr="00E71FCE" w:rsidRDefault="00634C5F" w:rsidP="00ED47EE">
            <w:pPr>
              <w:pStyle w:val="TableParagraph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FCE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spacing w:before="120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634C5F">
            <w:pPr>
              <w:pStyle w:val="TableParagraph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Lezione frontale partecipata  e/o videoconferenza; 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Lavoro di gruppo (cooperative learning)</w:t>
            </w:r>
          </w:p>
          <w:p w:rsidR="00634C5F" w:rsidRPr="00465A02" w:rsidRDefault="00634C5F" w:rsidP="00634C5F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Problem solving;</w:t>
            </w:r>
          </w:p>
          <w:p w:rsidR="00634C5F" w:rsidRPr="00465A02" w:rsidRDefault="00F61FF1" w:rsidP="00634C5F">
            <w:pPr>
              <w:pStyle w:val="TableParagraph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65A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34C5F" w:rsidRPr="00465A02">
              <w:rPr>
                <w:rFonts w:ascii="Times New Roman" w:hAnsi="Times New Roman" w:cs="Times New Roman"/>
                <w:sz w:val="24"/>
                <w:szCs w:val="24"/>
              </w:rPr>
              <w:t>ttività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C5F" w:rsidRPr="00465A02">
              <w:rPr>
                <w:rFonts w:ascii="Times New Roman" w:hAnsi="Times New Roman" w:cs="Times New Roman"/>
                <w:sz w:val="24"/>
                <w:szCs w:val="24"/>
              </w:rPr>
              <w:t>laboratoriale.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Risorse umane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interne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ED47EE">
            <w:pPr>
              <w:pStyle w:val="TableParagraph"/>
              <w:spacing w:before="60"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Docente di Tecnologie Elettrico - Elettroniche  e Applicazioni</w:t>
            </w:r>
          </w:p>
          <w:p w:rsidR="00634C5F" w:rsidRPr="00ED47EE" w:rsidRDefault="00634C5F" w:rsidP="00ED47EE">
            <w:pPr>
              <w:pStyle w:val="TableParagraph"/>
              <w:spacing w:before="60"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Docente di Tecnologie e Tecniche di Installazione e Manutenzione</w:t>
            </w:r>
          </w:p>
          <w:p w:rsidR="00634C5F" w:rsidRPr="00ED47EE" w:rsidRDefault="00634C5F" w:rsidP="00ED47EE">
            <w:pPr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Docente di Laboratorio Tecnologico ed Esercitazione</w:t>
            </w:r>
          </w:p>
        </w:tc>
      </w:tr>
      <w:tr w:rsidR="00634C5F" w:rsidRPr="00440E95" w:rsidTr="00ED47EE">
        <w:trPr>
          <w:trHeight w:val="340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634C5F">
            <w:pPr>
              <w:pStyle w:val="TableParagraph"/>
              <w:numPr>
                <w:ilvl w:val="0"/>
                <w:numId w:val="9"/>
              </w:numPr>
              <w:spacing w:before="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Libri , manuali,  riviste specializzate di consultazione fornite dal docente, documentazione tecnica</w:t>
            </w:r>
          </w:p>
          <w:p w:rsidR="00634C5F" w:rsidRPr="00DB6490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634C5F" w:rsidRPr="00DB6490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9"/>
              </w:numPr>
              <w:spacing w:after="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Laboratorio di elettrotecnica ed elettronica.</w:t>
            </w:r>
          </w:p>
        </w:tc>
      </w:tr>
      <w:tr w:rsidR="00634C5F" w:rsidRPr="00440E95" w:rsidTr="00ED47EE">
        <w:trPr>
          <w:trHeight w:val="6625"/>
        </w:trPr>
        <w:tc>
          <w:tcPr>
            <w:tcW w:w="2141" w:type="dxa"/>
          </w:tcPr>
          <w:p w:rsidR="00634C5F" w:rsidRPr="00440E95" w:rsidRDefault="00634C5F" w:rsidP="00ED47EE">
            <w:pPr>
              <w:pStyle w:val="TableParagraph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95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7498" w:type="dxa"/>
            <w:gridSpan w:val="2"/>
          </w:tcPr>
          <w:p w:rsidR="00634C5F" w:rsidRPr="00ED47EE" w:rsidRDefault="00634C5F" w:rsidP="00ED47EE">
            <w:pPr>
              <w:spacing w:before="120"/>
              <w:jc w:val="both"/>
              <w:rPr>
                <w:rFonts w:ascii="Times New Roman" w:hAnsi="Times New Roman" w:cs="Times New Roman"/>
                <w:smallCaps/>
                <w:sz w:val="28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mallCaps/>
                <w:sz w:val="24"/>
                <w:szCs w:val="24"/>
                <w:lang w:val="it-IT"/>
              </w:rPr>
              <w:t>Valutazione in itinere (fasi UDA):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Relazione con figure adulte di riferimento</w:t>
            </w:r>
          </w:p>
          <w:p w:rsidR="00634C5F" w:rsidRPr="00224CBC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Capacità comunicative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lavorare in gruppo e autonomamente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utilizzare le conoscenze acquisite</w:t>
            </w:r>
          </w:p>
          <w:p w:rsidR="00634C5F" w:rsidRPr="00ED47EE" w:rsidRDefault="00634C5F" w:rsidP="00634C5F">
            <w:pPr>
              <w:widowControl/>
              <w:numPr>
                <w:ilvl w:val="0"/>
                <w:numId w:val="12"/>
              </w:numPr>
              <w:adjustRightInd w:val="0"/>
              <w:rPr>
                <w:rFonts w:ascii="Times New Roman" w:hAnsi="Times New Roman" w:cs="Times New Roman"/>
                <w:sz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lang w:val="it-IT"/>
              </w:rPr>
              <w:t>Capacità di interpretazione deirisultati, di "debug" e di correzione eventuali errori; ed verifica della rispondenza dei risultati alle attese.</w:t>
            </w:r>
          </w:p>
          <w:p w:rsidR="00634C5F" w:rsidRPr="008A1783" w:rsidRDefault="00634C5F" w:rsidP="00634C5F">
            <w:pPr>
              <w:numPr>
                <w:ilvl w:val="0"/>
                <w:numId w:val="1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83">
              <w:rPr>
                <w:rFonts w:ascii="Times New Roman" w:hAnsi="Times New Roman" w:cs="Times New Roman"/>
                <w:sz w:val="24"/>
                <w:szCs w:val="24"/>
              </w:rPr>
              <w:t>Superamento delle problematiche.</w:t>
            </w:r>
          </w:p>
          <w:p w:rsidR="00634C5F" w:rsidRPr="00A54548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8">
              <w:rPr>
                <w:rFonts w:ascii="Times New Roman" w:hAnsi="Times New Roman" w:cs="Times New Roman"/>
                <w:sz w:val="24"/>
                <w:szCs w:val="24"/>
              </w:rPr>
              <w:t>Ricerca e gestione delle informazioni</w:t>
            </w:r>
          </w:p>
          <w:p w:rsidR="00634C5F" w:rsidRPr="00224CBC" w:rsidRDefault="00634C5F" w:rsidP="00ED47EE">
            <w:pPr>
              <w:spacing w:after="12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mallCaps/>
                <w:sz w:val="24"/>
                <w:szCs w:val="24"/>
              </w:rPr>
              <w:t>Valutazione finale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  <w:p w:rsidR="00634C5F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Valutazione del prodotto finale</w:t>
            </w:r>
          </w:p>
          <w:p w:rsidR="00634C5F" w:rsidRPr="00ED47EE" w:rsidRDefault="00634C5F" w:rsidP="00634C5F">
            <w:pPr>
              <w:numPr>
                <w:ilvl w:val="0"/>
                <w:numId w:val="13"/>
              </w:numPr>
              <w:suppressAutoHyphens/>
              <w:adjustRightInd w:val="0"/>
              <w:spacing w:line="276" w:lineRule="auto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Colloquio finale su tutto il percorso.</w:t>
            </w:r>
          </w:p>
          <w:p w:rsidR="00634C5F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35F">
              <w:rPr>
                <w:rFonts w:ascii="Times New Roman" w:hAnsi="Times New Roman" w:cs="Times New Roman"/>
                <w:sz w:val="24"/>
                <w:szCs w:val="24"/>
              </w:rPr>
              <w:t>Rispetto dei tempi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Precisione e destrezza nell’utilizzo degli strumenti e delle tecnologie</w:t>
            </w:r>
          </w:p>
          <w:p w:rsidR="00634C5F" w:rsidRPr="00ED47EE" w:rsidRDefault="00634C5F" w:rsidP="00634C5F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Proprietà di linguaggio e di terminologia tecnica usata. Chiarezza e consequenzialità dei concetti.</w:t>
            </w:r>
          </w:p>
          <w:p w:rsidR="00634C5F" w:rsidRPr="00224CBC" w:rsidRDefault="00634C5F" w:rsidP="00634C5F">
            <w:pPr>
              <w:numPr>
                <w:ilvl w:val="0"/>
                <w:numId w:val="1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BC">
              <w:rPr>
                <w:rFonts w:ascii="Times New Roman" w:hAnsi="Times New Roman" w:cs="Times New Roman"/>
                <w:sz w:val="24"/>
                <w:szCs w:val="24"/>
              </w:rPr>
              <w:t>Consapevolezza riflessiva e critica.</w:t>
            </w:r>
          </w:p>
          <w:p w:rsidR="00634C5F" w:rsidRPr="00ED47EE" w:rsidRDefault="00634C5F" w:rsidP="00634C5F">
            <w:pPr>
              <w:numPr>
                <w:ilvl w:val="0"/>
                <w:numId w:val="11"/>
              </w:numPr>
              <w:adjustRightInd w:val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cogliere i processi culturali, scientifici e tecnologici sottostanti al lavoro svolto.</w:t>
            </w:r>
          </w:p>
          <w:p w:rsidR="00634C5F" w:rsidRPr="00ED47EE" w:rsidRDefault="00634C5F" w:rsidP="00634C5F">
            <w:pPr>
              <w:numPr>
                <w:ilvl w:val="0"/>
                <w:numId w:val="10"/>
              </w:numPr>
              <w:suppressAutoHyphens/>
              <w:adjustRightInd w:val="0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Capacità di eseguire i compiti prefissati con precisione</w:t>
            </w:r>
          </w:p>
        </w:tc>
      </w:tr>
    </w:tbl>
    <w:p w:rsidR="00634C5F" w:rsidRDefault="00634C5F"/>
    <w:p w:rsidR="00634C5F" w:rsidRDefault="00634C5F"/>
    <w:p w:rsidR="00634C5F" w:rsidRDefault="00634C5F"/>
    <w:p w:rsidR="00634C5F" w:rsidRDefault="00634C5F"/>
    <w:p w:rsidR="00634C5F" w:rsidRDefault="00634C5F"/>
    <w:p w:rsidR="00634C5F" w:rsidRDefault="00634C5F"/>
    <w:p w:rsidR="00634C5F" w:rsidRDefault="00634C5F"/>
    <w:p w:rsidR="00634C5F" w:rsidRDefault="00634C5F" w:rsidP="00F61FF1">
      <w:pPr>
        <w:tabs>
          <w:tab w:val="left" w:pos="2250"/>
        </w:tabs>
      </w:pPr>
    </w:p>
    <w:p w:rsidR="00634C5F" w:rsidRDefault="00634C5F"/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66"/>
      </w:tblGrid>
      <w:tr w:rsidR="00634C5F" w:rsidRPr="00C66D8F" w:rsidTr="00F61FF1">
        <w:trPr>
          <w:trHeight w:val="481"/>
        </w:trPr>
        <w:tc>
          <w:tcPr>
            <w:tcW w:w="9666" w:type="dxa"/>
            <w:shd w:val="clear" w:color="auto" w:fill="A8D08D" w:themeFill="accent6" w:themeFillTint="99"/>
          </w:tcPr>
          <w:p w:rsidR="00634C5F" w:rsidRPr="00260207" w:rsidRDefault="00634C5F" w:rsidP="00ED47EE">
            <w:pPr>
              <w:pStyle w:val="TableParagraph"/>
              <w:spacing w:before="104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CONSEGNA AGLI STUDENTI </w:t>
            </w:r>
          </w:p>
        </w:tc>
      </w:tr>
      <w:tr w:rsidR="00634C5F" w:rsidRPr="00C66D8F" w:rsidTr="00ED47EE">
        <w:trPr>
          <w:trHeight w:val="480"/>
        </w:trPr>
        <w:tc>
          <w:tcPr>
            <w:tcW w:w="9666" w:type="dxa"/>
          </w:tcPr>
          <w:p w:rsidR="00634C5F" w:rsidRPr="00ED47EE" w:rsidRDefault="00634C5F" w:rsidP="00ED47EE">
            <w:pPr>
              <w:pStyle w:val="TableParagraph"/>
              <w:spacing w:before="129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Titolo</w:t>
            </w:r>
            <w:r w:rsidR="00F61FF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UdA:CALDAIA A GAS</w:t>
            </w:r>
          </w:p>
          <w:p w:rsidR="00634C5F" w:rsidRPr="00ED47EE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Cosa si chiede di fare: </w:t>
            </w:r>
          </w:p>
          <w:p w:rsidR="00634C5F" w:rsidRPr="00ED47EE" w:rsidRDefault="00634C5F" w:rsidP="00634C5F">
            <w:pPr>
              <w:pStyle w:val="Paragrafoelenco"/>
              <w:numPr>
                <w:ilvl w:val="0"/>
                <w:numId w:val="14"/>
              </w:numPr>
              <w:adjustRightInd w:val="0"/>
              <w:ind w:left="594" w:right="5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ED47EE">
              <w:rPr>
                <w:rStyle w:val="numeroparagrafo"/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Redigere un manuale tecnico in cui siano descritti tutti i componenti dell'impianto, le tipologie di guasto, le cause e l'intervento di riparazione</w:t>
            </w:r>
          </w:p>
          <w:p w:rsidR="00634C5F" w:rsidRPr="00ED47EE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In che modo (singoli, gruppi):  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lavoro in team</w:t>
            </w:r>
          </w:p>
          <w:p w:rsidR="00634C5F" w:rsidRPr="00ED47EE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Quali prodotti: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Relazione tecnica finale prodotta individualmente dallo studente</w:t>
            </w:r>
          </w:p>
          <w:p w:rsidR="00634C5F" w:rsidRPr="00ED47EE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Che senso ha (a cosa serve, per quali apprendimenti)? </w:t>
            </w:r>
          </w:p>
          <w:p w:rsidR="00634C5F" w:rsidRDefault="00634C5F" w:rsidP="00634C5F">
            <w:pPr>
              <w:pStyle w:val="TableParagraph"/>
              <w:numPr>
                <w:ilvl w:val="0"/>
                <w:numId w:val="15"/>
              </w:numPr>
              <w:spacing w:before="60"/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Applicazione dei principi teorici acquisiti</w:t>
            </w:r>
          </w:p>
          <w:p w:rsidR="00634C5F" w:rsidRDefault="00634C5F" w:rsidP="00634C5F">
            <w:pPr>
              <w:pStyle w:val="TableParagraph"/>
              <w:numPr>
                <w:ilvl w:val="0"/>
                <w:numId w:val="15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Utilizzo della documentazione tecnica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15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Utilizzo corretto degli strumenti di misura controllo e diagnosi</w:t>
            </w:r>
          </w:p>
          <w:p w:rsidR="00634C5F" w:rsidRPr="0060503C" w:rsidRDefault="00634C5F" w:rsidP="00634C5F">
            <w:pPr>
              <w:pStyle w:val="TableParagraph"/>
              <w:numPr>
                <w:ilvl w:val="0"/>
                <w:numId w:val="15"/>
              </w:numPr>
              <w:ind w:left="59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Esercitare il Problem Solving</w:t>
            </w:r>
          </w:p>
          <w:p w:rsidR="00634C5F" w:rsidRDefault="00634C5F" w:rsidP="00ED47EE">
            <w:pPr>
              <w:pStyle w:val="TableParagraph"/>
              <w:spacing w:before="6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C2BB7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21828">
              <w:rPr>
                <w:rFonts w:ascii="Times New Roman" w:hAnsi="Times New Roman" w:cs="Times New Roman"/>
                <w:sz w:val="24"/>
                <w:szCs w:val="24"/>
              </w:rPr>
              <w:t>10 ore</w:t>
            </w:r>
          </w:p>
          <w:p w:rsidR="00634C5F" w:rsidRDefault="00634C5F" w:rsidP="00ED47EE">
            <w:pPr>
              <w:pStyle w:val="TableParagraph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Risorse: </w:t>
            </w:r>
          </w:p>
          <w:p w:rsidR="00634C5F" w:rsidRPr="00ED47EE" w:rsidRDefault="00634C5F" w:rsidP="00634C5F">
            <w:pPr>
              <w:pStyle w:val="TableParagraph"/>
              <w:numPr>
                <w:ilvl w:val="0"/>
                <w:numId w:val="16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Libri , manuali,  riviste specializzate di consultazione fornite dal docente</w:t>
            </w:r>
          </w:p>
          <w:p w:rsidR="00634C5F" w:rsidRPr="00DB6490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</w:p>
          <w:p w:rsidR="00634C5F" w:rsidRPr="00DB6490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Internet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5F" w:rsidRDefault="00634C5F" w:rsidP="00634C5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 xml:space="preserve">Laboratorio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TEEA</w:t>
            </w:r>
            <w:r w:rsidRPr="00DB6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5F" w:rsidRPr="009D2BAF" w:rsidRDefault="00634C5F" w:rsidP="00ED47EE">
            <w:pPr>
              <w:pStyle w:val="TableParagraph"/>
              <w:spacing w:before="60" w:after="60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Criteri di valutazione: 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valu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az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tie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co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n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to s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d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tto finale s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d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p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oces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 a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ave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so cui </w:t>
            </w:r>
            <w:r w:rsidRPr="00ED47EE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>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to è sta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 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ED47EE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>li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zza</w:t>
            </w:r>
            <w:r w:rsidRPr="00ED47EE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ED47E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o. </w:t>
            </w:r>
            <w:r w:rsidRPr="009D2BAF">
              <w:rPr>
                <w:rFonts w:ascii="Times New Roman" w:hAnsi="Times New Roman" w:cs="Times New Roman"/>
                <w:sz w:val="24"/>
                <w:szCs w:val="24"/>
              </w:rPr>
              <w:t>A tal fine verranno somministrate verifiche orali in itinere.</w:t>
            </w:r>
          </w:p>
        </w:tc>
      </w:tr>
    </w:tbl>
    <w:p w:rsidR="00634C5F" w:rsidRDefault="00634C5F" w:rsidP="00ED47E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</w:p>
    <w:p w:rsidR="00634C5F" w:rsidRDefault="00634C5F" w:rsidP="00ED47EE">
      <w:pPr>
        <w:tabs>
          <w:tab w:val="left" w:pos="6946"/>
        </w:tabs>
        <w:spacing w:line="360" w:lineRule="auto"/>
        <w:ind w:lef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Santeramo in Colle, 24 Novembre 2022                                                            I docenti</w:t>
      </w:r>
    </w:p>
    <w:p w:rsidR="00634C5F" w:rsidRPr="00923DA7" w:rsidRDefault="00634C5F" w:rsidP="00ED47EE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</w:p>
    <w:p w:rsidR="00544CED" w:rsidRDefault="00544CED"/>
    <w:sectPr w:rsidR="00544CED" w:rsidSect="00ED47E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59A" w:rsidRDefault="002D159A" w:rsidP="00893229">
      <w:pPr>
        <w:spacing w:after="0" w:line="240" w:lineRule="auto"/>
      </w:pPr>
      <w:r>
        <w:separator/>
      </w:r>
    </w:p>
  </w:endnote>
  <w:endnote w:type="continuationSeparator" w:id="1">
    <w:p w:rsidR="002D159A" w:rsidRDefault="002D159A" w:rsidP="0089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mata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EE" w:rsidRDefault="00D4289C">
    <w:pPr>
      <w:pStyle w:val="Corpodeltesto"/>
      <w:spacing w:line="14" w:lineRule="auto"/>
      <w:rPr>
        <w:sz w:val="20"/>
      </w:rPr>
    </w:pPr>
    <w:r w:rsidRPr="00D4289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288.15pt;margin-top:803.75pt;width:9.1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" filled="f" stroked="f">
          <v:textbox style="mso-next-textbox:#Text Box 1" inset="0,0,0,0">
            <w:txbxContent>
              <w:p w:rsidR="00ED47EE" w:rsidRDefault="00D4289C">
                <w:pPr>
                  <w:spacing w:before="2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ED47EE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84156">
                  <w:rPr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59A" w:rsidRDefault="002D159A" w:rsidP="00893229">
      <w:pPr>
        <w:spacing w:after="0" w:line="240" w:lineRule="auto"/>
      </w:pPr>
      <w:r>
        <w:separator/>
      </w:r>
    </w:p>
  </w:footnote>
  <w:footnote w:type="continuationSeparator" w:id="1">
    <w:p w:rsidR="002D159A" w:rsidRDefault="002D159A" w:rsidP="00893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5D32360"/>
    <w:multiLevelType w:val="hybridMultilevel"/>
    <w:tmpl w:val="93EC669E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F9F0CBD"/>
    <w:multiLevelType w:val="hybridMultilevel"/>
    <w:tmpl w:val="9B6028E8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4C27941"/>
    <w:multiLevelType w:val="hybridMultilevel"/>
    <w:tmpl w:val="01F44D2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724FE"/>
    <w:multiLevelType w:val="hybridMultilevel"/>
    <w:tmpl w:val="E5B6F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3677A"/>
    <w:multiLevelType w:val="hybridMultilevel"/>
    <w:tmpl w:val="19648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267F9"/>
    <w:multiLevelType w:val="hybridMultilevel"/>
    <w:tmpl w:val="15CC8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BA4DB9"/>
    <w:multiLevelType w:val="hybridMultilevel"/>
    <w:tmpl w:val="CBA86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136FC"/>
    <w:multiLevelType w:val="hybridMultilevel"/>
    <w:tmpl w:val="3370D8BC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9">
    <w:nsid w:val="5A5250BB"/>
    <w:multiLevelType w:val="hybridMultilevel"/>
    <w:tmpl w:val="A8DEE3F8"/>
    <w:lvl w:ilvl="0" w:tplc="0410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0">
    <w:nsid w:val="5E2869E4"/>
    <w:multiLevelType w:val="hybridMultilevel"/>
    <w:tmpl w:val="49AE1B0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92C59"/>
    <w:multiLevelType w:val="hybridMultilevel"/>
    <w:tmpl w:val="28ACD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9B7D98"/>
    <w:multiLevelType w:val="hybridMultilevel"/>
    <w:tmpl w:val="6CB61B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0157E"/>
    <w:multiLevelType w:val="hybridMultilevel"/>
    <w:tmpl w:val="809EA788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>
    <w:nsid w:val="6E5168B4"/>
    <w:multiLevelType w:val="hybridMultilevel"/>
    <w:tmpl w:val="912A72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7109C"/>
    <w:multiLevelType w:val="hybridMultilevel"/>
    <w:tmpl w:val="CE9E01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5"/>
  </w:num>
  <w:num w:numId="5">
    <w:abstractNumId w:val="2"/>
  </w:num>
  <w:num w:numId="6">
    <w:abstractNumId w:val="10"/>
  </w:num>
  <w:num w:numId="7">
    <w:abstractNumId w:val="14"/>
  </w:num>
  <w:num w:numId="8">
    <w:abstractNumId w:val="13"/>
  </w:num>
  <w:num w:numId="9">
    <w:abstractNumId w:val="6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32D44"/>
    <w:rsid w:val="00284156"/>
    <w:rsid w:val="002D159A"/>
    <w:rsid w:val="00544CED"/>
    <w:rsid w:val="005813F0"/>
    <w:rsid w:val="00634C5F"/>
    <w:rsid w:val="00832D44"/>
    <w:rsid w:val="00893229"/>
    <w:rsid w:val="00D4289C"/>
    <w:rsid w:val="00ED47EE"/>
    <w:rsid w:val="00F02B52"/>
    <w:rsid w:val="00F61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229"/>
  </w:style>
  <w:style w:type="paragraph" w:styleId="Titolo1">
    <w:name w:val="heading 1"/>
    <w:basedOn w:val="Normale"/>
    <w:link w:val="Titolo1Carattere"/>
    <w:uiPriority w:val="1"/>
    <w:qFormat/>
    <w:rsid w:val="00634C5F"/>
    <w:pPr>
      <w:widowControl w:val="0"/>
      <w:autoSpaceDE w:val="0"/>
      <w:autoSpaceDN w:val="0"/>
      <w:spacing w:before="87" w:after="0" w:line="240" w:lineRule="auto"/>
      <w:ind w:left="115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C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34C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34C5F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99"/>
    <w:qFormat/>
    <w:rsid w:val="00634C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34C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numeroparagrafo">
    <w:name w:val="numero paragrafo"/>
    <w:rsid w:val="00634C5F"/>
    <w:rPr>
      <w:rFonts w:ascii="Formata-Medium" w:hAnsi="Formata-Medium" w:cs="Formata-Medium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34C5F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61F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1FF1"/>
  </w:style>
  <w:style w:type="paragraph" w:styleId="Pidipagina">
    <w:name w:val="footer"/>
    <w:basedOn w:val="Normale"/>
    <w:link w:val="PidipaginaCarattere"/>
    <w:uiPriority w:val="99"/>
    <w:semiHidden/>
    <w:unhideWhenUsed/>
    <w:rsid w:val="00F61F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1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4507</Words>
  <Characters>25695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Matichecchia</dc:creator>
  <cp:lastModifiedBy>utente</cp:lastModifiedBy>
  <cp:revision>3</cp:revision>
  <dcterms:created xsi:type="dcterms:W3CDTF">2022-12-01T16:33:00Z</dcterms:created>
  <dcterms:modified xsi:type="dcterms:W3CDTF">2022-12-01T17:10:00Z</dcterms:modified>
</cp:coreProperties>
</file>