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E844" w14:textId="4C8C0649" w:rsidR="00274CCD" w:rsidRDefault="00274CCD" w:rsidP="00274CCD">
      <w:pPr>
        <w:pStyle w:val="Didascaliatabella0"/>
        <w:shd w:val="clear" w:color="auto" w:fill="auto"/>
        <w:spacing w:line="240" w:lineRule="auto"/>
        <w:rPr>
          <w:rFonts w:ascii="Times New Roman" w:hAnsi="Times New Roman" w:cs="Times New Roman"/>
          <w:b/>
          <w:i w:val="0"/>
          <w:sz w:val="24"/>
          <w:szCs w:val="24"/>
        </w:rPr>
      </w:pPr>
      <w:r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64C99C28" wp14:editId="32DA02C6">
            <wp:simplePos x="0" y="0"/>
            <wp:positionH relativeFrom="margin">
              <wp:align>center</wp:align>
            </wp:positionH>
            <wp:positionV relativeFrom="margin">
              <wp:posOffset>-587375</wp:posOffset>
            </wp:positionV>
            <wp:extent cx="6981825" cy="1885950"/>
            <wp:effectExtent l="0" t="0" r="9525" b="0"/>
            <wp:wrapSquare wrapText="bothSides"/>
            <wp:docPr id="16281445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BCBBC1" w14:textId="3EE75A9D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5F11B9EB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eastAsia="Times New Roman" w:cstheme="minorHAnsi"/>
          <w:sz w:val="24"/>
          <w:szCs w:val="24"/>
        </w:rPr>
      </w:pPr>
      <w:r w:rsidRPr="00274CCD">
        <w:rPr>
          <w:rFonts w:eastAsia="Times New Roman" w:cstheme="minorHAnsi"/>
          <w:sz w:val="24"/>
          <w:szCs w:val="24"/>
        </w:rPr>
        <w:t>PROGRAMMAZIONE</w:t>
      </w:r>
      <w:r w:rsidRPr="00274CCD">
        <w:rPr>
          <w:rFonts w:eastAsia="Times New Roman" w:cstheme="minorHAnsi"/>
          <w:spacing w:val="-17"/>
          <w:sz w:val="24"/>
          <w:szCs w:val="24"/>
        </w:rPr>
        <w:t xml:space="preserve"> </w:t>
      </w:r>
      <w:r w:rsidRPr="00274CCD">
        <w:rPr>
          <w:rFonts w:eastAsia="Times New Roman" w:cstheme="minorHAnsi"/>
          <w:sz w:val="24"/>
          <w:szCs w:val="24"/>
        </w:rPr>
        <w:t>ANNUALE</w:t>
      </w:r>
      <w:r w:rsidRPr="00274CCD">
        <w:rPr>
          <w:rFonts w:eastAsia="Times New Roman" w:cstheme="minorHAnsi"/>
          <w:spacing w:val="-14"/>
          <w:sz w:val="24"/>
          <w:szCs w:val="24"/>
        </w:rPr>
        <w:t xml:space="preserve"> </w:t>
      </w:r>
      <w:r w:rsidRPr="00274CCD">
        <w:rPr>
          <w:rFonts w:eastAsia="Times New Roman" w:cstheme="minorHAnsi"/>
          <w:spacing w:val="-2"/>
          <w:sz w:val="24"/>
          <w:szCs w:val="24"/>
        </w:rPr>
        <w:t>DISCIPLINARE</w:t>
      </w:r>
    </w:p>
    <w:p w14:paraId="46164A8E" w14:textId="77777777" w:rsidR="00274CCD" w:rsidRPr="00274CCD" w:rsidRDefault="00274CCD" w:rsidP="00274CCD">
      <w:pPr>
        <w:widowControl w:val="0"/>
        <w:autoSpaceDE w:val="0"/>
        <w:autoSpaceDN w:val="0"/>
        <w:spacing w:before="198" w:after="0" w:line="240" w:lineRule="auto"/>
        <w:rPr>
          <w:rFonts w:eastAsia="Times New Roman" w:cstheme="minorHAnsi"/>
          <w:sz w:val="24"/>
          <w:szCs w:val="24"/>
        </w:rPr>
      </w:pPr>
    </w:p>
    <w:p w14:paraId="60370FC9" w14:textId="77777777" w:rsidR="00274CCD" w:rsidRPr="00274CCD" w:rsidRDefault="00274CCD" w:rsidP="00274CCD">
      <w:pPr>
        <w:widowControl w:val="0"/>
        <w:autoSpaceDE w:val="0"/>
        <w:autoSpaceDN w:val="0"/>
        <w:spacing w:after="0" w:line="360" w:lineRule="auto"/>
        <w:ind w:left="2454" w:right="2456" w:hanging="1"/>
        <w:jc w:val="center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b/>
          <w:sz w:val="24"/>
          <w:szCs w:val="24"/>
        </w:rPr>
        <w:t>STORIA</w:t>
      </w:r>
    </w:p>
    <w:p w14:paraId="3B6588EE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4142F66A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40F42630" w14:textId="77777777" w:rsidR="00274CCD" w:rsidRPr="00274CCD" w:rsidRDefault="00274CCD" w:rsidP="00274CCD">
      <w:pPr>
        <w:widowControl w:val="0"/>
        <w:autoSpaceDE w:val="0"/>
        <w:autoSpaceDN w:val="0"/>
        <w:spacing w:before="182" w:after="0" w:line="240" w:lineRule="auto"/>
        <w:rPr>
          <w:rFonts w:eastAsia="Times New Roman" w:cstheme="minorHAnsi"/>
          <w:b/>
          <w:sz w:val="24"/>
          <w:szCs w:val="24"/>
        </w:rPr>
      </w:pPr>
    </w:p>
    <w:p w14:paraId="7169C591" w14:textId="77777777" w:rsidR="00274CCD" w:rsidRPr="00274CCD" w:rsidRDefault="00274CCD" w:rsidP="00274CCD">
      <w:pPr>
        <w:widowControl w:val="0"/>
        <w:tabs>
          <w:tab w:val="left" w:pos="2265"/>
          <w:tab w:val="left" w:pos="5866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spacing w:val="-2"/>
          <w:sz w:val="24"/>
          <w:szCs w:val="24"/>
        </w:rPr>
        <w:t>ISTITUTO:</w:t>
      </w:r>
      <w:r w:rsidRPr="00274CCD">
        <w:rPr>
          <w:rFonts w:eastAsia="Times New Roman" w:cstheme="minorHAnsi"/>
          <w:sz w:val="24"/>
          <w:szCs w:val="24"/>
        </w:rPr>
        <w:tab/>
      </w:r>
      <w:r w:rsidRPr="00274CCD">
        <w:rPr>
          <w:rFonts w:eastAsia="Times New Roman" w:cstheme="minorHAnsi"/>
          <w:b/>
          <w:sz w:val="24"/>
          <w:szCs w:val="24"/>
        </w:rPr>
        <w:t>I.I.S.S.</w:t>
      </w:r>
      <w:r w:rsidRPr="00274CCD">
        <w:rPr>
          <w:rFonts w:eastAsia="Times New Roman" w:cstheme="minorHAnsi"/>
          <w:b/>
          <w:spacing w:val="-3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z w:val="24"/>
          <w:szCs w:val="24"/>
        </w:rPr>
        <w:t>“PIETRO</w:t>
      </w:r>
      <w:r w:rsidRPr="00274CCD">
        <w:rPr>
          <w:rFonts w:eastAsia="Times New Roman" w:cstheme="minorHAnsi"/>
          <w:b/>
          <w:spacing w:val="-4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pacing w:val="-2"/>
          <w:sz w:val="24"/>
          <w:szCs w:val="24"/>
        </w:rPr>
        <w:t>SETTE”</w:t>
      </w:r>
      <w:r w:rsidRPr="00274CCD">
        <w:rPr>
          <w:rFonts w:eastAsia="Times New Roman" w:cstheme="minorHAnsi"/>
          <w:b/>
          <w:sz w:val="24"/>
          <w:szCs w:val="24"/>
        </w:rPr>
        <w:tab/>
      </w:r>
      <w:r w:rsidRPr="00274CCD">
        <w:rPr>
          <w:rFonts w:eastAsia="Times New Roman" w:cstheme="minorHAnsi"/>
          <w:sz w:val="24"/>
          <w:szCs w:val="24"/>
        </w:rPr>
        <w:t>ANNO</w:t>
      </w:r>
      <w:r w:rsidRPr="00274CCD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274CCD">
        <w:rPr>
          <w:rFonts w:eastAsia="Times New Roman" w:cstheme="minorHAnsi"/>
          <w:sz w:val="24"/>
          <w:szCs w:val="24"/>
        </w:rPr>
        <w:t>SCOLASTICO:</w:t>
      </w:r>
      <w:r w:rsidRPr="00274CCD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pacing w:val="-2"/>
          <w:sz w:val="24"/>
          <w:szCs w:val="24"/>
        </w:rPr>
        <w:t>2025/2026</w:t>
      </w:r>
    </w:p>
    <w:p w14:paraId="01CD4C7B" w14:textId="77777777" w:rsidR="00274CCD" w:rsidRPr="00274CCD" w:rsidRDefault="00274CCD" w:rsidP="00274CCD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3BFBC773" w14:textId="77777777" w:rsidR="00274CCD" w:rsidRPr="00274CCD" w:rsidRDefault="00274CCD" w:rsidP="00274CCD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spacing w:val="-2"/>
          <w:sz w:val="24"/>
          <w:szCs w:val="24"/>
        </w:rPr>
        <w:t>INDIRIZZO:</w:t>
      </w:r>
      <w:r w:rsidRPr="00274CCD">
        <w:rPr>
          <w:rFonts w:eastAsia="Times New Roman" w:cstheme="minorHAnsi"/>
          <w:sz w:val="24"/>
          <w:szCs w:val="24"/>
        </w:rPr>
        <w:tab/>
      </w:r>
      <w:r w:rsidRPr="00274CCD">
        <w:rPr>
          <w:rFonts w:eastAsia="Times New Roman" w:cstheme="minorHAnsi"/>
          <w:b/>
          <w:sz w:val="24"/>
          <w:szCs w:val="24"/>
        </w:rPr>
        <w:t>Manutenzione</w:t>
      </w:r>
      <w:r w:rsidRPr="00274CCD">
        <w:rPr>
          <w:rFonts w:eastAsia="Times New Roman" w:cstheme="minorHAnsi"/>
          <w:b/>
          <w:spacing w:val="-7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z w:val="24"/>
          <w:szCs w:val="24"/>
        </w:rPr>
        <w:t>e</w:t>
      </w:r>
      <w:r w:rsidRPr="00274CCD">
        <w:rPr>
          <w:rFonts w:eastAsia="Times New Roman" w:cstheme="minorHAnsi"/>
          <w:b/>
          <w:spacing w:val="-16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z w:val="24"/>
          <w:szCs w:val="24"/>
        </w:rPr>
        <w:t>Assistenza</w:t>
      </w:r>
      <w:r w:rsidRPr="00274CCD">
        <w:rPr>
          <w:rFonts w:eastAsia="Times New Roman" w:cstheme="minorHAnsi"/>
          <w:b/>
          <w:spacing w:val="-7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pacing w:val="-2"/>
          <w:sz w:val="24"/>
          <w:szCs w:val="24"/>
        </w:rPr>
        <w:t>Tecnica</w:t>
      </w:r>
    </w:p>
    <w:p w14:paraId="451F6C88" w14:textId="77777777" w:rsidR="00274CCD" w:rsidRPr="00274CCD" w:rsidRDefault="00274CCD" w:rsidP="00274CCD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61938182" w14:textId="6E84D1C9" w:rsidR="00274CCD" w:rsidRPr="00274CCD" w:rsidRDefault="00274CCD" w:rsidP="00274CCD">
      <w:pPr>
        <w:widowControl w:val="0"/>
        <w:tabs>
          <w:tab w:val="left" w:pos="2265"/>
          <w:tab w:val="left" w:pos="2973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spacing w:val="-2"/>
          <w:sz w:val="24"/>
          <w:szCs w:val="24"/>
        </w:rPr>
        <w:t>CLASSE:</w:t>
      </w:r>
      <w:r w:rsidRPr="00274CCD">
        <w:rPr>
          <w:rFonts w:eastAsia="Times New Roman" w:cstheme="minorHAnsi"/>
          <w:sz w:val="24"/>
          <w:szCs w:val="24"/>
        </w:rPr>
        <w:tab/>
      </w:r>
      <w:r w:rsidRPr="00274CCD">
        <w:rPr>
          <w:rFonts w:eastAsia="Times New Roman" w:cstheme="minorHAnsi"/>
          <w:b/>
          <w:spacing w:val="-5"/>
          <w:sz w:val="24"/>
          <w:szCs w:val="24"/>
        </w:rPr>
        <w:t>II</w:t>
      </w:r>
      <w:r>
        <w:rPr>
          <w:rFonts w:eastAsia="Times New Roman" w:cstheme="minorHAnsi"/>
          <w:b/>
          <w:spacing w:val="-5"/>
          <w:sz w:val="24"/>
          <w:szCs w:val="24"/>
        </w:rPr>
        <w:t>I</w:t>
      </w:r>
      <w:r w:rsidRPr="00274CCD">
        <w:rPr>
          <w:rFonts w:eastAsia="Times New Roman" w:cstheme="minorHAnsi"/>
          <w:b/>
          <w:sz w:val="24"/>
          <w:szCs w:val="24"/>
        </w:rPr>
        <w:tab/>
      </w:r>
      <w:r w:rsidRPr="00274CCD">
        <w:rPr>
          <w:rFonts w:eastAsia="Times New Roman" w:cstheme="minorHAnsi"/>
          <w:spacing w:val="-2"/>
          <w:sz w:val="24"/>
          <w:szCs w:val="24"/>
        </w:rPr>
        <w:t xml:space="preserve">SEZIONE: </w:t>
      </w:r>
      <w:r w:rsidRPr="00274CCD">
        <w:rPr>
          <w:rFonts w:eastAsia="Times New Roman" w:cstheme="minorHAnsi"/>
          <w:b/>
          <w:spacing w:val="-10"/>
          <w:sz w:val="24"/>
          <w:szCs w:val="24"/>
        </w:rPr>
        <w:t>A</w:t>
      </w:r>
    </w:p>
    <w:p w14:paraId="72DC4BD7" w14:textId="77777777" w:rsidR="00274CCD" w:rsidRPr="00274CCD" w:rsidRDefault="00274CCD" w:rsidP="00274CCD">
      <w:pPr>
        <w:widowControl w:val="0"/>
        <w:autoSpaceDE w:val="0"/>
        <w:autoSpaceDN w:val="0"/>
        <w:spacing w:before="21" w:after="0" w:line="240" w:lineRule="auto"/>
        <w:rPr>
          <w:rFonts w:eastAsia="Times New Roman" w:cstheme="minorHAnsi"/>
          <w:b/>
          <w:sz w:val="24"/>
          <w:szCs w:val="24"/>
        </w:rPr>
      </w:pPr>
    </w:p>
    <w:p w14:paraId="08565B5D" w14:textId="77777777" w:rsidR="00274CCD" w:rsidRPr="00274CCD" w:rsidRDefault="00274CCD" w:rsidP="00274CCD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spacing w:val="-2"/>
          <w:sz w:val="24"/>
          <w:szCs w:val="24"/>
        </w:rPr>
        <w:t>DISCIPLINA:</w:t>
      </w:r>
      <w:r w:rsidRPr="00274CCD">
        <w:rPr>
          <w:rFonts w:eastAsia="Times New Roman" w:cstheme="minorHAnsi"/>
          <w:sz w:val="24"/>
          <w:szCs w:val="24"/>
        </w:rPr>
        <w:tab/>
      </w:r>
      <w:r w:rsidRPr="00274CCD">
        <w:rPr>
          <w:rFonts w:eastAsia="Times New Roman" w:cstheme="minorHAnsi"/>
          <w:b/>
          <w:spacing w:val="-4"/>
          <w:sz w:val="24"/>
          <w:szCs w:val="24"/>
        </w:rPr>
        <w:t>STORIA</w:t>
      </w:r>
    </w:p>
    <w:p w14:paraId="73FBB3C2" w14:textId="77777777" w:rsidR="00274CCD" w:rsidRPr="00274CCD" w:rsidRDefault="00274CCD" w:rsidP="00274CCD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1A2C036E" w14:textId="77777777" w:rsidR="00274CCD" w:rsidRPr="00274CCD" w:rsidRDefault="00274CCD" w:rsidP="00274CCD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spacing w:val="-2"/>
          <w:sz w:val="24"/>
          <w:szCs w:val="24"/>
        </w:rPr>
        <w:t>DOCENTE:</w:t>
      </w:r>
      <w:r w:rsidRPr="00274CCD">
        <w:rPr>
          <w:rFonts w:eastAsia="Times New Roman" w:cstheme="minorHAnsi"/>
          <w:sz w:val="24"/>
          <w:szCs w:val="24"/>
        </w:rPr>
        <w:tab/>
      </w:r>
      <w:r w:rsidRPr="00274CCD">
        <w:rPr>
          <w:rFonts w:eastAsia="Times New Roman" w:cstheme="minorHAnsi"/>
          <w:b/>
          <w:sz w:val="24"/>
          <w:szCs w:val="24"/>
        </w:rPr>
        <w:t>Prof.ssa</w:t>
      </w:r>
      <w:r w:rsidRPr="00274CCD">
        <w:rPr>
          <w:rFonts w:eastAsia="Times New Roman" w:cstheme="minorHAnsi"/>
          <w:b/>
          <w:spacing w:val="-15"/>
          <w:sz w:val="24"/>
          <w:szCs w:val="24"/>
        </w:rPr>
        <w:t xml:space="preserve"> MARIA TERESA CAPORUSSO</w:t>
      </w:r>
    </w:p>
    <w:p w14:paraId="258C4072" w14:textId="77777777" w:rsidR="00274CCD" w:rsidRPr="00274CCD" w:rsidRDefault="00274CCD" w:rsidP="00274CCD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sz w:val="24"/>
          <w:szCs w:val="24"/>
        </w:rPr>
      </w:pPr>
    </w:p>
    <w:p w14:paraId="109112B5" w14:textId="17F35776" w:rsidR="00274CCD" w:rsidRDefault="00274CCD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  <w:r w:rsidRPr="00274CCD">
        <w:rPr>
          <w:rFonts w:eastAsia="Times New Roman" w:cstheme="minorHAnsi"/>
          <w:sz w:val="24"/>
          <w:szCs w:val="24"/>
        </w:rPr>
        <w:t>QUADRO</w:t>
      </w:r>
      <w:r w:rsidRPr="00274CCD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274CCD">
        <w:rPr>
          <w:rFonts w:eastAsia="Times New Roman" w:cstheme="minorHAnsi"/>
          <w:sz w:val="24"/>
          <w:szCs w:val="24"/>
        </w:rPr>
        <w:t>ORARIO:</w:t>
      </w:r>
      <w:r w:rsidR="003B633B">
        <w:rPr>
          <w:rFonts w:eastAsia="Times New Roman" w:cstheme="minorHAnsi"/>
          <w:sz w:val="24"/>
          <w:szCs w:val="24"/>
        </w:rPr>
        <w:t xml:space="preserve"> </w:t>
      </w:r>
      <w:r w:rsidRPr="00274CCD">
        <w:rPr>
          <w:rFonts w:eastAsia="Times New Roman" w:cstheme="minorHAnsi"/>
          <w:spacing w:val="51"/>
          <w:sz w:val="24"/>
          <w:szCs w:val="24"/>
        </w:rPr>
        <w:t xml:space="preserve">  </w:t>
      </w:r>
      <w:r w:rsidRPr="00274CCD">
        <w:rPr>
          <w:rFonts w:eastAsia="Times New Roman" w:cstheme="minorHAnsi"/>
          <w:b/>
          <w:bCs/>
          <w:spacing w:val="51"/>
          <w:sz w:val="24"/>
          <w:szCs w:val="24"/>
        </w:rPr>
        <w:t>2</w:t>
      </w:r>
      <w:r w:rsidRPr="00274CCD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z w:val="24"/>
          <w:szCs w:val="24"/>
        </w:rPr>
        <w:t>or</w:t>
      </w:r>
      <w:r>
        <w:rPr>
          <w:rFonts w:eastAsia="Times New Roman" w:cstheme="minorHAnsi"/>
          <w:b/>
          <w:sz w:val="24"/>
          <w:szCs w:val="24"/>
        </w:rPr>
        <w:t>e</w:t>
      </w:r>
      <w:r w:rsidRPr="00274CCD">
        <w:rPr>
          <w:rFonts w:eastAsia="Times New Roman" w:cstheme="minorHAnsi"/>
          <w:b/>
          <w:spacing w:val="-2"/>
          <w:sz w:val="24"/>
          <w:szCs w:val="24"/>
        </w:rPr>
        <w:t xml:space="preserve"> </w:t>
      </w:r>
      <w:r w:rsidRPr="00274CCD">
        <w:rPr>
          <w:rFonts w:eastAsia="Times New Roman" w:cstheme="minorHAnsi"/>
          <w:b/>
          <w:sz w:val="24"/>
          <w:szCs w:val="24"/>
        </w:rPr>
        <w:t>settimanal</w:t>
      </w:r>
      <w:r>
        <w:rPr>
          <w:rFonts w:eastAsia="Times New Roman" w:cstheme="minorHAnsi"/>
          <w:b/>
          <w:sz w:val="24"/>
          <w:szCs w:val="24"/>
        </w:rPr>
        <w:t>i</w:t>
      </w:r>
    </w:p>
    <w:p w14:paraId="79BD3626" w14:textId="77777777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44AED122" w14:textId="77777777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5ED5AC39" w14:textId="77777777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2942A3BD" w14:textId="77777777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4E67A799" w14:textId="77777777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7461F5C4" w14:textId="77777777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szCs w:val="24"/>
        </w:rPr>
      </w:pPr>
    </w:p>
    <w:p w14:paraId="06DAAF10" w14:textId="03977893" w:rsid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Arial Unicode MS" w:cs="Times New Roman"/>
          <w:bCs/>
          <w:color w:val="000000"/>
          <w:kern w:val="2"/>
          <w:sz w:val="24"/>
          <w:szCs w:val="24"/>
          <w:lang w:eastAsia="hi-IN" w:bidi="hi-IN"/>
        </w:rPr>
      </w:pPr>
      <w:r w:rsidRPr="003B633B">
        <w:rPr>
          <w:rFonts w:eastAsia="Times New Roman" w:cstheme="minorHAnsi"/>
          <w:bCs/>
          <w:sz w:val="24"/>
          <w:szCs w:val="24"/>
        </w:rPr>
        <w:t>UDA</w:t>
      </w:r>
      <w:r w:rsidR="00C54A4C">
        <w:rPr>
          <w:rFonts w:eastAsia="Times New Roman" w:cstheme="minorHAnsi"/>
          <w:bCs/>
          <w:sz w:val="24"/>
          <w:szCs w:val="24"/>
        </w:rPr>
        <w:t xml:space="preserve"> 1</w:t>
      </w:r>
      <w:r w:rsidRPr="003B633B">
        <w:rPr>
          <w:rFonts w:eastAsia="Times New Roman" w:cstheme="minorHAnsi"/>
          <w:bCs/>
          <w:sz w:val="24"/>
          <w:szCs w:val="24"/>
        </w:rPr>
        <w:t>: “</w:t>
      </w:r>
      <w:r w:rsidRPr="003B633B">
        <w:rPr>
          <w:rFonts w:eastAsia="Arial Unicode MS" w:cs="Times New Roman"/>
          <w:bCs/>
          <w:color w:val="000000"/>
          <w:kern w:val="2"/>
          <w:sz w:val="24"/>
          <w:szCs w:val="24"/>
          <w:lang w:eastAsia="hi-IN" w:bidi="hi-IN"/>
        </w:rPr>
        <w:t>Il Medioevo: dalla caduta dell’impero romano d’Occidente alla crisi del Trecento</w:t>
      </w:r>
      <w:r w:rsidRPr="003B633B">
        <w:rPr>
          <w:rFonts w:eastAsia="Arial Unicode MS" w:cs="Times New Roman"/>
          <w:bCs/>
          <w:color w:val="000000"/>
          <w:kern w:val="2"/>
          <w:sz w:val="24"/>
          <w:szCs w:val="24"/>
          <w:lang w:eastAsia="hi-IN" w:bidi="hi-IN"/>
        </w:rPr>
        <w:t>”</w:t>
      </w:r>
      <w:r>
        <w:rPr>
          <w:rFonts w:eastAsia="Arial Unicode MS" w:cs="Times New Roman"/>
          <w:bCs/>
          <w:color w:val="000000"/>
          <w:kern w:val="2"/>
          <w:sz w:val="24"/>
          <w:szCs w:val="24"/>
          <w:lang w:eastAsia="hi-IN" w:bidi="hi-IN"/>
        </w:rPr>
        <w:t>.</w:t>
      </w:r>
    </w:p>
    <w:p w14:paraId="7E622207" w14:textId="77777777" w:rsidR="003B633B" w:rsidRPr="003B633B" w:rsidRDefault="003B633B" w:rsidP="00274CCD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Cs/>
          <w:sz w:val="24"/>
          <w:szCs w:val="24"/>
        </w:rPr>
      </w:pPr>
    </w:p>
    <w:p w14:paraId="1101A169" w14:textId="4E4EB7FE" w:rsidR="003B633B" w:rsidRPr="003B633B" w:rsidRDefault="003B633B" w:rsidP="003B633B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Cs/>
          <w:sz w:val="24"/>
          <w:szCs w:val="24"/>
        </w:rPr>
      </w:pPr>
      <w:r w:rsidRPr="003B633B">
        <w:rPr>
          <w:rFonts w:eastAsia="Times New Roman" w:cstheme="minorHAnsi"/>
          <w:bCs/>
          <w:sz w:val="24"/>
          <w:szCs w:val="24"/>
        </w:rPr>
        <w:t>UDA</w:t>
      </w:r>
      <w:r w:rsidR="00C54A4C">
        <w:rPr>
          <w:rFonts w:eastAsia="Times New Roman" w:cstheme="minorHAnsi"/>
          <w:bCs/>
          <w:sz w:val="24"/>
          <w:szCs w:val="24"/>
        </w:rPr>
        <w:t xml:space="preserve"> 2</w:t>
      </w:r>
      <w:r w:rsidRPr="003B633B">
        <w:rPr>
          <w:rFonts w:eastAsia="Times New Roman" w:cstheme="minorHAnsi"/>
          <w:bCs/>
          <w:sz w:val="24"/>
          <w:szCs w:val="24"/>
        </w:rPr>
        <w:t>: “Verso l’età moderna”</w:t>
      </w:r>
      <w:r>
        <w:rPr>
          <w:rFonts w:eastAsia="Times New Roman" w:cstheme="minorHAnsi"/>
          <w:bCs/>
          <w:sz w:val="24"/>
          <w:szCs w:val="24"/>
        </w:rPr>
        <w:t>.</w:t>
      </w:r>
    </w:p>
    <w:p w14:paraId="2887738F" w14:textId="77777777" w:rsidR="00274CCD" w:rsidRPr="003B633B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6F690B90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2BED929E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541E8240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3177BCB3" w14:textId="77777777" w:rsidR="00274CCD" w:rsidRPr="00274CCD" w:rsidRDefault="00274CCD" w:rsidP="00274CC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598EE4A2" w14:textId="77777777" w:rsidR="00274CCD" w:rsidRPr="00274CCD" w:rsidRDefault="00274CCD" w:rsidP="00274CCD">
      <w:pPr>
        <w:widowControl w:val="0"/>
        <w:autoSpaceDE w:val="0"/>
        <w:autoSpaceDN w:val="0"/>
        <w:spacing w:before="241" w:after="0" w:line="240" w:lineRule="auto"/>
        <w:rPr>
          <w:rFonts w:eastAsia="Times New Roman" w:cstheme="minorHAnsi"/>
          <w:b/>
          <w:sz w:val="24"/>
          <w:szCs w:val="24"/>
        </w:rPr>
      </w:pPr>
    </w:p>
    <w:p w14:paraId="2F5C605E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76640880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02C5AD13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714E76B3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F6FB7FE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B3DD0CD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7D068B73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tbl>
      <w:tblPr>
        <w:tblW w:w="5194" w:type="pct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3835"/>
        <w:gridCol w:w="3963"/>
      </w:tblGrid>
      <w:tr w:rsidR="003B633B" w:rsidRPr="00A079D9" w14:paraId="5531B4F2" w14:textId="77777777" w:rsidTr="003D4BB9">
        <w:trPr>
          <w:cantSplit/>
          <w:trHeight w:val="320"/>
          <w:tblHeader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758A497A" w14:textId="77777777" w:rsidR="003B633B" w:rsidRPr="00001950" w:rsidRDefault="003B633B" w:rsidP="003D4BB9">
            <w:pPr>
              <w:keepNext/>
              <w:snapToGrid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UNITA’ DI APPRENDIMENTO 1</w:t>
            </w:r>
          </w:p>
        </w:tc>
      </w:tr>
      <w:tr w:rsidR="003B633B" w:rsidRPr="00A079D9" w14:paraId="4AA896C0" w14:textId="77777777" w:rsidTr="003D4BB9">
        <w:trPr>
          <w:cantSplit/>
          <w:trHeight w:val="349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6EF789D8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 xml:space="preserve">Denominazione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29700CD2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Il Medioevo: dalla caduta dell’impero romano d’Occidente alla crisi del Trecento</w:t>
            </w:r>
          </w:p>
        </w:tc>
      </w:tr>
      <w:tr w:rsidR="003B633B" w:rsidRPr="00A079D9" w14:paraId="4AB34383" w14:textId="77777777" w:rsidTr="003D4BB9">
        <w:trPr>
          <w:cantSplit/>
          <w:trHeight w:val="525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40AC2203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>Compito-prodotto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6A193E6" w14:textId="77777777" w:rsidR="003B633B" w:rsidRPr="00001950" w:rsidRDefault="003B633B" w:rsidP="003B633B">
            <w:pPr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iCs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iCs/>
                <w:sz w:val="24"/>
                <w:szCs w:val="24"/>
                <w:lang w:eastAsia="ar-SA"/>
              </w:rPr>
              <w:t>Creazione di una presentazione sull’imperatore Federico II</w:t>
            </w:r>
            <w:r>
              <w:rPr>
                <w:rFonts w:eastAsia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Pr="00001950">
              <w:rPr>
                <w:rFonts w:eastAsia="Times New Roman" w:cs="Times New Roman"/>
                <w:iCs/>
                <w:sz w:val="24"/>
                <w:szCs w:val="24"/>
                <w:lang w:eastAsia="ar-SA"/>
              </w:rPr>
              <w:t xml:space="preserve">contenente almeno cinque immagini appartenenti alla stessa area tematica </w:t>
            </w:r>
          </w:p>
          <w:p w14:paraId="1FB3AAFC" w14:textId="77777777" w:rsidR="003B633B" w:rsidRPr="00001950" w:rsidRDefault="003B633B" w:rsidP="003B633B">
            <w:pPr>
              <w:pStyle w:val="Paragrafoelenco"/>
              <w:numPr>
                <w:ilvl w:val="0"/>
                <w:numId w:val="6"/>
              </w:numPr>
              <w:rPr>
                <w:rFonts w:eastAsia="Times New Roman" w:cs="Times New Roman"/>
                <w:iCs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iCs/>
                <w:sz w:val="24"/>
                <w:szCs w:val="24"/>
                <w:lang w:eastAsia="ar-SA"/>
              </w:rPr>
              <w:t xml:space="preserve">Realizzazione di un prodotto multimediale su tematiche di studio </w:t>
            </w:r>
          </w:p>
        </w:tc>
      </w:tr>
      <w:tr w:rsidR="003B633B" w:rsidRPr="00A079D9" w14:paraId="00C273E7" w14:textId="77777777" w:rsidTr="003D4BB9">
        <w:trPr>
          <w:cantSplit/>
          <w:trHeight w:val="84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A31DABF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>Competenze specifiche</w:t>
            </w:r>
          </w:p>
          <w:p w14:paraId="45A1A947" w14:textId="77777777" w:rsidR="003B633B" w:rsidRPr="00001950" w:rsidRDefault="003B633B" w:rsidP="003D4BB9">
            <w:pPr>
              <w:spacing w:after="0" w:line="240" w:lineRule="auto"/>
              <w:rPr>
                <w:rFonts w:eastAsia="Arial Unicode MS" w:cs="Times New Roman"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5E7E51A" w14:textId="77777777" w:rsidR="003B633B" w:rsidRPr="00001950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405"/>
              <w:contextualSpacing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0C4D0E42" w14:textId="77777777" w:rsidR="003B633B" w:rsidRPr="00001950" w:rsidRDefault="003B633B" w:rsidP="003B633B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Riconoscere le motivazioni economiche, politiche, sociali e religiose che hanno determinato un fatto storico e i segni che esso nel tempo ha lasciato, anche in connessione con il presente</w:t>
            </w:r>
          </w:p>
          <w:p w14:paraId="0328BE77" w14:textId="77777777" w:rsidR="003B633B" w:rsidRPr="00001950" w:rsidRDefault="003B633B" w:rsidP="003B633B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Correlare la conoscenza storica generale agli sviluppi delle tecnologie e delle tecniche negli specifici campi professionali di riferimento</w:t>
            </w:r>
          </w:p>
          <w:p w14:paraId="4D1F8F74" w14:textId="77777777" w:rsidR="003B633B" w:rsidRPr="00001950" w:rsidRDefault="003B633B" w:rsidP="003B633B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Individuare le trasformazioni delle istituzioni politico-religiose</w:t>
            </w:r>
          </w:p>
          <w:p w14:paraId="4ECF4622" w14:textId="77777777" w:rsidR="003B633B" w:rsidRPr="00001950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3B633B" w:rsidRPr="00A079D9" w14:paraId="7B4D9BF5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3EE50776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</w:p>
        </w:tc>
        <w:tc>
          <w:tcPr>
            <w:tcW w:w="1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735C0997" w14:textId="77777777" w:rsidR="003B633B" w:rsidRPr="00001950" w:rsidRDefault="003B633B" w:rsidP="003D4BB9">
            <w:pPr>
              <w:snapToGrid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Conoscenze</w:t>
            </w:r>
          </w:p>
        </w:tc>
        <w:tc>
          <w:tcPr>
            <w:tcW w:w="1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2CE8D55A" w14:textId="77777777" w:rsidR="003B633B" w:rsidRPr="00001950" w:rsidRDefault="003B633B" w:rsidP="003D4BB9">
            <w:pPr>
              <w:snapToGrid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Capacità/Abilità</w:t>
            </w:r>
          </w:p>
        </w:tc>
      </w:tr>
      <w:tr w:rsidR="003B633B" w:rsidRPr="00A079D9" w14:paraId="003CBF30" w14:textId="77777777" w:rsidTr="003D4BB9">
        <w:trPr>
          <w:cantSplit/>
          <w:trHeight w:val="20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B650408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</w:p>
        </w:tc>
        <w:tc>
          <w:tcPr>
            <w:tcW w:w="1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D5894D4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La caduta dell’Impero romano d’Occidente e i regni romano- barbarici</w:t>
            </w:r>
          </w:p>
          <w:p w14:paraId="6A524E79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L’impero bizantino </w:t>
            </w:r>
          </w:p>
          <w:p w14:paraId="72996068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I longobardi e la Chiesa di Roma </w:t>
            </w:r>
          </w:p>
          <w:p w14:paraId="01145791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L’impero carolingio e il sistema feudale</w:t>
            </w:r>
          </w:p>
          <w:p w14:paraId="04700ACE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Le monarchie feudali</w:t>
            </w:r>
          </w:p>
          <w:p w14:paraId="595B2BFF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La Chiesa e lo scontro tra Papato e Impero</w:t>
            </w:r>
          </w:p>
          <w:p w14:paraId="19B3AC97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La rinascita dell’Occidente</w:t>
            </w:r>
          </w:p>
          <w:p w14:paraId="1CF0D401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Il Mediterraneo e le crociate</w:t>
            </w:r>
          </w:p>
          <w:p w14:paraId="5E01F836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Le repubbliche marinare</w:t>
            </w:r>
          </w:p>
          <w:p w14:paraId="0C9C2542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I Comuni</w:t>
            </w:r>
          </w:p>
          <w:p w14:paraId="5D4E0F32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Chiesa e Impero tra Innocenzo III e Federico II</w:t>
            </w:r>
          </w:p>
          <w:p w14:paraId="16A9D02D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Il declino dei poteri universali</w:t>
            </w:r>
          </w:p>
          <w:p w14:paraId="0BA40E1D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L’ascesa delle monarchie nazionali</w:t>
            </w:r>
          </w:p>
          <w:p w14:paraId="2FBE381E" w14:textId="77777777" w:rsidR="003B633B" w:rsidRPr="00001950" w:rsidRDefault="003B633B" w:rsidP="003D4BB9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 w:eastAsia="ar-SA"/>
              </w:rPr>
            </w:pPr>
          </w:p>
          <w:p w14:paraId="2F7B989D" w14:textId="77777777" w:rsidR="003B633B" w:rsidRPr="00001950" w:rsidRDefault="003B633B" w:rsidP="003D4BB9">
            <w:pPr>
              <w:suppressAutoHyphens/>
              <w:spacing w:after="0" w:line="240" w:lineRule="auto"/>
              <w:ind w:left="360"/>
              <w:contextualSpacing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39A7DFA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Individuare i cambiamenti culturali, socioeconomici e politico istituzionali </w:t>
            </w:r>
          </w:p>
          <w:p w14:paraId="48DFA97A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Analizzare fattori,eventi, ideologie che hanno determinato un fatto storico complesso (le crociate, la crisi del Trecento, le monarchie nazionali)</w:t>
            </w:r>
          </w:p>
          <w:p w14:paraId="47757600" w14:textId="77777777" w:rsidR="003B633B" w:rsidRPr="00001950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Riconoscere lo sviluppo storico delle istituzioni e il rapporto tra potere politico e potere religioso (Impero, Chiesa, monarchie, Comuni)</w:t>
            </w:r>
          </w:p>
        </w:tc>
      </w:tr>
      <w:tr w:rsidR="003B633B" w:rsidRPr="00A079D9" w14:paraId="518D3617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57F381B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 xml:space="preserve">Competenze </w:t>
            </w:r>
          </w:p>
          <w:p w14:paraId="6C9828F7" w14:textId="77777777" w:rsidR="003B633B" w:rsidRPr="00001950" w:rsidRDefault="003B633B" w:rsidP="003D4BB9">
            <w:pPr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>di cittadinanza</w:t>
            </w:r>
          </w:p>
          <w:p w14:paraId="24688D0F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9F83FB4" w14:textId="77777777" w:rsidR="003B633B" w:rsidRPr="00001950" w:rsidRDefault="003B633B" w:rsidP="003B633B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  <w:t>Competenza alfabetica funzionale</w:t>
            </w:r>
          </w:p>
          <w:p w14:paraId="23B0D2A1" w14:textId="77777777" w:rsidR="003B633B" w:rsidRPr="00001950" w:rsidRDefault="003B633B" w:rsidP="003B633B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  <w:t>Competenza personale, sociale e capacità di imparare a imparare</w:t>
            </w:r>
          </w:p>
        </w:tc>
      </w:tr>
      <w:tr w:rsidR="003B633B" w:rsidRPr="00A079D9" w14:paraId="19E9AAB8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3160F4C3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>Utenti destinatari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F9A9F99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  <w:t>Studenti della classe terza</w:t>
            </w:r>
          </w:p>
        </w:tc>
      </w:tr>
      <w:tr w:rsidR="003B633B" w:rsidRPr="00A079D9" w14:paraId="635D7E6E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4470B51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lang w:eastAsia="hi-IN" w:bidi="hi-IN"/>
              </w:rPr>
              <w:t>Prerequisiti</w:t>
            </w:r>
          </w:p>
          <w:p w14:paraId="2489FE4A" w14:textId="77777777" w:rsidR="003B633B" w:rsidRPr="00001950" w:rsidRDefault="003B633B" w:rsidP="003D4BB9">
            <w:pPr>
              <w:spacing w:after="0" w:line="240" w:lineRule="auto"/>
              <w:rPr>
                <w:rFonts w:eastAsia="Arial Unicode MS" w:cs="Times New Roman"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CED2AE2" w14:textId="77777777" w:rsidR="003B633B" w:rsidRPr="00001950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Saper ascoltare</w:t>
            </w:r>
          </w:p>
          <w:p w14:paraId="1192FD51" w14:textId="77777777" w:rsidR="003B633B" w:rsidRPr="00001950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Saper leggere</w:t>
            </w:r>
          </w:p>
          <w:p w14:paraId="4F0CBE67" w14:textId="77777777" w:rsidR="003B633B" w:rsidRPr="00001950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Saper comprendere</w:t>
            </w:r>
          </w:p>
          <w:p w14:paraId="36F1552D" w14:textId="77777777" w:rsidR="003B633B" w:rsidRPr="00001950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Saper comunicare</w:t>
            </w:r>
          </w:p>
        </w:tc>
      </w:tr>
      <w:tr w:rsidR="003B633B" w:rsidRPr="00001950" w14:paraId="571C07BB" w14:textId="77777777" w:rsidTr="003D4BB9">
        <w:trPr>
          <w:cantSplit/>
          <w:trHeight w:val="75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14C82F0F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Fasi di applicazione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EC217E8" w14:textId="730C9C27" w:rsidR="003B633B" w:rsidRPr="00001950" w:rsidRDefault="003B633B" w:rsidP="003D4BB9">
            <w:pPr>
              <w:suppressAutoHyphens/>
              <w:snapToGrid w:val="0"/>
              <w:spacing w:after="0" w:line="240" w:lineRule="auto"/>
              <w:ind w:left="360"/>
              <w:jc w:val="both"/>
              <w:rPr>
                <w:rFonts w:eastAsia="Times New Roman" w:cs="Times New Roman"/>
                <w:sz w:val="24"/>
                <w:szCs w:val="24"/>
                <w:lang w:val="en-US"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val="en-US" w:eastAsia="ar-SA"/>
              </w:rPr>
              <w:t>Settembre 202</w:t>
            </w:r>
            <w:r>
              <w:rPr>
                <w:rFonts w:eastAsia="Times New Roman" w:cs="Times New Roman"/>
                <w:sz w:val="24"/>
                <w:szCs w:val="24"/>
                <w:lang w:val="en-US" w:eastAsia="ar-SA"/>
              </w:rPr>
              <w:t>5</w:t>
            </w:r>
            <w:r w:rsidRPr="00001950">
              <w:rPr>
                <w:rFonts w:eastAsia="Times New Roman" w:cs="Times New Roman"/>
                <w:sz w:val="24"/>
                <w:szCs w:val="24"/>
                <w:lang w:val="en-US" w:eastAsia="ar-SA"/>
              </w:rPr>
              <w:t>- Marzo 202</w:t>
            </w:r>
            <w:r>
              <w:rPr>
                <w:rFonts w:eastAsia="Times New Roman" w:cs="Times New Roman"/>
                <w:sz w:val="24"/>
                <w:szCs w:val="24"/>
                <w:lang w:val="en-US" w:eastAsia="ar-SA"/>
              </w:rPr>
              <w:t>6</w:t>
            </w:r>
          </w:p>
        </w:tc>
      </w:tr>
      <w:tr w:rsidR="003B633B" w:rsidRPr="00001950" w14:paraId="300768BF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696172B6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Tempi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A7AB1E4" w14:textId="77777777" w:rsidR="003B633B" w:rsidRPr="00001950" w:rsidRDefault="003B633B" w:rsidP="003D4BB9">
            <w:pPr>
              <w:spacing w:after="0" w:line="240" w:lineRule="auto"/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   40 ore</w:t>
            </w:r>
          </w:p>
        </w:tc>
      </w:tr>
      <w:tr w:rsidR="003B633B" w:rsidRPr="00001950" w14:paraId="667830DD" w14:textId="77777777" w:rsidTr="003D4BB9">
        <w:trPr>
          <w:cantSplit/>
          <w:trHeight w:val="1908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74A36F6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Metodologia</w:t>
            </w:r>
          </w:p>
          <w:p w14:paraId="652B5175" w14:textId="77777777" w:rsidR="003B633B" w:rsidRPr="00001950" w:rsidRDefault="003B633B" w:rsidP="003D4BB9">
            <w:pPr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  <w:p w14:paraId="49E0EA64" w14:textId="77777777" w:rsidR="003B633B" w:rsidRPr="00001950" w:rsidRDefault="003B633B" w:rsidP="003D4BB9">
            <w:pPr>
              <w:spacing w:after="0" w:line="240" w:lineRule="auto"/>
              <w:rPr>
                <w:rFonts w:eastAsia="Arial Unicode MS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548CE5F4" w14:textId="77777777" w:rsidR="003B633B" w:rsidRPr="00001950" w:rsidRDefault="003B633B" w:rsidP="003D4BB9">
            <w:p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eastAsia="Arial Unicode MS" w:cs="Times New Roman"/>
                <w:color w:val="000000"/>
                <w:sz w:val="24"/>
                <w:szCs w:val="24"/>
              </w:rPr>
            </w:pPr>
          </w:p>
          <w:p w14:paraId="3C5EA37F" w14:textId="77777777" w:rsidR="003B633B" w:rsidRPr="00001950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color w:val="000000"/>
                <w:sz w:val="24"/>
                <w:szCs w:val="24"/>
              </w:rPr>
            </w:pPr>
            <w:r w:rsidRPr="00001950">
              <w:rPr>
                <w:rFonts w:eastAsia="Arial Unicode MS" w:cs="Times New Roman"/>
                <w:color w:val="000000"/>
                <w:sz w:val="24"/>
                <w:szCs w:val="24"/>
              </w:rPr>
              <w:t xml:space="preserve">Lezione frontale </w:t>
            </w:r>
          </w:p>
          <w:p w14:paraId="15B32185" w14:textId="77777777" w:rsidR="003B633B" w:rsidRPr="00001950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color w:val="000000"/>
                <w:sz w:val="24"/>
                <w:szCs w:val="24"/>
              </w:rPr>
            </w:pPr>
            <w:r w:rsidRPr="00001950">
              <w:rPr>
                <w:rFonts w:eastAsia="Arial Unicode MS" w:cs="Times New Roman"/>
                <w:color w:val="000000"/>
                <w:sz w:val="24"/>
                <w:szCs w:val="24"/>
              </w:rPr>
              <w:t>Lezione guidata</w:t>
            </w:r>
          </w:p>
          <w:p w14:paraId="1419B1C1" w14:textId="77777777" w:rsidR="003B633B" w:rsidRPr="00001950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01950">
              <w:rPr>
                <w:rFonts w:eastAsia="Calibri" w:cs="Times New Roman"/>
                <w:sz w:val="24"/>
                <w:szCs w:val="24"/>
              </w:rPr>
              <w:t>Attività laboratoriale</w:t>
            </w:r>
          </w:p>
          <w:p w14:paraId="38C4E2B3" w14:textId="77777777" w:rsidR="003B633B" w:rsidRPr="00001950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color w:val="000000"/>
                <w:sz w:val="24"/>
                <w:szCs w:val="24"/>
              </w:rPr>
            </w:pPr>
            <w:r w:rsidRPr="00001950">
              <w:rPr>
                <w:rFonts w:eastAsia="Arial Unicode MS" w:cs="Times New Roman"/>
                <w:color w:val="000000"/>
                <w:sz w:val="24"/>
                <w:szCs w:val="24"/>
              </w:rPr>
              <w:t>Lavoro di gruppo</w:t>
            </w:r>
          </w:p>
          <w:p w14:paraId="7439BF98" w14:textId="77777777" w:rsidR="003B633B" w:rsidRPr="00001950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  <w:r w:rsidRPr="00001950">
              <w:rPr>
                <w:rFonts w:eastAsia="Calibri" w:cs="Times New Roman"/>
                <w:sz w:val="24"/>
                <w:szCs w:val="24"/>
              </w:rPr>
              <w:t>Lavoro individuale</w:t>
            </w:r>
          </w:p>
        </w:tc>
      </w:tr>
      <w:tr w:rsidR="003B633B" w:rsidRPr="00001950" w14:paraId="0B81BCFD" w14:textId="77777777" w:rsidTr="003D4BB9">
        <w:trPr>
          <w:cantSplit/>
          <w:trHeight w:val="62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2BF777DC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Risorse umane</w:t>
            </w:r>
          </w:p>
          <w:p w14:paraId="4FBE0A23" w14:textId="77777777" w:rsidR="003B633B" w:rsidRPr="00001950" w:rsidRDefault="003B633B" w:rsidP="003D4BB9">
            <w:pPr>
              <w:spacing w:after="0" w:line="240" w:lineRule="auto"/>
              <w:ind w:left="12" w:hanging="12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interne</w:t>
            </w:r>
          </w:p>
          <w:p w14:paraId="4897CB0A" w14:textId="77777777" w:rsidR="003B633B" w:rsidRPr="00001950" w:rsidRDefault="003B633B" w:rsidP="003D4BB9">
            <w:pPr>
              <w:spacing w:after="0" w:line="240" w:lineRule="auto"/>
              <w:ind w:left="12" w:hanging="12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2550ECF" w14:textId="77777777" w:rsidR="003B633B" w:rsidRPr="00001950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1425DC51" w14:textId="77777777" w:rsidR="003B633B" w:rsidRPr="00001950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color w:val="000000"/>
                <w:sz w:val="24"/>
                <w:szCs w:val="24"/>
                <w:lang w:eastAsia="ar-SA"/>
              </w:rPr>
              <w:t>Docente di Storia</w:t>
            </w:r>
          </w:p>
        </w:tc>
      </w:tr>
      <w:tr w:rsidR="003B633B" w:rsidRPr="00001950" w14:paraId="2243BE87" w14:textId="77777777" w:rsidTr="003D4BB9">
        <w:trPr>
          <w:cantSplit/>
          <w:trHeight w:val="486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3BEAD0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Strumenti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14ABEA2F" w14:textId="45CF6E0B" w:rsidR="003B633B" w:rsidRPr="00001950" w:rsidRDefault="003B633B" w:rsidP="003D4B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Libro di testo, video,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mappe concettuali e linee del tempo.</w:t>
            </w:r>
          </w:p>
        </w:tc>
      </w:tr>
      <w:tr w:rsidR="003B633B" w:rsidRPr="00001950" w14:paraId="6189B510" w14:textId="77777777" w:rsidTr="003D4BB9">
        <w:trPr>
          <w:cantSplit/>
          <w:trHeight w:val="486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BF11664" w14:textId="77777777" w:rsidR="003B633B" w:rsidRPr="00001950" w:rsidRDefault="003B633B" w:rsidP="003D4BB9">
            <w:pPr>
              <w:snapToGrid w:val="0"/>
              <w:spacing w:after="0" w:line="240" w:lineRule="auto"/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001950">
              <w:rPr>
                <w:rFonts w:eastAsia="Arial Unicode MS" w:cs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Valutazione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AF4A989" w14:textId="786316EB" w:rsidR="003B633B" w:rsidRPr="00001950" w:rsidRDefault="003B633B" w:rsidP="003D4BB9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Valutazione di processo: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osservazione dei comportamenti individuali e di gruppo,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esame delle consegne relative alle varie fasi dell’UdA e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verifica formativa.</w:t>
            </w:r>
          </w:p>
          <w:p w14:paraId="6718B0E1" w14:textId="77777777" w:rsidR="003B633B" w:rsidRPr="00001950" w:rsidRDefault="003B633B" w:rsidP="003D4BB9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ja-JP"/>
              </w:rPr>
            </w:pPr>
          </w:p>
          <w:p w14:paraId="394685D9" w14:textId="77777777" w:rsidR="003B633B" w:rsidRPr="00001950" w:rsidRDefault="003B633B" w:rsidP="003D4BB9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01950">
              <w:rPr>
                <w:rFonts w:eastAsia="Times New Roman" w:cs="Times New Roman"/>
                <w:sz w:val="24"/>
                <w:szCs w:val="24"/>
                <w:lang w:eastAsia="ar-SA"/>
              </w:rPr>
              <w:t>Valutazione di prodotto (alla fine): valutazione del compito-prodotto mediante checklist.</w:t>
            </w:r>
          </w:p>
        </w:tc>
      </w:tr>
    </w:tbl>
    <w:p w14:paraId="27920B69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CB91519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7662C455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58E6B0C7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3D1C0B29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6B3294C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A776C9F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14837BD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0CEBD937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3A3578EA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FB07BD0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3127248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A5044EE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683F3E7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014DA38" w14:textId="77777777" w:rsidR="003B633B" w:rsidRDefault="003B633B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5BFD2F4F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tbl>
      <w:tblPr>
        <w:tblW w:w="5194" w:type="pct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3835"/>
        <w:gridCol w:w="3963"/>
      </w:tblGrid>
      <w:tr w:rsidR="003B633B" w:rsidRPr="00A079D9" w14:paraId="30A1C2D1" w14:textId="77777777" w:rsidTr="003D4BB9">
        <w:trPr>
          <w:cantSplit/>
          <w:trHeight w:val="320"/>
          <w:tblHeader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772F806" w14:textId="3AD83A5B" w:rsidR="003B633B" w:rsidRPr="003B633B" w:rsidRDefault="003B633B" w:rsidP="003D4BB9">
            <w:pPr>
              <w:keepNext/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  <w:t>UNITA’ DI APPRENDIMENTO</w:t>
            </w:r>
            <w:r w:rsidRPr="003B633B"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  <w:t xml:space="preserve"> 2</w:t>
            </w:r>
          </w:p>
        </w:tc>
      </w:tr>
      <w:tr w:rsidR="003B633B" w:rsidRPr="00A079D9" w14:paraId="5CDCB250" w14:textId="77777777" w:rsidTr="003D4BB9">
        <w:trPr>
          <w:cantSplit/>
          <w:trHeight w:val="349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48BB8E16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 xml:space="preserve">Denominazione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E46CABE" w14:textId="2ED14CE9" w:rsidR="003B633B" w:rsidRPr="003B633B" w:rsidRDefault="00B67EEE" w:rsidP="00B67EEE">
            <w:pPr>
              <w:snapToGrid w:val="0"/>
              <w:spacing w:after="0" w:line="240" w:lineRule="auto"/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</w:pPr>
            <w:r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  <w:t xml:space="preserve">                                   </w:t>
            </w:r>
            <w:r w:rsidR="003B633B" w:rsidRPr="003B633B"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  <w:t>“Verso l’età moderna”</w:t>
            </w:r>
          </w:p>
        </w:tc>
      </w:tr>
      <w:tr w:rsidR="003B633B" w:rsidRPr="00A079D9" w14:paraId="11CDC507" w14:textId="77777777" w:rsidTr="003D4BB9">
        <w:trPr>
          <w:cantSplit/>
          <w:trHeight w:val="525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19B1985B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Compito-prodotto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D2EA71C" w14:textId="77777777" w:rsidR="003B633B" w:rsidRPr="003B633B" w:rsidRDefault="003B633B" w:rsidP="003B633B">
            <w:pPr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iCs/>
                <w:lang w:eastAsia="ar-SA"/>
              </w:rPr>
            </w:pPr>
            <w:r w:rsidRPr="003B633B">
              <w:rPr>
                <w:rFonts w:eastAsia="Times New Roman" w:cstheme="minorHAnsi"/>
                <w:iCs/>
                <w:lang w:eastAsia="ar-SA"/>
              </w:rPr>
              <w:t xml:space="preserve">Realizza uno slogan che riprenda il concetto classico riscoperto con l’Umanesimo che l’uomo è artefice del proprio destino (pag. 186 es. 7). </w:t>
            </w:r>
          </w:p>
        </w:tc>
      </w:tr>
      <w:tr w:rsidR="003B633B" w:rsidRPr="00A079D9" w14:paraId="74F17649" w14:textId="77777777" w:rsidTr="003D4BB9">
        <w:trPr>
          <w:cantSplit/>
          <w:trHeight w:val="84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E0C4795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Competenze specifiche</w:t>
            </w:r>
          </w:p>
          <w:p w14:paraId="5822CEC8" w14:textId="77777777" w:rsidR="003B633B" w:rsidRPr="003B633B" w:rsidRDefault="003B633B" w:rsidP="003D4BB9">
            <w:pPr>
              <w:spacing w:after="0" w:line="240" w:lineRule="auto"/>
              <w:rPr>
                <w:rFonts w:eastAsia="Arial Unicode MS" w:cstheme="minorHAnsi"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4A63BC93" w14:textId="77777777" w:rsidR="003B633B" w:rsidRPr="003B633B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405"/>
              <w:contextualSpacing/>
              <w:jc w:val="both"/>
              <w:rPr>
                <w:rFonts w:eastAsia="Times New Roman" w:cstheme="minorHAnsi"/>
                <w:color w:val="000000"/>
                <w:lang w:eastAsia="ar-SA"/>
              </w:rPr>
            </w:pPr>
          </w:p>
          <w:p w14:paraId="6F463F26" w14:textId="77777777" w:rsidR="003B633B" w:rsidRPr="003B633B" w:rsidRDefault="003B633B" w:rsidP="003B633B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Comprendere le ragioni dei grandi cambiamenti storici</w:t>
            </w:r>
          </w:p>
        </w:tc>
      </w:tr>
      <w:tr w:rsidR="003B633B" w:rsidRPr="00A079D9" w14:paraId="71BF7001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E53B47F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</w:pPr>
          </w:p>
        </w:tc>
        <w:tc>
          <w:tcPr>
            <w:tcW w:w="1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C404E38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  <w:t>Conoscenze</w:t>
            </w:r>
          </w:p>
        </w:tc>
        <w:tc>
          <w:tcPr>
            <w:tcW w:w="1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A058B57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  <w:t>Capacità/Abilità</w:t>
            </w:r>
          </w:p>
        </w:tc>
      </w:tr>
      <w:tr w:rsidR="003B633B" w:rsidRPr="00A079D9" w14:paraId="2C7DA46D" w14:textId="77777777" w:rsidTr="003D4BB9">
        <w:trPr>
          <w:cantSplit/>
          <w:trHeight w:val="20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5838C9AD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color w:val="000000"/>
                <w:kern w:val="2"/>
                <w:lang w:eastAsia="hi-IN" w:bidi="hi-IN"/>
              </w:rPr>
            </w:pPr>
          </w:p>
        </w:tc>
        <w:tc>
          <w:tcPr>
            <w:tcW w:w="1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59DE0AB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La nascita degli stati regionali</w:t>
            </w:r>
          </w:p>
          <w:p w14:paraId="64C0CC65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 xml:space="preserve">Gli Stati regionali dall’equilibrio alla guerra </w:t>
            </w:r>
          </w:p>
          <w:p w14:paraId="536E3B72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Umanesimo e Rinascimento</w:t>
            </w:r>
          </w:p>
          <w:p w14:paraId="46EB6ED0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La scoperta di nuovi mondi</w:t>
            </w:r>
          </w:p>
          <w:p w14:paraId="5106F8B4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La formazione dei primi imperi coloniali</w:t>
            </w:r>
          </w:p>
          <w:p w14:paraId="137FF4C0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La riforma protestante</w:t>
            </w:r>
          </w:p>
          <w:p w14:paraId="2EDD17AF" w14:textId="77777777" w:rsidR="003B633B" w:rsidRPr="003B633B" w:rsidRDefault="003B633B" w:rsidP="003D4BB9">
            <w:pPr>
              <w:suppressAutoHyphens/>
              <w:spacing w:after="0" w:line="240" w:lineRule="auto"/>
              <w:rPr>
                <w:rFonts w:eastAsia="Times New Roman" w:cstheme="minorHAnsi"/>
                <w:lang w:val="en-US" w:eastAsia="ar-SA"/>
              </w:rPr>
            </w:pPr>
          </w:p>
          <w:p w14:paraId="72E2554F" w14:textId="77777777" w:rsidR="003B633B" w:rsidRPr="003B633B" w:rsidRDefault="003B633B" w:rsidP="003D4BB9">
            <w:pPr>
              <w:suppressAutoHyphens/>
              <w:spacing w:after="0" w:line="240" w:lineRule="auto"/>
              <w:rPr>
                <w:rFonts w:eastAsia="Times New Roman" w:cstheme="minorHAnsi"/>
                <w:lang w:val="en-US" w:eastAsia="ar-SA"/>
              </w:rPr>
            </w:pPr>
          </w:p>
          <w:p w14:paraId="6FEFB580" w14:textId="77777777" w:rsidR="003B633B" w:rsidRPr="003B633B" w:rsidRDefault="003B633B" w:rsidP="003D4BB9">
            <w:pPr>
              <w:suppressAutoHyphens/>
              <w:spacing w:after="0" w:line="240" w:lineRule="auto"/>
              <w:ind w:left="360"/>
              <w:contextualSpacing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A12EECD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Individuare l’insieme dei fattori politici ed economici che hanno determinato un cambiamento epocale</w:t>
            </w:r>
          </w:p>
          <w:p w14:paraId="23601FB1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Analizzare l’evoluzione di un sistema di pensiero, individuando i fattori di novità e i loro effetti</w:t>
            </w:r>
          </w:p>
          <w:p w14:paraId="39AC8E63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Riconoscere gli effetti delle scoperte e individuare gli intrecci tra geografia, economia e politica.</w:t>
            </w:r>
          </w:p>
          <w:p w14:paraId="2BDF3193" w14:textId="77777777" w:rsidR="003B633B" w:rsidRPr="003B633B" w:rsidRDefault="003B633B" w:rsidP="003B633B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 xml:space="preserve">Riconoscere lo sviluppo storico della Chiesa cattolica e comprendere le diversità rispetto al Protestantesimo </w:t>
            </w:r>
          </w:p>
        </w:tc>
      </w:tr>
      <w:tr w:rsidR="003B633B" w:rsidRPr="00A079D9" w14:paraId="7A40CC4D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B19C322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 xml:space="preserve">Competenze </w:t>
            </w:r>
          </w:p>
          <w:p w14:paraId="565FF1E0" w14:textId="77777777" w:rsidR="003B633B" w:rsidRPr="003B633B" w:rsidRDefault="003B633B" w:rsidP="003D4BB9">
            <w:pPr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di cittadinanza</w:t>
            </w:r>
          </w:p>
          <w:p w14:paraId="39CF0866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6820BB8" w14:textId="77777777" w:rsidR="003B633B" w:rsidRPr="003B633B" w:rsidRDefault="003B633B" w:rsidP="003B633B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Imparare ad imparare</w:t>
            </w:r>
          </w:p>
          <w:p w14:paraId="56086371" w14:textId="77777777" w:rsidR="003B633B" w:rsidRPr="003B633B" w:rsidRDefault="003B633B" w:rsidP="003B633B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Progettare</w:t>
            </w:r>
          </w:p>
          <w:p w14:paraId="1ADBB879" w14:textId="77777777" w:rsidR="003B633B" w:rsidRPr="003B633B" w:rsidRDefault="003B633B" w:rsidP="003B633B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Arial Unicode MS" w:cstheme="minorHAnsi"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Times New Roman" w:cstheme="minorHAnsi"/>
                <w:lang w:eastAsia="ar-SA"/>
              </w:rPr>
              <w:t>Collaborare e partecipare</w:t>
            </w:r>
          </w:p>
        </w:tc>
      </w:tr>
      <w:tr w:rsidR="003B633B" w:rsidRPr="00A079D9" w14:paraId="36432A0D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22EA97B7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Utenti destinatari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CCB1722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color w:val="000000"/>
                <w:kern w:val="2"/>
                <w:lang w:eastAsia="hi-IN" w:bidi="hi-IN"/>
              </w:rPr>
              <w:t>Studenti della classe terza</w:t>
            </w:r>
          </w:p>
        </w:tc>
      </w:tr>
      <w:tr w:rsidR="003B633B" w:rsidRPr="00A079D9" w14:paraId="000FD47E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9B0FF20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Prerequisiti</w:t>
            </w:r>
          </w:p>
          <w:p w14:paraId="263856A1" w14:textId="77777777" w:rsidR="003B633B" w:rsidRPr="003B633B" w:rsidRDefault="003B633B" w:rsidP="003D4BB9">
            <w:pPr>
              <w:spacing w:after="0" w:line="240" w:lineRule="auto"/>
              <w:rPr>
                <w:rFonts w:eastAsia="Arial Unicode MS" w:cstheme="minorHAnsi"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A601675" w14:textId="77777777" w:rsidR="003B633B" w:rsidRPr="003B633B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Saper ascoltare</w:t>
            </w:r>
          </w:p>
          <w:p w14:paraId="334A7AA5" w14:textId="77777777" w:rsidR="003B633B" w:rsidRPr="003B633B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  <w:r w:rsidRPr="003B633B">
              <w:rPr>
                <w:rFonts w:eastAsia="Times New Roman" w:cstheme="minorHAnsi"/>
                <w:bCs/>
                <w:lang w:eastAsia="ar-SA"/>
              </w:rPr>
              <w:t>Saper leggere</w:t>
            </w:r>
          </w:p>
          <w:p w14:paraId="4B4FD43F" w14:textId="77777777" w:rsidR="003B633B" w:rsidRPr="003B633B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  <w:r w:rsidRPr="003B633B">
              <w:rPr>
                <w:rFonts w:eastAsia="Times New Roman" w:cstheme="minorHAnsi"/>
                <w:bCs/>
                <w:lang w:eastAsia="ar-SA"/>
              </w:rPr>
              <w:t>Saper comprendere</w:t>
            </w:r>
          </w:p>
          <w:p w14:paraId="508E5997" w14:textId="77777777" w:rsidR="003B633B" w:rsidRPr="003B633B" w:rsidRDefault="003B633B" w:rsidP="003B633B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  <w:r w:rsidRPr="003B633B">
              <w:rPr>
                <w:rFonts w:eastAsia="Times New Roman" w:cstheme="minorHAnsi"/>
                <w:bCs/>
                <w:lang w:eastAsia="ar-SA"/>
              </w:rPr>
              <w:t>Saper comunicare</w:t>
            </w:r>
          </w:p>
        </w:tc>
      </w:tr>
      <w:tr w:rsidR="003B633B" w:rsidRPr="00A079D9" w14:paraId="0B8974C5" w14:textId="77777777" w:rsidTr="003D4BB9">
        <w:trPr>
          <w:cantSplit/>
          <w:trHeight w:val="75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7A57A90E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Fasi di applicazione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FFD82A4" w14:textId="77777777" w:rsidR="003B633B" w:rsidRPr="003B633B" w:rsidRDefault="003B633B" w:rsidP="003D4BB9">
            <w:pPr>
              <w:suppressAutoHyphens/>
              <w:snapToGrid w:val="0"/>
              <w:spacing w:after="0" w:line="240" w:lineRule="auto"/>
              <w:ind w:left="360"/>
              <w:rPr>
                <w:rFonts w:eastAsia="Times New Roman" w:cstheme="minorHAnsi"/>
                <w:lang w:val="en-US" w:eastAsia="ar-SA"/>
              </w:rPr>
            </w:pPr>
            <w:r w:rsidRPr="003B633B">
              <w:rPr>
                <w:rFonts w:eastAsia="Times New Roman" w:cstheme="minorHAnsi"/>
                <w:lang w:val="en-US" w:eastAsia="ar-SA"/>
              </w:rPr>
              <w:t>Si intende sviluppare la suddetta UdA in 6 fasi: ciascuna fase verterà sulla trattazione dei saperi essenziali indicate nella sezione “Conoscenze” con attività laboratoriali per la comprensione degli snodi concettuali; al termine delle suddette fasi è prevista la realizzazione del compito-prodotto sopra menzionato.</w:t>
            </w:r>
          </w:p>
        </w:tc>
      </w:tr>
      <w:tr w:rsidR="003B633B" w:rsidRPr="00A079D9" w14:paraId="66564F9E" w14:textId="77777777" w:rsidTr="003D4BB9">
        <w:trPr>
          <w:cantSplit/>
          <w:trHeight w:val="3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33515CF8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 xml:space="preserve">Tempi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36860CC" w14:textId="0DB4AA37" w:rsidR="003B633B" w:rsidRPr="003B633B" w:rsidRDefault="003B633B" w:rsidP="003D4BB9">
            <w:pPr>
              <w:spacing w:after="0" w:line="240" w:lineRule="auto"/>
              <w:rPr>
                <w:rFonts w:eastAsia="Arial Unicode MS" w:cstheme="minorHAnsi"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color w:val="000000"/>
                <w:kern w:val="2"/>
                <w:lang w:eastAsia="hi-IN" w:bidi="hi-IN"/>
              </w:rPr>
              <w:t>Aprile-</w:t>
            </w:r>
            <w:r w:rsidR="00B67EEE">
              <w:rPr>
                <w:rFonts w:eastAsia="Arial Unicode MS" w:cstheme="minorHAnsi"/>
                <w:color w:val="000000"/>
                <w:kern w:val="2"/>
                <w:lang w:eastAsia="hi-IN" w:bidi="hi-IN"/>
              </w:rPr>
              <w:t>m</w:t>
            </w:r>
            <w:r w:rsidRPr="003B633B">
              <w:rPr>
                <w:rFonts w:eastAsia="Arial Unicode MS" w:cstheme="minorHAnsi"/>
                <w:color w:val="000000"/>
                <w:kern w:val="2"/>
                <w:lang w:eastAsia="hi-IN" w:bidi="hi-IN"/>
              </w:rPr>
              <w:t>aggio</w:t>
            </w:r>
          </w:p>
        </w:tc>
      </w:tr>
      <w:tr w:rsidR="003B633B" w:rsidRPr="00A079D9" w14:paraId="7C828DB1" w14:textId="77777777" w:rsidTr="003D4BB9">
        <w:trPr>
          <w:cantSplit/>
          <w:trHeight w:val="1908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839549D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Metodologia</w:t>
            </w:r>
          </w:p>
          <w:p w14:paraId="6A6FDA4F" w14:textId="77777777" w:rsidR="003B633B" w:rsidRPr="003B633B" w:rsidRDefault="003B633B" w:rsidP="003D4BB9">
            <w:pPr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</w:p>
          <w:p w14:paraId="6016E948" w14:textId="77777777" w:rsidR="003B633B" w:rsidRPr="003B633B" w:rsidRDefault="003B633B" w:rsidP="003D4BB9">
            <w:pPr>
              <w:spacing w:after="0" w:line="240" w:lineRule="auto"/>
              <w:rPr>
                <w:rFonts w:eastAsia="Arial Unicode MS" w:cstheme="minorHAnsi"/>
                <w:color w:val="000000"/>
                <w:kern w:val="2"/>
                <w:lang w:eastAsia="hi-IN" w:bidi="hi-IN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A004E2A" w14:textId="77777777" w:rsidR="003B633B" w:rsidRPr="003B633B" w:rsidRDefault="003B633B" w:rsidP="003D4BB9">
            <w:p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eastAsia="Arial Unicode MS" w:cstheme="minorHAnsi"/>
                <w:color w:val="000000"/>
              </w:rPr>
            </w:pPr>
          </w:p>
          <w:p w14:paraId="28C38763" w14:textId="77777777" w:rsidR="003B633B" w:rsidRPr="003B633B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  <w:color w:val="000000"/>
              </w:rPr>
            </w:pPr>
            <w:r w:rsidRPr="003B633B">
              <w:rPr>
                <w:rFonts w:eastAsia="Arial Unicode MS" w:cstheme="minorHAnsi"/>
                <w:color w:val="000000"/>
              </w:rPr>
              <w:t xml:space="preserve">Lezione frontale </w:t>
            </w:r>
          </w:p>
          <w:p w14:paraId="702DAA8B" w14:textId="77777777" w:rsidR="003B633B" w:rsidRPr="003B633B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  <w:color w:val="000000"/>
              </w:rPr>
            </w:pPr>
            <w:r w:rsidRPr="003B633B">
              <w:rPr>
                <w:rFonts w:eastAsia="Arial Unicode MS" w:cstheme="minorHAnsi"/>
                <w:color w:val="000000"/>
              </w:rPr>
              <w:t>Lezione guidata</w:t>
            </w:r>
          </w:p>
          <w:p w14:paraId="22F47E93" w14:textId="77777777" w:rsidR="003B633B" w:rsidRPr="003B633B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</w:rPr>
            </w:pPr>
            <w:r w:rsidRPr="003B633B">
              <w:rPr>
                <w:rFonts w:eastAsia="Calibri" w:cstheme="minorHAnsi"/>
              </w:rPr>
              <w:t>Attività laboratoriale</w:t>
            </w:r>
          </w:p>
          <w:p w14:paraId="18A88C6B" w14:textId="77777777" w:rsidR="003B633B" w:rsidRPr="003B633B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  <w:color w:val="000000"/>
              </w:rPr>
            </w:pPr>
            <w:r w:rsidRPr="003B633B">
              <w:rPr>
                <w:rFonts w:eastAsia="Arial Unicode MS" w:cstheme="minorHAnsi"/>
                <w:color w:val="000000"/>
              </w:rPr>
              <w:t>Lavoro di gruppo</w:t>
            </w:r>
          </w:p>
          <w:p w14:paraId="151FB57F" w14:textId="77777777" w:rsidR="003B633B" w:rsidRPr="003B633B" w:rsidRDefault="003B633B" w:rsidP="003B633B">
            <w:pPr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 w:rsidRPr="003B633B">
              <w:rPr>
                <w:rFonts w:eastAsia="Calibri" w:cstheme="minorHAnsi"/>
              </w:rPr>
              <w:t>Lavoro individuale</w:t>
            </w:r>
          </w:p>
        </w:tc>
      </w:tr>
      <w:tr w:rsidR="003B633B" w:rsidRPr="00A079D9" w14:paraId="5F1E9588" w14:textId="77777777" w:rsidTr="00B67EEE">
        <w:trPr>
          <w:cantSplit/>
          <w:trHeight w:val="551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782C739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Risorse umane</w:t>
            </w:r>
          </w:p>
          <w:p w14:paraId="377880A4" w14:textId="36DA675E" w:rsidR="003B633B" w:rsidRPr="003B633B" w:rsidRDefault="003B633B" w:rsidP="00B67EEE">
            <w:pPr>
              <w:spacing w:after="0" w:line="240" w:lineRule="auto"/>
              <w:ind w:left="12" w:hanging="12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interne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24EBD9CA" w14:textId="77777777" w:rsidR="003B633B" w:rsidRPr="003B633B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070ED56E" w14:textId="77777777" w:rsidR="003B633B" w:rsidRPr="003B633B" w:rsidRDefault="003B633B" w:rsidP="003D4BB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ar-SA"/>
              </w:rPr>
            </w:pPr>
            <w:r w:rsidRPr="003B633B">
              <w:rPr>
                <w:rFonts w:eastAsia="Times New Roman" w:cstheme="minorHAnsi"/>
                <w:color w:val="000000"/>
                <w:lang w:eastAsia="ar-SA"/>
              </w:rPr>
              <w:t>Docente di Storia</w:t>
            </w:r>
          </w:p>
        </w:tc>
      </w:tr>
      <w:tr w:rsidR="003B633B" w:rsidRPr="00A079D9" w14:paraId="3F32DB93" w14:textId="77777777" w:rsidTr="003D4BB9">
        <w:trPr>
          <w:cantSplit/>
          <w:trHeight w:val="486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35B6191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Strumenti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3BAC560" w14:textId="77777777" w:rsidR="003B633B" w:rsidRPr="003B633B" w:rsidRDefault="003B633B" w:rsidP="003D4BB9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Libro di testo, dizionario, schede lessicali, mappe concettuali.</w:t>
            </w:r>
          </w:p>
        </w:tc>
      </w:tr>
      <w:tr w:rsidR="003B633B" w:rsidRPr="00A079D9" w14:paraId="49BF251D" w14:textId="77777777" w:rsidTr="003D4BB9">
        <w:trPr>
          <w:cantSplit/>
          <w:trHeight w:val="486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D1E7F3B" w14:textId="77777777" w:rsidR="003B633B" w:rsidRPr="003B633B" w:rsidRDefault="003B633B" w:rsidP="003D4BB9">
            <w:pPr>
              <w:snapToGrid w:val="0"/>
              <w:spacing w:after="0" w:line="240" w:lineRule="auto"/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</w:pPr>
            <w:r w:rsidRPr="003B633B">
              <w:rPr>
                <w:rFonts w:eastAsia="Arial Unicode MS" w:cstheme="minorHAnsi"/>
                <w:b/>
                <w:i/>
                <w:color w:val="000000"/>
                <w:kern w:val="2"/>
                <w:lang w:eastAsia="hi-IN" w:bidi="hi-IN"/>
              </w:rPr>
              <w:t>Valutazione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603B255" w14:textId="77777777" w:rsidR="003B633B" w:rsidRPr="003B633B" w:rsidRDefault="003B633B" w:rsidP="003D4BB9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eastAsia="ar-SA"/>
              </w:rPr>
              <w:t>Valutazione di processo: osservazione dei comportamenti individuali e di gruppo, esame delle consegne relative alle varie fasi dell’UdA ed eventuale verifica formativa.</w:t>
            </w:r>
          </w:p>
          <w:p w14:paraId="46DD2DB0" w14:textId="77777777" w:rsidR="003B633B" w:rsidRPr="003B633B" w:rsidRDefault="003B633B" w:rsidP="003D4BB9">
            <w:pPr>
              <w:suppressAutoHyphens/>
              <w:spacing w:after="0" w:line="240" w:lineRule="auto"/>
              <w:rPr>
                <w:rFonts w:eastAsia="Times New Roman" w:cstheme="minorHAnsi"/>
                <w:lang w:eastAsia="ja-JP"/>
              </w:rPr>
            </w:pPr>
          </w:p>
          <w:p w14:paraId="2E2E855E" w14:textId="77777777" w:rsidR="003B633B" w:rsidRPr="003B633B" w:rsidRDefault="003B633B" w:rsidP="003D4BB9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3B633B">
              <w:rPr>
                <w:rFonts w:eastAsia="Times New Roman" w:cstheme="minorHAnsi"/>
                <w:lang w:val="en-US" w:eastAsia="ar-SA"/>
              </w:rPr>
              <w:t>Valutazione di prodotto (alla fine): valutazione del compito-prodotto mediante checklist.</w:t>
            </w:r>
          </w:p>
        </w:tc>
      </w:tr>
    </w:tbl>
    <w:p w14:paraId="32E3E156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23D8470A" w14:textId="77777777" w:rsidR="00274CCD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7495D3C" w14:textId="78CB21B0" w:rsidR="00274CCD" w:rsidRPr="003B633B" w:rsidRDefault="00274CCD" w:rsidP="00274CCD">
      <w:pPr>
        <w:pStyle w:val="Didascaliatabella0"/>
        <w:shd w:val="clear" w:color="auto" w:fill="auto"/>
        <w:spacing w:line="240" w:lineRule="auto"/>
        <w:jc w:val="center"/>
        <w:rPr>
          <w:rFonts w:asciiTheme="minorHAnsi" w:hAnsiTheme="minorHAnsi" w:cstheme="minorHAnsi"/>
          <w:b/>
          <w:i w:val="0"/>
          <w:sz w:val="24"/>
          <w:szCs w:val="24"/>
        </w:rPr>
      </w:pPr>
      <w:r w:rsidRPr="003B633B">
        <w:rPr>
          <w:rFonts w:asciiTheme="minorHAnsi" w:hAnsiTheme="minorHAnsi" w:cstheme="minorHAnsi"/>
          <w:b/>
          <w:i w:val="0"/>
          <w:sz w:val="24"/>
          <w:szCs w:val="24"/>
        </w:rPr>
        <w:t xml:space="preserve">GRIGLIA DI VALUTAZIONE </w:t>
      </w:r>
    </w:p>
    <w:p w14:paraId="048ABC5D" w14:textId="77777777" w:rsidR="00274CCD" w:rsidRPr="003B633B" w:rsidRDefault="00274CCD" w:rsidP="00274CCD">
      <w:pPr>
        <w:pStyle w:val="Didascaliatabella0"/>
        <w:shd w:val="clear" w:color="auto" w:fill="auto"/>
        <w:spacing w:line="240" w:lineRule="auto"/>
        <w:rPr>
          <w:rFonts w:asciiTheme="minorHAnsi" w:hAnsiTheme="minorHAnsi" w:cstheme="minorHAnsi"/>
        </w:rPr>
      </w:pPr>
    </w:p>
    <w:p w14:paraId="5968EF09" w14:textId="77777777" w:rsidR="00274CCD" w:rsidRPr="003B633B" w:rsidRDefault="00274CCD" w:rsidP="00274CCD">
      <w:pPr>
        <w:pStyle w:val="Didascaliatabella0"/>
        <w:shd w:val="clear" w:color="auto" w:fill="auto"/>
        <w:spacing w:line="170" w:lineRule="exact"/>
        <w:rPr>
          <w:rFonts w:asciiTheme="minorHAnsi" w:hAnsiTheme="minorHAnsi" w:cstheme="minorHAnsi"/>
        </w:rPr>
      </w:pPr>
    </w:p>
    <w:tbl>
      <w:tblPr>
        <w:tblW w:w="1006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1"/>
        <w:gridCol w:w="6321"/>
        <w:gridCol w:w="1418"/>
      </w:tblGrid>
      <w:tr w:rsidR="00274CCD" w:rsidRPr="003B633B" w14:paraId="1541134B" w14:textId="77777777" w:rsidTr="00C54A4C">
        <w:trPr>
          <w:trHeight w:hRule="exact" w:val="38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A70F67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10" w:lineRule="exact"/>
              <w:ind w:firstLine="0"/>
              <w:jc w:val="center"/>
              <w:rPr>
                <w:rFonts w:asciiTheme="minorHAnsi" w:hAnsiTheme="minorHAnsi" w:cstheme="minorHAnsi"/>
              </w:rPr>
            </w:pPr>
            <w:r w:rsidRPr="003B633B">
              <w:rPr>
                <w:rStyle w:val="CorpodeltestoGrassetto"/>
                <w:rFonts w:asciiTheme="minorHAnsi" w:eastAsiaTheme="majorEastAsia" w:hAnsiTheme="minorHAnsi" w:cstheme="minorHAnsi"/>
              </w:rPr>
              <w:t>Livello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6A1D0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10" w:lineRule="exact"/>
              <w:ind w:firstLine="0"/>
              <w:jc w:val="center"/>
              <w:rPr>
                <w:rFonts w:asciiTheme="minorHAnsi" w:hAnsiTheme="minorHAnsi" w:cstheme="minorHAnsi"/>
              </w:rPr>
            </w:pPr>
            <w:r w:rsidRPr="003B633B">
              <w:rPr>
                <w:rStyle w:val="CorpodeltestoGrassetto"/>
                <w:rFonts w:asciiTheme="minorHAnsi" w:eastAsiaTheme="majorEastAsia" w:hAnsiTheme="minorHAnsi" w:cstheme="minorHAnsi"/>
              </w:rPr>
              <w:t>Descrittori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7A4F4D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10" w:lineRule="exact"/>
              <w:ind w:firstLine="0"/>
              <w:jc w:val="center"/>
              <w:rPr>
                <w:rFonts w:asciiTheme="minorHAnsi" w:hAnsiTheme="minorHAnsi" w:cstheme="minorHAnsi"/>
              </w:rPr>
            </w:pPr>
            <w:r w:rsidRPr="003B633B">
              <w:rPr>
                <w:rStyle w:val="CorpodeltestoGrassetto"/>
                <w:rFonts w:asciiTheme="minorHAnsi" w:eastAsiaTheme="majorEastAsia" w:hAnsiTheme="minorHAnsi" w:cstheme="minorHAnsi"/>
              </w:rPr>
              <w:t>Voto in 10</w:t>
            </w:r>
          </w:p>
        </w:tc>
      </w:tr>
      <w:tr w:rsidR="00274CCD" w:rsidRPr="003B633B" w14:paraId="3A855EBF" w14:textId="77777777" w:rsidTr="00C54A4C">
        <w:trPr>
          <w:trHeight w:hRule="exact" w:val="1027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DE14F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after="6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Gravemente</w:t>
            </w:r>
          </w:p>
          <w:p w14:paraId="6A099553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6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insufficiente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27449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 xml:space="preserve">Rifiuto da parte dell’alunno di sostenere l’interrogazione.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23D3E9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2</w:t>
            </w:r>
          </w:p>
        </w:tc>
      </w:tr>
      <w:tr w:rsidR="00274CCD" w:rsidRPr="003B633B" w14:paraId="02EDB77E" w14:textId="77777777" w:rsidTr="00C54A4C">
        <w:trPr>
          <w:trHeight w:hRule="exact" w:val="108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22BD2" w14:textId="12EBCC50" w:rsidR="00274CCD" w:rsidRPr="003B633B" w:rsidRDefault="00274CCD" w:rsidP="00274CCD">
            <w:pPr>
              <w:pStyle w:val="Corpodeltesto3"/>
              <w:shd w:val="clear" w:color="auto" w:fill="auto"/>
              <w:spacing w:before="0" w:after="6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Decisamente insufficiente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47F28D" w14:textId="7B09DF45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hanging="776"/>
              <w:jc w:val="left"/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Conosc Conoscenze molto frammentarie; errori concettuali; incapacità di stabilire collegamenti anche elementari; linguaggio inadeguato.</w:t>
            </w:r>
          </w:p>
          <w:p w14:paraId="7C30EE33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hanging="776"/>
              <w:jc w:val="left"/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7C2F18C7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hanging="77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68D0B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3-4</w:t>
            </w:r>
          </w:p>
        </w:tc>
      </w:tr>
      <w:tr w:rsidR="00274CCD" w:rsidRPr="003B633B" w14:paraId="4BA9A323" w14:textId="77777777" w:rsidTr="00C54A4C">
        <w:trPr>
          <w:trHeight w:hRule="exact" w:val="96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4FDBD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Insufficiente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738DD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Conoscenze frammentarie, non strutturate, confuse; difficoltà nello stabilire collegamenti fra contenuti; linguaggio non del tutto adeguato.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3D7B22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4-5</w:t>
            </w:r>
          </w:p>
        </w:tc>
      </w:tr>
      <w:tr w:rsidR="00274CCD" w:rsidRPr="003B633B" w14:paraId="28A17E4C" w14:textId="77777777" w:rsidTr="00C54A4C">
        <w:trPr>
          <w:trHeight w:hRule="exact" w:val="1006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4631C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Non del tutto sufficiente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BB0A80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Conoscenze modeste, viziate da lacune; applicazione di regole in forma mnemonica, insicurezza nei collegamenti; linguaggio accettabile, non sempre adeguato.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8ECED4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5-6</w:t>
            </w:r>
          </w:p>
        </w:tc>
      </w:tr>
      <w:tr w:rsidR="00274CCD" w:rsidRPr="003B633B" w14:paraId="36D4E60A" w14:textId="77777777" w:rsidTr="00C54A4C">
        <w:trPr>
          <w:trHeight w:hRule="exact" w:val="1024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6F6EF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 xml:space="preserve">Sufficiente – </w:t>
            </w:r>
          </w:p>
          <w:p w14:paraId="2CEC1A0C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discreto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0156C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Conoscenze adeguate, pur con qualche imprecisione; padronanza del lessico; capacità di organizzare testi; linguaggio accettabile.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32D2FD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6-7</w:t>
            </w:r>
          </w:p>
        </w:tc>
      </w:tr>
      <w:tr w:rsidR="00274CCD" w:rsidRPr="003B633B" w14:paraId="7BCEE6E0" w14:textId="77777777" w:rsidTr="00C54A4C">
        <w:trPr>
          <w:trHeight w:hRule="exact" w:val="977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9D4F7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Buono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BDE92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Conoscenze omogenee e ben consolidate; capacità di collegamenti e di confronti; linguaggio adeguato e preciso.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674E2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7-8</w:t>
            </w:r>
          </w:p>
        </w:tc>
      </w:tr>
      <w:tr w:rsidR="00274CCD" w:rsidRPr="003B633B" w14:paraId="450EA97A" w14:textId="77777777" w:rsidTr="00C54A4C">
        <w:trPr>
          <w:trHeight w:hRule="exact" w:val="1132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7C2B57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Ottimo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978E21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left"/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Conoscenze solide, assimilate con chiarezza, autonomia nei collegamenti e di ragionamento; capacità di analisi e di rielaborazione personale; proprietà di linguaggio ricca e ricercata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48CE9" w14:textId="77777777" w:rsidR="00274CCD" w:rsidRPr="003B633B" w:rsidRDefault="00274CCD" w:rsidP="00AC0184">
            <w:pPr>
              <w:pStyle w:val="Corpodeltesto3"/>
              <w:shd w:val="clear" w:color="auto" w:fill="auto"/>
              <w:spacing w:before="0" w:line="240" w:lineRule="auto"/>
              <w:ind w:firstLine="0"/>
              <w:jc w:val="center"/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</w:pPr>
            <w:r w:rsidRPr="003B633B">
              <w:rPr>
                <w:rStyle w:val="Corpodeltesto1"/>
                <w:rFonts w:asciiTheme="minorHAnsi" w:eastAsia="Arial" w:hAnsiTheme="minorHAnsi" w:cstheme="minorHAnsi"/>
                <w:sz w:val="24"/>
                <w:szCs w:val="24"/>
              </w:rPr>
              <w:t>9-10</w:t>
            </w:r>
          </w:p>
        </w:tc>
      </w:tr>
    </w:tbl>
    <w:p w14:paraId="5E887733" w14:textId="3EC76849" w:rsidR="00274CCD" w:rsidRPr="003B633B" w:rsidRDefault="00274CCD" w:rsidP="00274CCD">
      <w:pPr>
        <w:pStyle w:val="Corpodeltesto2"/>
        <w:shd w:val="clear" w:color="auto" w:fill="auto"/>
        <w:spacing w:before="477" w:after="206" w:line="220" w:lineRule="exact"/>
        <w:jc w:val="left"/>
        <w:rPr>
          <w:rFonts w:asciiTheme="minorHAnsi" w:hAnsiTheme="minorHAnsi" w:cstheme="minorHAnsi"/>
          <w:spacing w:val="0"/>
          <w:sz w:val="22"/>
          <w:szCs w:val="22"/>
        </w:rPr>
      </w:pPr>
      <w:r w:rsidRPr="003B633B">
        <w:rPr>
          <w:rFonts w:asciiTheme="minorHAnsi" w:hAnsiTheme="minorHAnsi" w:cstheme="minorHAnsi"/>
          <w:spacing w:val="0"/>
          <w:sz w:val="22"/>
          <w:szCs w:val="22"/>
        </w:rPr>
        <w:t xml:space="preserve">Santeramo in Colle, 20 novembre 2025                                                                                            </w:t>
      </w:r>
    </w:p>
    <w:p w14:paraId="3451BD1D" w14:textId="77777777" w:rsidR="00274CCD" w:rsidRPr="003B633B" w:rsidRDefault="00274CCD" w:rsidP="00274CCD">
      <w:pPr>
        <w:pStyle w:val="Corpodeltesto2"/>
        <w:shd w:val="clear" w:color="auto" w:fill="auto"/>
        <w:spacing w:before="240" w:after="120" w:line="220" w:lineRule="exact"/>
        <w:jc w:val="left"/>
        <w:rPr>
          <w:rFonts w:asciiTheme="minorHAnsi" w:hAnsiTheme="minorHAnsi" w:cstheme="minorHAnsi"/>
          <w:spacing w:val="0"/>
          <w:sz w:val="22"/>
          <w:szCs w:val="22"/>
        </w:rPr>
      </w:pPr>
      <w:r w:rsidRPr="003B633B">
        <w:rPr>
          <w:rFonts w:asciiTheme="minorHAnsi" w:hAnsiTheme="minorHAnsi" w:cstheme="minorHAnsi"/>
          <w:spacing w:val="0"/>
          <w:sz w:val="22"/>
          <w:szCs w:val="22"/>
        </w:rPr>
        <w:t xml:space="preserve">                                                                                                                                 La docente</w:t>
      </w:r>
    </w:p>
    <w:p w14:paraId="03C1137F" w14:textId="630D07FE" w:rsidR="003155F4" w:rsidRPr="003B633B" w:rsidRDefault="00274CCD" w:rsidP="003B633B">
      <w:pPr>
        <w:pStyle w:val="Corpodeltesto2"/>
        <w:shd w:val="clear" w:color="auto" w:fill="auto"/>
        <w:spacing w:before="240" w:after="120" w:line="220" w:lineRule="exact"/>
        <w:jc w:val="left"/>
        <w:rPr>
          <w:rFonts w:asciiTheme="minorHAnsi" w:hAnsiTheme="minorHAnsi" w:cstheme="minorHAnsi"/>
          <w:sz w:val="22"/>
          <w:szCs w:val="22"/>
        </w:rPr>
      </w:pPr>
      <w:r w:rsidRPr="003B633B">
        <w:rPr>
          <w:rFonts w:asciiTheme="minorHAnsi" w:hAnsiTheme="minorHAnsi" w:cstheme="minorHAnsi"/>
          <w:spacing w:val="0"/>
          <w:sz w:val="22"/>
          <w:szCs w:val="22"/>
        </w:rPr>
        <w:t xml:space="preserve">                                                                                                                Prof.ssa Maria Teresa Caporusso</w:t>
      </w:r>
    </w:p>
    <w:sectPr w:rsidR="003155F4" w:rsidRPr="003B63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C98"/>
    <w:multiLevelType w:val="hybridMultilevel"/>
    <w:tmpl w:val="F00207A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3E10CD8"/>
    <w:multiLevelType w:val="hybridMultilevel"/>
    <w:tmpl w:val="6F08EC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23B9F"/>
    <w:multiLevelType w:val="hybridMultilevel"/>
    <w:tmpl w:val="DF1CF2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82F54"/>
    <w:multiLevelType w:val="hybridMultilevel"/>
    <w:tmpl w:val="0E10F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029AC"/>
    <w:multiLevelType w:val="hybridMultilevel"/>
    <w:tmpl w:val="86165A54"/>
    <w:lvl w:ilvl="0" w:tplc="24CE631E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586A"/>
    <w:multiLevelType w:val="hybridMultilevel"/>
    <w:tmpl w:val="68FE3E6C"/>
    <w:lvl w:ilvl="0" w:tplc="04100001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1625365">
    <w:abstractNumId w:val="1"/>
  </w:num>
  <w:num w:numId="2" w16cid:durableId="841894365">
    <w:abstractNumId w:val="3"/>
  </w:num>
  <w:num w:numId="3" w16cid:durableId="743262251">
    <w:abstractNumId w:val="4"/>
  </w:num>
  <w:num w:numId="4" w16cid:durableId="1508321733">
    <w:abstractNumId w:val="0"/>
  </w:num>
  <w:num w:numId="5" w16cid:durableId="747459616">
    <w:abstractNumId w:val="2"/>
  </w:num>
  <w:num w:numId="6" w16cid:durableId="17514622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CD"/>
    <w:rsid w:val="000A48F2"/>
    <w:rsid w:val="00274CCD"/>
    <w:rsid w:val="003155F4"/>
    <w:rsid w:val="003B633B"/>
    <w:rsid w:val="007B4085"/>
    <w:rsid w:val="007C5897"/>
    <w:rsid w:val="00B67EEE"/>
    <w:rsid w:val="00C5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60DE"/>
  <w15:chartTrackingRefBased/>
  <w15:docId w15:val="{61F5FDE1-ACBC-411A-BEF5-1B8BAC15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CCD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4C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4C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4CC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4CC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4CC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4CC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4CC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4CC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4CC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4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4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4C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4CC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4CC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4C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4C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4C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4C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4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74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4CC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4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4CC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4C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4CC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74CC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4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4CC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4CCD"/>
    <w:rPr>
      <w:b/>
      <w:bCs/>
      <w:smallCaps/>
      <w:color w:val="2F5496" w:themeColor="accent1" w:themeShade="BF"/>
      <w:spacing w:val="5"/>
    </w:rPr>
  </w:style>
  <w:style w:type="character" w:customStyle="1" w:styleId="Corpodeltesto">
    <w:name w:val="Corpo del testo_"/>
    <w:basedOn w:val="Carpredefinitoparagrafo"/>
    <w:link w:val="Corpodeltesto2"/>
    <w:rsid w:val="00274CCD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character" w:customStyle="1" w:styleId="Corpodeltesto1">
    <w:name w:val="Corpo del testo1"/>
    <w:basedOn w:val="Corpodeltesto"/>
    <w:rsid w:val="00274CC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it-IT"/>
    </w:rPr>
  </w:style>
  <w:style w:type="paragraph" w:customStyle="1" w:styleId="Corpodeltesto2">
    <w:name w:val="Corpo del testo2"/>
    <w:basedOn w:val="Normale"/>
    <w:link w:val="Corpodeltesto"/>
    <w:rsid w:val="00274CCD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pacing w:val="3"/>
      <w:kern w:val="2"/>
      <w:sz w:val="20"/>
      <w:szCs w:val="20"/>
      <w14:ligatures w14:val="standardContextual"/>
    </w:rPr>
  </w:style>
  <w:style w:type="character" w:customStyle="1" w:styleId="CorpodeltestoGrassetto">
    <w:name w:val="Corpo del testo + Grassetto"/>
    <w:basedOn w:val="Corpodeltesto"/>
    <w:rsid w:val="00274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it-IT"/>
    </w:rPr>
  </w:style>
  <w:style w:type="paragraph" w:customStyle="1" w:styleId="Corpodeltesto3">
    <w:name w:val="Corpo del testo3"/>
    <w:basedOn w:val="Normale"/>
    <w:rsid w:val="00274CCD"/>
    <w:pPr>
      <w:widowControl w:val="0"/>
      <w:shd w:val="clear" w:color="auto" w:fill="FFFFFF"/>
      <w:spacing w:before="540" w:after="0" w:line="259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Didascaliatabella">
    <w:name w:val="Didascalia tabella_"/>
    <w:basedOn w:val="Carpredefinitoparagrafo"/>
    <w:link w:val="Didascaliatabella0"/>
    <w:rsid w:val="00274CCD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274CCD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kern w:val="2"/>
      <w:sz w:val="17"/>
      <w:szCs w:val="17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3</cp:revision>
  <dcterms:created xsi:type="dcterms:W3CDTF">2025-12-01T15:55:00Z</dcterms:created>
  <dcterms:modified xsi:type="dcterms:W3CDTF">2025-12-01T15:57:00Z</dcterms:modified>
</cp:coreProperties>
</file>