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CF5B0" w14:textId="093D71E5" w:rsidR="00C528E3" w:rsidRPr="001669AC" w:rsidRDefault="006D59EB" w:rsidP="00C528E3">
      <w:pPr>
        <w:tabs>
          <w:tab w:val="left" w:pos="142"/>
          <w:tab w:val="left" w:pos="3544"/>
          <w:tab w:val="left" w:pos="7513"/>
        </w:tabs>
        <w:rPr>
          <w:rFonts w:asciiTheme="majorHAnsi" w:hAnsiTheme="majorHAnsi" w:cstheme="majorHAnsi"/>
          <w:b/>
          <w:color w:val="auto"/>
        </w:rPr>
      </w:pPr>
      <w:r>
        <w:rPr>
          <w:noProof/>
        </w:rPr>
        <w:drawing>
          <wp:inline distT="0" distB="0" distL="0" distR="0" wp14:anchorId="15470E00" wp14:editId="61F0D2C9">
            <wp:extent cx="5694680" cy="1932940"/>
            <wp:effectExtent l="0" t="0" r="1270" b="0"/>
            <wp:docPr id="837025869" name="Drawing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25869" name="Drawing 1" descr="bd7597d4be7839835acb44167307c8a4.png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b="26797"/>
                    <a:stretch/>
                  </pic:blipFill>
                  <pic:spPr bwMode="auto">
                    <a:xfrm>
                      <a:off x="0" y="0"/>
                      <a:ext cx="5694680" cy="193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1BC8A" w14:textId="77777777" w:rsidR="006D59EB" w:rsidRDefault="006D59EB" w:rsidP="00C528E3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634A287E" w14:textId="61B446DF" w:rsidR="00C528E3" w:rsidRPr="006D59EB" w:rsidRDefault="00C528E3" w:rsidP="00C528E3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6D59EB">
        <w:rPr>
          <w:rFonts w:asciiTheme="majorHAnsi" w:hAnsiTheme="majorHAnsi" w:cstheme="majorHAnsi"/>
          <w:b/>
          <w:bCs/>
          <w:sz w:val="22"/>
          <w:szCs w:val="22"/>
        </w:rPr>
        <w:t>ANNO SCOLASTICO 202</w:t>
      </w:r>
      <w:r w:rsidR="00FE2DFB">
        <w:rPr>
          <w:rFonts w:asciiTheme="majorHAnsi" w:hAnsiTheme="majorHAnsi" w:cstheme="majorHAnsi"/>
          <w:b/>
          <w:bCs/>
          <w:sz w:val="22"/>
          <w:szCs w:val="22"/>
        </w:rPr>
        <w:t>5</w:t>
      </w:r>
      <w:r w:rsidRPr="006D59EB">
        <w:rPr>
          <w:rFonts w:asciiTheme="majorHAnsi" w:hAnsiTheme="majorHAnsi" w:cstheme="majorHAnsi"/>
          <w:b/>
          <w:bCs/>
          <w:sz w:val="22"/>
          <w:szCs w:val="22"/>
        </w:rPr>
        <w:t>-202</w:t>
      </w:r>
      <w:r w:rsidR="00FE2DFB">
        <w:rPr>
          <w:rFonts w:asciiTheme="majorHAnsi" w:hAnsiTheme="majorHAnsi" w:cstheme="majorHAnsi"/>
          <w:b/>
          <w:bCs/>
          <w:sz w:val="22"/>
          <w:szCs w:val="22"/>
        </w:rPr>
        <w:t>6</w:t>
      </w:r>
    </w:p>
    <w:p w14:paraId="2F005586" w14:textId="77777777" w:rsidR="00C528E3" w:rsidRPr="006D59EB" w:rsidRDefault="00C528E3" w:rsidP="00C528E3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ADDB0CC" w14:textId="77777777" w:rsidR="00C528E3" w:rsidRPr="006D59EB" w:rsidRDefault="00C528E3" w:rsidP="00C528E3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6D59EB">
        <w:rPr>
          <w:rFonts w:asciiTheme="majorHAnsi" w:hAnsiTheme="majorHAnsi" w:cstheme="majorHAnsi"/>
          <w:b/>
          <w:bCs/>
          <w:sz w:val="22"/>
          <w:szCs w:val="22"/>
        </w:rPr>
        <w:t>PIANO DI LAVORO INDIVIDUALE</w:t>
      </w:r>
    </w:p>
    <w:p w14:paraId="0AC4CB34" w14:textId="77777777" w:rsidR="006D59EB" w:rsidRPr="006D59EB" w:rsidRDefault="006D59EB" w:rsidP="00C528E3">
      <w:pPr>
        <w:pStyle w:val="Default"/>
        <w:rPr>
          <w:rFonts w:asciiTheme="majorHAnsi" w:hAnsiTheme="majorHAnsi" w:cstheme="majorHAnsi"/>
          <w:b/>
          <w:bCs/>
          <w:sz w:val="22"/>
          <w:szCs w:val="22"/>
          <w:lang w:bidi="ar-SA"/>
        </w:rPr>
      </w:pPr>
    </w:p>
    <w:p w14:paraId="65D46803" w14:textId="0A8AD2C7" w:rsidR="00C528E3" w:rsidRPr="006D59EB" w:rsidRDefault="00C528E3" w:rsidP="00C528E3">
      <w:pPr>
        <w:pStyle w:val="Default"/>
        <w:rPr>
          <w:rFonts w:asciiTheme="majorHAnsi" w:hAnsiTheme="majorHAnsi" w:cstheme="majorHAnsi"/>
          <w:sz w:val="22"/>
          <w:szCs w:val="22"/>
          <w:lang w:bidi="ar-SA"/>
        </w:rPr>
      </w:pPr>
      <w:r w:rsidRPr="006D59EB">
        <w:rPr>
          <w:rFonts w:asciiTheme="majorHAnsi" w:hAnsiTheme="majorHAnsi" w:cstheme="majorHAnsi"/>
          <w:b/>
          <w:bCs/>
          <w:sz w:val="22"/>
          <w:szCs w:val="22"/>
          <w:lang w:bidi="ar-SA"/>
        </w:rPr>
        <w:t>INDIRIZZO</w:t>
      </w:r>
      <w:r w:rsidRPr="006D59EB">
        <w:rPr>
          <w:rFonts w:asciiTheme="majorHAnsi" w:hAnsiTheme="majorHAnsi" w:cstheme="majorHAnsi"/>
          <w:sz w:val="22"/>
          <w:szCs w:val="22"/>
          <w:lang w:bidi="ar-SA"/>
        </w:rPr>
        <w:t>: Liceo Scientifico</w:t>
      </w:r>
    </w:p>
    <w:p w14:paraId="20A71621" w14:textId="02E54424" w:rsidR="00C528E3" w:rsidRPr="006D59EB" w:rsidRDefault="00C528E3" w:rsidP="00C528E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6D59EB">
        <w:rPr>
          <w:rFonts w:asciiTheme="majorHAnsi" w:hAnsiTheme="majorHAnsi" w:cstheme="majorHAnsi"/>
          <w:b/>
          <w:bCs/>
          <w:sz w:val="22"/>
          <w:szCs w:val="22"/>
          <w:lang w:bidi="ar-SA"/>
        </w:rPr>
        <w:t>CLASSE</w:t>
      </w:r>
      <w:r w:rsidRPr="006D59EB">
        <w:rPr>
          <w:rFonts w:asciiTheme="majorHAnsi" w:hAnsiTheme="majorHAnsi" w:cstheme="majorHAnsi"/>
          <w:sz w:val="22"/>
          <w:szCs w:val="22"/>
          <w:lang w:bidi="ar-SA"/>
        </w:rPr>
        <w:t xml:space="preserve">: </w:t>
      </w:r>
      <w:r w:rsidR="00FA5BA1">
        <w:rPr>
          <w:rFonts w:asciiTheme="majorHAnsi" w:hAnsiTheme="majorHAnsi" w:cstheme="majorHAnsi"/>
          <w:sz w:val="22"/>
          <w:szCs w:val="22"/>
          <w:lang w:bidi="ar-SA"/>
        </w:rPr>
        <w:t>1</w:t>
      </w:r>
      <w:r w:rsidR="006D59EB" w:rsidRPr="006D59EB">
        <w:rPr>
          <w:rFonts w:asciiTheme="majorHAnsi" w:hAnsiTheme="majorHAnsi" w:cstheme="majorHAnsi"/>
          <w:sz w:val="22"/>
          <w:szCs w:val="22"/>
          <w:lang w:bidi="ar-SA"/>
        </w:rPr>
        <w:t>C LS</w:t>
      </w:r>
    </w:p>
    <w:p w14:paraId="4508BE10" w14:textId="17F17E63" w:rsidR="00C528E3" w:rsidRPr="006D59EB" w:rsidRDefault="00C528E3" w:rsidP="00C528E3">
      <w:pPr>
        <w:pStyle w:val="Default"/>
        <w:rPr>
          <w:rFonts w:asciiTheme="majorHAnsi" w:hAnsiTheme="majorHAnsi" w:cstheme="majorHAnsi"/>
          <w:sz w:val="22"/>
          <w:szCs w:val="22"/>
          <w:lang w:bidi="ar-SA"/>
        </w:rPr>
      </w:pPr>
      <w:r w:rsidRPr="006D59EB">
        <w:rPr>
          <w:rFonts w:asciiTheme="majorHAnsi" w:hAnsiTheme="majorHAnsi" w:cstheme="majorHAnsi"/>
          <w:b/>
          <w:bCs/>
          <w:sz w:val="22"/>
          <w:szCs w:val="22"/>
          <w:lang w:bidi="ar-SA"/>
        </w:rPr>
        <w:t>DISCIPLINA</w:t>
      </w:r>
      <w:r w:rsidRPr="006D59EB">
        <w:rPr>
          <w:rFonts w:asciiTheme="majorHAnsi" w:hAnsiTheme="majorHAnsi" w:cstheme="majorHAnsi"/>
          <w:sz w:val="22"/>
          <w:szCs w:val="22"/>
          <w:lang w:bidi="ar-SA"/>
        </w:rPr>
        <w:t xml:space="preserve">: </w:t>
      </w:r>
      <w:r w:rsidR="00FA5BA1">
        <w:rPr>
          <w:rFonts w:asciiTheme="majorHAnsi" w:hAnsiTheme="majorHAnsi" w:cstheme="majorHAnsi"/>
          <w:sz w:val="22"/>
          <w:szCs w:val="22"/>
          <w:lang w:bidi="ar-SA"/>
        </w:rPr>
        <w:t>Italia</w:t>
      </w:r>
      <w:r w:rsidRPr="006D59EB">
        <w:rPr>
          <w:rFonts w:asciiTheme="majorHAnsi" w:hAnsiTheme="majorHAnsi" w:cstheme="majorHAnsi"/>
          <w:sz w:val="22"/>
          <w:szCs w:val="22"/>
          <w:lang w:bidi="ar-SA"/>
        </w:rPr>
        <w:t>no</w:t>
      </w:r>
    </w:p>
    <w:p w14:paraId="7B704FFD" w14:textId="3F705857" w:rsidR="00C528E3" w:rsidRPr="006D59EB" w:rsidRDefault="00C528E3" w:rsidP="00C528E3">
      <w:pPr>
        <w:pStyle w:val="Default"/>
        <w:rPr>
          <w:rFonts w:asciiTheme="majorHAnsi" w:hAnsiTheme="majorHAnsi" w:cstheme="majorHAnsi"/>
          <w:sz w:val="22"/>
          <w:szCs w:val="22"/>
          <w:lang w:bidi="ar-SA"/>
        </w:rPr>
      </w:pPr>
      <w:r w:rsidRPr="006D59EB">
        <w:rPr>
          <w:rFonts w:asciiTheme="majorHAnsi" w:hAnsiTheme="majorHAnsi" w:cstheme="majorHAnsi"/>
          <w:b/>
          <w:bCs/>
          <w:sz w:val="22"/>
          <w:szCs w:val="22"/>
          <w:lang w:bidi="ar-SA"/>
        </w:rPr>
        <w:t>DOCENTE</w:t>
      </w:r>
      <w:r w:rsidRPr="006D59EB">
        <w:rPr>
          <w:rFonts w:asciiTheme="majorHAnsi" w:hAnsiTheme="majorHAnsi" w:cstheme="majorHAnsi"/>
          <w:sz w:val="22"/>
          <w:szCs w:val="22"/>
          <w:lang w:bidi="ar-SA"/>
        </w:rPr>
        <w:t xml:space="preserve">: </w:t>
      </w:r>
      <w:r w:rsidR="006D59EB" w:rsidRPr="006D59EB">
        <w:rPr>
          <w:rFonts w:asciiTheme="majorHAnsi" w:hAnsiTheme="majorHAnsi" w:cstheme="majorHAnsi"/>
          <w:sz w:val="22"/>
          <w:szCs w:val="22"/>
          <w:lang w:bidi="ar-SA"/>
        </w:rPr>
        <w:t>Barbara Marinuzzi</w:t>
      </w:r>
    </w:p>
    <w:p w14:paraId="1EB9977F" w14:textId="22028024" w:rsidR="00C528E3" w:rsidRPr="006D59EB" w:rsidRDefault="00C528E3" w:rsidP="00C528E3">
      <w:pPr>
        <w:pStyle w:val="Default"/>
        <w:rPr>
          <w:rFonts w:asciiTheme="majorHAnsi" w:hAnsiTheme="majorHAnsi" w:cstheme="majorHAnsi"/>
          <w:sz w:val="22"/>
          <w:szCs w:val="22"/>
          <w:lang w:bidi="ar-SA"/>
        </w:rPr>
      </w:pPr>
      <w:r w:rsidRPr="006D59EB">
        <w:rPr>
          <w:rFonts w:asciiTheme="majorHAnsi" w:hAnsiTheme="majorHAnsi" w:cstheme="majorHAnsi"/>
          <w:b/>
          <w:bCs/>
          <w:sz w:val="22"/>
          <w:szCs w:val="22"/>
          <w:lang w:bidi="ar-SA"/>
        </w:rPr>
        <w:t>QUADRO ORARIO</w:t>
      </w:r>
      <w:r w:rsidRPr="006D59EB">
        <w:rPr>
          <w:rFonts w:asciiTheme="majorHAnsi" w:hAnsiTheme="majorHAnsi" w:cstheme="majorHAnsi"/>
          <w:sz w:val="22"/>
          <w:szCs w:val="22"/>
          <w:lang w:bidi="ar-SA"/>
        </w:rPr>
        <w:t xml:space="preserve"> (N. ore settimanali nella classe): </w:t>
      </w:r>
      <w:r w:rsidR="00FA5BA1">
        <w:rPr>
          <w:rFonts w:asciiTheme="majorHAnsi" w:hAnsiTheme="majorHAnsi" w:cstheme="majorHAnsi"/>
          <w:sz w:val="22"/>
          <w:szCs w:val="22"/>
          <w:lang w:bidi="ar-SA"/>
        </w:rPr>
        <w:t>4</w:t>
      </w:r>
    </w:p>
    <w:p w14:paraId="5F564167" w14:textId="35589F96" w:rsidR="009A2A2C" w:rsidRPr="006D59EB" w:rsidRDefault="00C528E3" w:rsidP="006D59EB">
      <w:pPr>
        <w:spacing w:after="0" w:line="259" w:lineRule="auto"/>
        <w:ind w:left="0" w:right="136" w:firstLine="0"/>
        <w:rPr>
          <w:rFonts w:asciiTheme="majorHAnsi" w:hAnsiTheme="majorHAnsi" w:cstheme="majorHAnsi"/>
        </w:rPr>
      </w:pPr>
      <w:r w:rsidRPr="006D59EB">
        <w:rPr>
          <w:rFonts w:asciiTheme="majorHAnsi" w:hAnsiTheme="majorHAnsi" w:cstheme="majorHAnsi"/>
        </w:rPr>
        <w:t xml:space="preserve"> </w:t>
      </w:r>
    </w:p>
    <w:p w14:paraId="465E4C7C" w14:textId="13463F75" w:rsidR="00C8171C" w:rsidRPr="00E52E79" w:rsidRDefault="00C528E3" w:rsidP="00E52E79">
      <w:pPr>
        <w:spacing w:after="0" w:line="259" w:lineRule="auto"/>
        <w:ind w:left="0" w:right="136" w:firstLine="0"/>
        <w:jc w:val="center"/>
        <w:rPr>
          <w:rFonts w:asciiTheme="majorHAnsi" w:hAnsiTheme="majorHAnsi" w:cstheme="majorHAnsi"/>
        </w:rPr>
      </w:pPr>
      <w:r w:rsidRPr="006D59EB">
        <w:rPr>
          <w:rFonts w:asciiTheme="majorHAnsi" w:hAnsiTheme="majorHAnsi" w:cstheme="majorHAnsi"/>
        </w:rPr>
        <w:t xml:space="preserve"> </w:t>
      </w:r>
    </w:p>
    <w:p w14:paraId="2AA9171A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sz w:val="21"/>
          <w:szCs w:val="21"/>
        </w:rPr>
        <w:t xml:space="preserve">1. </w:t>
      </w:r>
      <w:r w:rsidRPr="00C8171C">
        <w:rPr>
          <w:rFonts w:asciiTheme="majorHAnsi" w:hAnsiTheme="majorHAnsi" w:cstheme="majorHAnsi"/>
          <w:b/>
          <w:sz w:val="21"/>
          <w:szCs w:val="21"/>
          <w:u w:val="single"/>
        </w:rPr>
        <w:t>FINALITA’ DELL’INDIRIZZO</w:t>
      </w:r>
    </w:p>
    <w:p w14:paraId="33E8030F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p w14:paraId="66CA1C48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sz w:val="21"/>
          <w:szCs w:val="21"/>
        </w:rPr>
        <w:t>“Il percorso del liceo scientifico è indirizzato allo studio del nesso tra cultura scientifica e tradizione umanistica. Favorisce l’acquisizione delle conoscenze e dei metodi propri della matematica, della fisica e delle scienze naturali. Guida lo studente ad approfondire e a sviluppare le conoscenze e le abilità ed a maturare le competenze necessarie per seguire lo sviluppo della ricerca scientifica e tecnologica e per individuare le interazioni tra le diverse forme del sapere, assicurando la padronanza dei linguaggi, delle tecniche e delle metodologie relative, anche attraverso la pratica laboratoriale.”</w:t>
      </w:r>
    </w:p>
    <w:p w14:paraId="72ABDB15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  <w:u w:val="single"/>
        </w:rPr>
      </w:pPr>
    </w:p>
    <w:p w14:paraId="4600A82B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  <w:u w:val="single"/>
        </w:rPr>
      </w:pPr>
      <w:r w:rsidRPr="00C8171C">
        <w:rPr>
          <w:rFonts w:asciiTheme="majorHAnsi" w:hAnsiTheme="majorHAnsi" w:cstheme="majorHAnsi"/>
          <w:b/>
          <w:sz w:val="21"/>
          <w:szCs w:val="21"/>
          <w:u w:val="single"/>
        </w:rPr>
        <w:t>2. ANALISI DELLA SITUAZIONE DI PARTENZA</w:t>
      </w:r>
    </w:p>
    <w:p w14:paraId="2240570F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  <w:u w:val="single"/>
        </w:rPr>
      </w:pPr>
    </w:p>
    <w:p w14:paraId="333416A4" w14:textId="5B5F9B2B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sz w:val="21"/>
          <w:szCs w:val="21"/>
        </w:rPr>
        <w:t xml:space="preserve">La classe è costituita da </w:t>
      </w:r>
      <w:r w:rsidR="000445A3">
        <w:rPr>
          <w:rFonts w:asciiTheme="majorHAnsi" w:hAnsiTheme="majorHAnsi" w:cstheme="majorHAnsi"/>
          <w:sz w:val="21"/>
          <w:szCs w:val="21"/>
        </w:rPr>
        <w:t xml:space="preserve">28 alunni, di cui 9 maschi e 19 femmine; è presente un alunno H che segue una programmazione differenziata. Nel 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gruppo </w:t>
      </w:r>
      <w:r w:rsidR="000445A3">
        <w:rPr>
          <w:rFonts w:asciiTheme="majorHAnsi" w:hAnsiTheme="majorHAnsi" w:cstheme="majorHAnsi"/>
          <w:sz w:val="21"/>
          <w:szCs w:val="21"/>
        </w:rPr>
        <w:t>si evidenziano sottogruppi derivanti da amicizie consolidatesi nel corso della scuola media, ma sono anche presenti diversi alunni che appaiono poco integrati e tendono a restare isolati rispetto alle dinamiche relazionali della classe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. </w:t>
      </w:r>
      <w:r w:rsidR="000445A3">
        <w:rPr>
          <w:rFonts w:asciiTheme="majorHAnsi" w:hAnsiTheme="majorHAnsi" w:cstheme="majorHAnsi"/>
          <w:sz w:val="21"/>
          <w:szCs w:val="21"/>
        </w:rPr>
        <w:t>S</w:t>
      </w:r>
      <w:r w:rsidR="000445A3" w:rsidRPr="000445A3">
        <w:rPr>
          <w:rFonts w:asciiTheme="majorHAnsi" w:hAnsiTheme="majorHAnsi" w:cstheme="majorHAnsi"/>
          <w:sz w:val="21"/>
          <w:szCs w:val="21"/>
        </w:rPr>
        <w:t>ul piano comportamentale</w:t>
      </w:r>
      <w:r w:rsidR="00096F67">
        <w:rPr>
          <w:rFonts w:asciiTheme="majorHAnsi" w:hAnsiTheme="majorHAnsi" w:cstheme="majorHAnsi"/>
          <w:sz w:val="21"/>
          <w:szCs w:val="21"/>
        </w:rPr>
        <w:t>, a fronte di un discreto numero di alunni seri, maturi e ben scolarizzati,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 </w:t>
      </w:r>
      <w:r w:rsidR="000445A3">
        <w:rPr>
          <w:rFonts w:asciiTheme="majorHAnsi" w:hAnsiTheme="majorHAnsi" w:cstheme="majorHAnsi"/>
          <w:sz w:val="21"/>
          <w:szCs w:val="21"/>
        </w:rPr>
        <w:t>una parte della classe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 mostra </w:t>
      </w:r>
      <w:r w:rsidR="00096F67">
        <w:rPr>
          <w:rFonts w:asciiTheme="majorHAnsi" w:hAnsiTheme="majorHAnsi" w:cstheme="majorHAnsi"/>
          <w:sz w:val="21"/>
          <w:szCs w:val="21"/>
        </w:rPr>
        <w:t xml:space="preserve">invece </w:t>
      </w:r>
      <w:r w:rsidR="000445A3" w:rsidRPr="000445A3">
        <w:rPr>
          <w:rFonts w:asciiTheme="majorHAnsi" w:hAnsiTheme="majorHAnsi" w:cstheme="majorHAnsi"/>
          <w:sz w:val="21"/>
          <w:szCs w:val="21"/>
        </w:rPr>
        <w:t>atteggiamenti immaturi</w:t>
      </w:r>
      <w:r w:rsidR="000445A3">
        <w:rPr>
          <w:rFonts w:asciiTheme="majorHAnsi" w:hAnsiTheme="majorHAnsi" w:cstheme="majorHAnsi"/>
          <w:sz w:val="21"/>
          <w:szCs w:val="21"/>
        </w:rPr>
        <w:t xml:space="preserve"> e molto infantili</w:t>
      </w:r>
      <w:r w:rsidR="000445A3" w:rsidRPr="000445A3">
        <w:rPr>
          <w:rFonts w:asciiTheme="majorHAnsi" w:hAnsiTheme="majorHAnsi" w:cstheme="majorHAnsi"/>
          <w:sz w:val="21"/>
          <w:szCs w:val="21"/>
        </w:rPr>
        <w:t>, rispetto ai quali</w:t>
      </w:r>
      <w:r w:rsidR="000445A3">
        <w:rPr>
          <w:rFonts w:asciiTheme="majorHAnsi" w:hAnsiTheme="majorHAnsi" w:cstheme="majorHAnsi"/>
          <w:sz w:val="21"/>
          <w:szCs w:val="21"/>
        </w:rPr>
        <w:t xml:space="preserve"> </w:t>
      </w:r>
      <w:r w:rsidR="00096F67">
        <w:rPr>
          <w:rFonts w:asciiTheme="majorHAnsi" w:hAnsiTheme="majorHAnsi" w:cstheme="majorHAnsi"/>
          <w:sz w:val="21"/>
          <w:szCs w:val="21"/>
        </w:rPr>
        <w:t>la docente</w:t>
      </w:r>
      <w:r w:rsidR="000445A3">
        <w:rPr>
          <w:rFonts w:asciiTheme="majorHAnsi" w:hAnsiTheme="majorHAnsi" w:cstheme="majorHAnsi"/>
          <w:sz w:val="21"/>
          <w:szCs w:val="21"/>
        </w:rPr>
        <w:t xml:space="preserve"> è spesso </w:t>
      </w:r>
      <w:r w:rsidR="00096F67">
        <w:rPr>
          <w:rFonts w:asciiTheme="majorHAnsi" w:hAnsiTheme="majorHAnsi" w:cstheme="majorHAnsi"/>
          <w:sz w:val="21"/>
          <w:szCs w:val="21"/>
        </w:rPr>
        <w:t>costretta a frequenti richiami e inviti a un atteggiamento più consono al contesto della scuola superiore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. </w:t>
      </w:r>
      <w:r w:rsidR="00096F67">
        <w:rPr>
          <w:rFonts w:asciiTheme="majorHAnsi" w:hAnsiTheme="majorHAnsi" w:cstheme="majorHAnsi"/>
          <w:sz w:val="21"/>
          <w:szCs w:val="21"/>
        </w:rPr>
        <w:t xml:space="preserve">Questa circostanza, unita al numero elevato di studenti, finisce talvolta per ostacolare il normale svolgimento delle attività didattiche, generando interruzioni, inutili perdite di tempo e </w:t>
      </w:r>
      <w:r w:rsidR="00E52E79">
        <w:rPr>
          <w:rFonts w:asciiTheme="majorHAnsi" w:hAnsiTheme="majorHAnsi" w:cstheme="majorHAnsi"/>
          <w:sz w:val="21"/>
          <w:szCs w:val="21"/>
        </w:rPr>
        <w:t xml:space="preserve">inevitabile </w:t>
      </w:r>
      <w:r w:rsidR="00096F67">
        <w:rPr>
          <w:rFonts w:asciiTheme="majorHAnsi" w:hAnsiTheme="majorHAnsi" w:cstheme="majorHAnsi"/>
          <w:sz w:val="21"/>
          <w:szCs w:val="21"/>
        </w:rPr>
        <w:t xml:space="preserve">distrazione anche da parte degli alunni più responsabili. 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I test </w:t>
      </w:r>
      <w:r w:rsidR="00096F67">
        <w:rPr>
          <w:rFonts w:asciiTheme="majorHAnsi" w:hAnsiTheme="majorHAnsi" w:cstheme="majorHAnsi"/>
          <w:sz w:val="21"/>
          <w:szCs w:val="21"/>
        </w:rPr>
        <w:t>di ingresso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 e il lavoro </w:t>
      </w:r>
      <w:r w:rsidR="00096F67">
        <w:rPr>
          <w:rFonts w:asciiTheme="majorHAnsi" w:hAnsiTheme="majorHAnsi" w:cstheme="majorHAnsi"/>
          <w:sz w:val="21"/>
          <w:szCs w:val="21"/>
        </w:rPr>
        <w:t>svolto n</w:t>
      </w:r>
      <w:r w:rsidR="000445A3" w:rsidRPr="000445A3">
        <w:rPr>
          <w:rFonts w:asciiTheme="majorHAnsi" w:hAnsiTheme="majorHAnsi" w:cstheme="majorHAnsi"/>
          <w:sz w:val="21"/>
          <w:szCs w:val="21"/>
        </w:rPr>
        <w:t>ella prima parte dell’anno</w:t>
      </w:r>
      <w:r w:rsidR="00096F67">
        <w:rPr>
          <w:rFonts w:asciiTheme="majorHAnsi" w:hAnsiTheme="majorHAnsi" w:cstheme="majorHAnsi"/>
          <w:sz w:val="21"/>
          <w:szCs w:val="21"/>
        </w:rPr>
        <w:t xml:space="preserve"> 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hanno messo in evidenza lacune diffuse </w:t>
      </w:r>
      <w:r w:rsidR="00096F67">
        <w:rPr>
          <w:rFonts w:asciiTheme="majorHAnsi" w:hAnsiTheme="majorHAnsi" w:cstheme="majorHAnsi"/>
          <w:sz w:val="21"/>
          <w:szCs w:val="21"/>
        </w:rPr>
        <w:t>nelle conoscenze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 grammatical</w:t>
      </w:r>
      <w:r w:rsidR="00096F67">
        <w:rPr>
          <w:rFonts w:asciiTheme="majorHAnsi" w:hAnsiTheme="majorHAnsi" w:cstheme="majorHAnsi"/>
          <w:sz w:val="21"/>
          <w:szCs w:val="21"/>
        </w:rPr>
        <w:t>i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 </w:t>
      </w:r>
      <w:r w:rsidR="00096F67">
        <w:rPr>
          <w:rFonts w:asciiTheme="majorHAnsi" w:hAnsiTheme="majorHAnsi" w:cstheme="majorHAnsi"/>
          <w:sz w:val="21"/>
          <w:szCs w:val="21"/>
        </w:rPr>
        <w:t xml:space="preserve">(in particolare coniugazione </w:t>
      </w:r>
      <w:r w:rsidR="000445A3" w:rsidRPr="000445A3">
        <w:rPr>
          <w:rFonts w:asciiTheme="majorHAnsi" w:hAnsiTheme="majorHAnsi" w:cstheme="majorHAnsi"/>
          <w:sz w:val="21"/>
          <w:szCs w:val="21"/>
        </w:rPr>
        <w:t>verb</w:t>
      </w:r>
      <w:r w:rsidR="00096F67">
        <w:rPr>
          <w:rFonts w:asciiTheme="majorHAnsi" w:hAnsiTheme="majorHAnsi" w:cstheme="majorHAnsi"/>
          <w:sz w:val="21"/>
          <w:szCs w:val="21"/>
        </w:rPr>
        <w:t xml:space="preserve">ale, </w:t>
      </w:r>
      <w:r w:rsidR="000445A3" w:rsidRPr="000445A3">
        <w:rPr>
          <w:rFonts w:asciiTheme="majorHAnsi" w:hAnsiTheme="majorHAnsi" w:cstheme="majorHAnsi"/>
          <w:sz w:val="21"/>
          <w:szCs w:val="21"/>
        </w:rPr>
        <w:t>analisi logica e del periodo</w:t>
      </w:r>
      <w:r w:rsidR="00096F67">
        <w:rPr>
          <w:rFonts w:asciiTheme="majorHAnsi" w:hAnsiTheme="majorHAnsi" w:cstheme="majorHAnsi"/>
          <w:sz w:val="21"/>
          <w:szCs w:val="21"/>
        </w:rPr>
        <w:t>, lessico), nonché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 un metodo di studio </w:t>
      </w:r>
      <w:r w:rsidR="00096F67">
        <w:rPr>
          <w:rFonts w:asciiTheme="majorHAnsi" w:hAnsiTheme="majorHAnsi" w:cstheme="majorHAnsi"/>
          <w:sz w:val="21"/>
          <w:szCs w:val="21"/>
        </w:rPr>
        <w:t xml:space="preserve">ancora mnemonico e </w:t>
      </w:r>
      <w:r w:rsidR="00AE5FE3">
        <w:rPr>
          <w:rFonts w:asciiTheme="majorHAnsi" w:hAnsiTheme="majorHAnsi" w:cstheme="majorHAnsi"/>
          <w:sz w:val="21"/>
          <w:szCs w:val="21"/>
        </w:rPr>
        <w:t xml:space="preserve">un approccio </w:t>
      </w:r>
      <w:r w:rsidR="0084527A">
        <w:rPr>
          <w:rFonts w:asciiTheme="majorHAnsi" w:hAnsiTheme="majorHAnsi" w:cstheme="majorHAnsi"/>
          <w:sz w:val="21"/>
          <w:szCs w:val="21"/>
        </w:rPr>
        <w:t>spesso superficiale</w:t>
      </w:r>
      <w:r w:rsidR="00AE5FE3">
        <w:rPr>
          <w:rFonts w:asciiTheme="majorHAnsi" w:hAnsiTheme="majorHAnsi" w:cstheme="majorHAnsi"/>
          <w:sz w:val="21"/>
          <w:szCs w:val="21"/>
        </w:rPr>
        <w:t xml:space="preserve"> ai contenuti disciplinari</w:t>
      </w:r>
      <w:r w:rsidR="000445A3" w:rsidRPr="000445A3">
        <w:rPr>
          <w:rFonts w:asciiTheme="majorHAnsi" w:hAnsiTheme="majorHAnsi" w:cstheme="majorHAnsi"/>
          <w:sz w:val="21"/>
          <w:szCs w:val="21"/>
        </w:rPr>
        <w:t xml:space="preserve">. </w:t>
      </w:r>
    </w:p>
    <w:p w14:paraId="70554DBE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p w14:paraId="13946CC2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sz w:val="21"/>
          <w:szCs w:val="21"/>
        </w:rPr>
        <w:t>FONTI DI RILEVAZIONE DEI DATI:</w:t>
      </w:r>
    </w:p>
    <w:p w14:paraId="401D1655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b/>
          <w:sz w:val="21"/>
          <w:szCs w:val="21"/>
        </w:rPr>
        <w:t>x</w:t>
      </w:r>
      <w:r w:rsidRPr="00C8171C">
        <w:rPr>
          <w:rFonts w:asciiTheme="majorHAnsi" w:hAnsiTheme="majorHAnsi" w:cstheme="majorHAnsi"/>
          <w:sz w:val="21"/>
          <w:szCs w:val="21"/>
        </w:rPr>
        <w:t xml:space="preserve"> tecniche di osservazione</w:t>
      </w:r>
    </w:p>
    <w:p w14:paraId="36EE9C23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b/>
          <w:sz w:val="21"/>
          <w:szCs w:val="21"/>
        </w:rPr>
        <w:t>x</w:t>
      </w:r>
      <w:r w:rsidRPr="00C8171C">
        <w:rPr>
          <w:rFonts w:asciiTheme="majorHAnsi" w:hAnsiTheme="majorHAnsi" w:cstheme="majorHAnsi"/>
          <w:sz w:val="21"/>
          <w:szCs w:val="21"/>
        </w:rPr>
        <w:t xml:space="preserve"> colloqui con gli alunni</w:t>
      </w:r>
    </w:p>
    <w:p w14:paraId="4D761C85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p w14:paraId="4730E745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</w:rPr>
      </w:pPr>
      <w:r w:rsidRPr="00C8171C">
        <w:rPr>
          <w:rFonts w:asciiTheme="majorHAnsi" w:hAnsiTheme="majorHAnsi" w:cstheme="majorHAnsi"/>
          <w:b/>
          <w:sz w:val="21"/>
          <w:szCs w:val="21"/>
        </w:rPr>
        <w:lastRenderedPageBreak/>
        <w:t>LIVELLI DI PROFITTO</w:t>
      </w:r>
    </w:p>
    <w:p w14:paraId="3A250A73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</w:rPr>
      </w:pPr>
    </w:p>
    <w:tbl>
      <w:tblPr>
        <w:tblW w:w="9945" w:type="dxa"/>
        <w:tblInd w:w="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49"/>
        <w:gridCol w:w="2546"/>
        <w:gridCol w:w="2303"/>
      </w:tblGrid>
      <w:tr w:rsidR="00C8171C" w:rsidRPr="00C8171C" w14:paraId="2BA11274" w14:textId="77777777">
        <w:trPr>
          <w:trHeight w:val="1558"/>
        </w:trPr>
        <w:tc>
          <w:tcPr>
            <w:tcW w:w="2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68" w:type="dxa"/>
              <w:bottom w:w="0" w:type="dxa"/>
              <w:right w:w="108" w:type="dxa"/>
            </w:tcMar>
          </w:tcPr>
          <w:p w14:paraId="3A0EA31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DISCIPLINA</w:t>
            </w:r>
          </w:p>
          <w:p w14:paraId="5E935D8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D’INSEGNAMENTO</w:t>
            </w:r>
          </w:p>
          <w:p w14:paraId="567707E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F766A2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ITALIANO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68" w:type="dxa"/>
              <w:bottom w:w="0" w:type="dxa"/>
              <w:right w:w="108" w:type="dxa"/>
            </w:tcMar>
          </w:tcPr>
          <w:p w14:paraId="6CD2459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LIVELLO BASSO</w:t>
            </w:r>
          </w:p>
          <w:p w14:paraId="59C45DE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(voti inferiori alla sufficienza)</w:t>
            </w:r>
          </w:p>
          <w:p w14:paraId="5D53AC5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E07EA6F" w14:textId="045B3D1A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N. Alunni </w:t>
            </w:r>
            <w:r w:rsidR="0084527A">
              <w:rPr>
                <w:rFonts w:asciiTheme="majorHAnsi" w:hAnsiTheme="majorHAnsi" w:cstheme="majorHAnsi"/>
                <w:sz w:val="21"/>
                <w:szCs w:val="21"/>
              </w:rPr>
              <w:t>7</w:t>
            </w:r>
          </w:p>
        </w:tc>
        <w:tc>
          <w:tcPr>
            <w:tcW w:w="2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68" w:type="dxa"/>
              <w:bottom w:w="0" w:type="dxa"/>
              <w:right w:w="108" w:type="dxa"/>
            </w:tcMar>
          </w:tcPr>
          <w:p w14:paraId="40B99A3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LIVELLO MEDIO</w:t>
            </w:r>
          </w:p>
          <w:p w14:paraId="2B5CF2A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(voti 6-7)</w:t>
            </w:r>
          </w:p>
          <w:p w14:paraId="27D530D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8BF182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60E2932" w14:textId="3007C7AB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N. Alunni </w:t>
            </w:r>
            <w:r w:rsidR="0084527A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</w:p>
          <w:p w14:paraId="384F304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68" w:type="dxa"/>
              <w:bottom w:w="0" w:type="dxa"/>
              <w:right w:w="108" w:type="dxa"/>
            </w:tcMar>
          </w:tcPr>
          <w:p w14:paraId="50FB770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LIVELLO ALTO</w:t>
            </w:r>
          </w:p>
          <w:p w14:paraId="5A11DE3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(voti 8-9-10)</w:t>
            </w:r>
          </w:p>
          <w:p w14:paraId="7A87F22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C617EC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5349BCE9" w14:textId="3B6B1B9B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N. Alunni</w:t>
            </w:r>
            <w:r w:rsidR="0084527A">
              <w:rPr>
                <w:rFonts w:asciiTheme="majorHAnsi" w:hAnsiTheme="majorHAnsi" w:cstheme="majorHAnsi"/>
                <w:sz w:val="21"/>
                <w:szCs w:val="21"/>
              </w:rPr>
              <w:t xml:space="preserve"> 6</w:t>
            </w:r>
          </w:p>
          <w:p w14:paraId="4EE112F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5D4DB0A0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</w:rPr>
      </w:pPr>
    </w:p>
    <w:p w14:paraId="087DC4B8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sz w:val="21"/>
          <w:szCs w:val="21"/>
        </w:rPr>
        <w:t>PROVE UTILIZZATE PER LA RILEVAZIONE DEI REQUISITI INIZIALI:</w:t>
      </w:r>
    </w:p>
    <w:p w14:paraId="5BF06B1C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sz w:val="21"/>
          <w:szCs w:val="21"/>
        </w:rPr>
        <w:t>Prove di ingresso; verifiche scritte e/o orali; correzione dei compiti svolti a casa.</w:t>
      </w:r>
    </w:p>
    <w:p w14:paraId="3149E7B7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p w14:paraId="7B4B2973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  <w:u w:val="single"/>
        </w:rPr>
      </w:pPr>
      <w:r w:rsidRPr="00C8171C">
        <w:rPr>
          <w:rFonts w:asciiTheme="majorHAnsi" w:hAnsiTheme="majorHAnsi" w:cstheme="majorHAnsi"/>
          <w:b/>
          <w:sz w:val="21"/>
          <w:szCs w:val="21"/>
          <w:u w:val="single"/>
        </w:rPr>
        <w:t>3. QUADRO DEGLI OBIETTIVI DI COMPETENZA</w:t>
      </w:r>
    </w:p>
    <w:p w14:paraId="0D82160B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sz w:val="21"/>
          <w:szCs w:val="21"/>
          <w:u w:val="single"/>
        </w:rPr>
      </w:pPr>
    </w:p>
    <w:p w14:paraId="529461D0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  <w:r w:rsidRPr="00C8171C">
        <w:rPr>
          <w:rFonts w:asciiTheme="majorHAnsi" w:hAnsiTheme="majorHAnsi" w:cstheme="majorHAnsi"/>
          <w:sz w:val="21"/>
          <w:szCs w:val="21"/>
        </w:rPr>
        <w:t xml:space="preserve">ASSE CULTURALE: ASSE DEI LINGUAGGI  </w:t>
      </w:r>
    </w:p>
    <w:p w14:paraId="21793CC9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tbl>
      <w:tblPr>
        <w:tblW w:w="9945" w:type="dxa"/>
        <w:tblInd w:w="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3"/>
        <w:gridCol w:w="5802"/>
      </w:tblGrid>
      <w:tr w:rsidR="00C8171C" w:rsidRPr="00C8171C" w14:paraId="1CBBC1CA" w14:textId="77777777">
        <w:trPr>
          <w:trHeight w:val="1875"/>
        </w:trPr>
        <w:tc>
          <w:tcPr>
            <w:tcW w:w="41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68" w:type="dxa"/>
              <w:bottom w:w="0" w:type="dxa"/>
              <w:right w:w="108" w:type="dxa"/>
            </w:tcMar>
          </w:tcPr>
          <w:p w14:paraId="431DA4C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  <w:u w:val="single"/>
              </w:rPr>
            </w:pPr>
          </w:p>
          <w:p w14:paraId="6347B4F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  <w:u w:val="single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  <w:u w:val="single"/>
              </w:rPr>
              <w:t>Competenze disciplinari del Biennio</w:t>
            </w:r>
          </w:p>
          <w:p w14:paraId="50F5806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i/>
                <w:sz w:val="21"/>
                <w:szCs w:val="21"/>
              </w:rPr>
              <w:t xml:space="preserve">(Assi culturali) </w:t>
            </w: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DM 22/08/07</w:t>
            </w:r>
          </w:p>
          <w:p w14:paraId="754BDD1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i/>
                <w:sz w:val="21"/>
                <w:szCs w:val="21"/>
              </w:rPr>
            </w:pPr>
          </w:p>
        </w:tc>
        <w:tc>
          <w:tcPr>
            <w:tcW w:w="57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68" w:type="dxa"/>
              <w:bottom w:w="0" w:type="dxa"/>
              <w:right w:w="108" w:type="dxa"/>
            </w:tcMar>
          </w:tcPr>
          <w:p w14:paraId="7A6E786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i/>
                <w:sz w:val="21"/>
                <w:szCs w:val="21"/>
              </w:rPr>
            </w:pPr>
          </w:p>
          <w:p w14:paraId="7B0CE8C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1. Padroneggiare gli strumenti espressivi ed argomentativi indispensabili per gestire l’interazione comunicativa verbale in vari contesti</w:t>
            </w:r>
          </w:p>
          <w:p w14:paraId="394B9F9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2.  Leggere e comprendere semplici testi scritti</w:t>
            </w:r>
          </w:p>
          <w:p w14:paraId="2535663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3. Tradurre dal latino in italiano</w:t>
            </w:r>
          </w:p>
          <w:p w14:paraId="0C9E9B4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4. Utilizzare gli strumenti fondamentali per una fruizione consapevole del patrimonio artistico e letterario</w:t>
            </w:r>
          </w:p>
          <w:p w14:paraId="3BB7CA1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5. Utilizzare e produrre testi multimediali</w:t>
            </w:r>
          </w:p>
          <w:p w14:paraId="14D078E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6A0623DE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p w14:paraId="089AF26A" w14:textId="3AC7E4AD" w:rsidR="00C8171C" w:rsidRPr="00C8171C" w:rsidRDefault="00FA5BA1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4. </w:t>
      </w:r>
      <w:r w:rsidR="00C8171C" w:rsidRPr="00C8171C">
        <w:rPr>
          <w:rFonts w:asciiTheme="majorHAnsi" w:hAnsiTheme="majorHAnsi" w:cstheme="majorHAnsi"/>
          <w:b/>
          <w:bCs/>
          <w:sz w:val="21"/>
          <w:szCs w:val="21"/>
          <w:u w:val="single"/>
        </w:rPr>
        <w:t>OBIETTIVI E CONTENUTI DISCIPLINARI MINIMI</w:t>
      </w:r>
    </w:p>
    <w:p w14:paraId="3B527C2A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bCs/>
          <w:i/>
          <w:sz w:val="21"/>
          <w:szCs w:val="21"/>
        </w:rPr>
      </w:pPr>
      <w:r w:rsidRPr="00C8171C">
        <w:rPr>
          <w:rFonts w:asciiTheme="majorHAnsi" w:hAnsiTheme="majorHAnsi" w:cstheme="majorHAnsi"/>
          <w:b/>
          <w:bCs/>
          <w:i/>
          <w:sz w:val="21"/>
          <w:szCs w:val="21"/>
        </w:rPr>
        <w:t>Si rinvia alla programmazione di dipartimento</w:t>
      </w:r>
    </w:p>
    <w:p w14:paraId="66721ED0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314FD4F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1746A12F" w14:textId="450D8857" w:rsidR="00C8171C" w:rsidRPr="00C8171C" w:rsidRDefault="00FA5BA1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5. </w:t>
      </w:r>
      <w:r w:rsidR="00C8171C" w:rsidRPr="00C8171C">
        <w:rPr>
          <w:rFonts w:asciiTheme="majorHAnsi" w:hAnsiTheme="majorHAnsi" w:cstheme="majorHAnsi"/>
          <w:b/>
          <w:bCs/>
          <w:sz w:val="21"/>
          <w:szCs w:val="21"/>
          <w:u w:val="single"/>
        </w:rPr>
        <w:t>ARTICOLAZIONE DELLE COMPETENZE IN ABILITA’ E CONOSCENZE</w:t>
      </w:r>
    </w:p>
    <w:p w14:paraId="0BA2479E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tbl>
      <w:tblPr>
        <w:tblW w:w="9915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1680"/>
        <w:gridCol w:w="1569"/>
        <w:gridCol w:w="557"/>
        <w:gridCol w:w="2410"/>
        <w:gridCol w:w="3699"/>
      </w:tblGrid>
      <w:tr w:rsidR="00C8171C" w:rsidRPr="00C8171C" w14:paraId="0109D9F7" w14:textId="77777777">
        <w:trPr>
          <w:trHeight w:val="135"/>
        </w:trPr>
        <w:tc>
          <w:tcPr>
            <w:tcW w:w="3805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BA22D1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OBIETTIVO A: LA RIFLESSIONE LINGUISTICA FRA GRAMMATICA E LESSICO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7A7FFF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Disciplina/e</w:t>
            </w:r>
          </w:p>
        </w:tc>
        <w:tc>
          <w:tcPr>
            <w:tcW w:w="3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313FE2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Classe</w:t>
            </w:r>
          </w:p>
        </w:tc>
      </w:tr>
      <w:tr w:rsidR="00C8171C" w:rsidRPr="00C8171C" w14:paraId="4D49E772" w14:textId="77777777">
        <w:trPr>
          <w:trHeight w:val="135"/>
        </w:trPr>
        <w:tc>
          <w:tcPr>
            <w:tcW w:w="1500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14:paraId="71FB8A4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9F3E24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Italiano</w:t>
            </w:r>
          </w:p>
        </w:tc>
        <w:tc>
          <w:tcPr>
            <w:tcW w:w="3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C3D0DDE" w14:textId="443CA32B" w:rsidR="00C8171C" w:rsidRPr="00C8171C" w:rsidRDefault="00834FF0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1C LS</w:t>
            </w:r>
          </w:p>
        </w:tc>
      </w:tr>
      <w:tr w:rsidR="00C8171C" w:rsidRPr="00C8171C" w14:paraId="5B859A2D" w14:textId="77777777"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2740EC8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PERIODO/DURATA</w:t>
            </w:r>
          </w:p>
          <w:p w14:paraId="00BF21B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F7DD43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2 ore settimanali da settembre a febbraio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943B85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METODOLOGIA</w:t>
            </w:r>
          </w:p>
          <w:p w14:paraId="1603F64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10B509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Didattica laboratoriale cooperative learning, frontali brevi, dialogate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A1E978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STRUMENTI</w:t>
            </w:r>
          </w:p>
          <w:p w14:paraId="22A8E40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43F9D6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Manuali di italiano e latino, materiali cartacei e multimediali a scelta dell’insegnante</w:t>
            </w:r>
          </w:p>
          <w:p w14:paraId="57875F1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F582FA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VERIFICHE</w:t>
            </w:r>
          </w:p>
          <w:p w14:paraId="7527FC6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A0A7E7E" w14:textId="77777777" w:rsidR="00C8171C" w:rsidRPr="00C8171C" w:rsidRDefault="00C8171C" w:rsidP="00C8171C">
            <w:pPr>
              <w:numPr>
                <w:ilvl w:val="0"/>
                <w:numId w:val="1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Individuali: sommative (test strutturati a risposta chiusa o aperta univoca)</w:t>
            </w:r>
          </w:p>
          <w:p w14:paraId="1FA36C7C" w14:textId="77777777" w:rsidR="00C8171C" w:rsidRPr="00C8171C" w:rsidRDefault="00C8171C" w:rsidP="00C8171C">
            <w:pPr>
              <w:numPr>
                <w:ilvl w:val="0"/>
                <w:numId w:val="1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di gruppo: formative e ludiche (test strutturati a risposta chiusa o aperta univoca, </w:t>
            </w:r>
            <w:proofErr w:type="spellStart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webquest</w:t>
            </w:r>
            <w:proofErr w:type="spellEnd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, lavori in power point)</w:t>
            </w:r>
          </w:p>
        </w:tc>
      </w:tr>
      <w:tr w:rsidR="00C8171C" w:rsidRPr="00C8171C" w14:paraId="3FF8127D" w14:textId="77777777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F7894F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LA RIFLESSIONE LINGUISTICA E GRAMMATICALE</w:t>
            </w:r>
          </w:p>
        </w:tc>
      </w:tr>
      <w:tr w:rsidR="00C8171C" w:rsidRPr="00C8171C" w14:paraId="2B94C60C" w14:textId="77777777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AEA0CD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FFA8BB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3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9CF950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</w:tr>
      <w:tr w:rsidR="00C8171C" w:rsidRPr="00C8171C" w14:paraId="0D0AFFB8" w14:textId="77777777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057E7D2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1</w:t>
            </w:r>
          </w:p>
          <w:p w14:paraId="6092E20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7DF6299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Comprendere, nella loro natura e nelle loro funzioni, e padroneggiare gli elementi della comunicazione, verbale e non verbale, in vari contesti d’uso</w:t>
            </w:r>
          </w:p>
          <w:p w14:paraId="67A67A2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8A8B3AE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Riconoscere gli elementi della comunicazione</w:t>
            </w:r>
          </w:p>
          <w:p w14:paraId="7B021D08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Riconoscere le caratteristiche del linguaggio verbale e dei linguaggi non verbali</w:t>
            </w:r>
          </w:p>
          <w:p w14:paraId="1B20C1CE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Distinguere fra significante e significato</w:t>
            </w:r>
          </w:p>
          <w:p w14:paraId="52B7C617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Operare inferenze ed esplicitarne i meccanismi</w:t>
            </w:r>
          </w:p>
          <w:p w14:paraId="6F373A6B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e saper utilizzare le sei funzioni della lingua in relazione agli scopi</w:t>
            </w:r>
          </w:p>
          <w:p w14:paraId="34C90173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Riscrivere testi di varia natura in funzione di differenti scopi comunicativi</w:t>
            </w:r>
          </w:p>
          <w:p w14:paraId="1E4965E2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e utilizzare diversi registri linguistici</w:t>
            </w:r>
          </w:p>
          <w:p w14:paraId="00D63F0F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Comprendere e utilizzare alcuni linguaggi settoriali</w:t>
            </w:r>
          </w:p>
          <w:p w14:paraId="363DDF84" w14:textId="77777777" w:rsidR="00C8171C" w:rsidRPr="00C8171C" w:rsidRDefault="00C8171C" w:rsidP="00C8171C">
            <w:pPr>
              <w:numPr>
                <w:ilvl w:val="0"/>
                <w:numId w:val="1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Riscrivere testi dati (creativi, informativi, comunicativi) modificandone registro e linguaggio settoriale</w:t>
            </w:r>
          </w:p>
        </w:tc>
        <w:tc>
          <w:tcPr>
            <w:tcW w:w="3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EB4A637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Comunicazione e linguaggi</w:t>
            </w:r>
          </w:p>
          <w:p w14:paraId="73597A6C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Linguaggi verbali e linguaggi non verbali</w:t>
            </w:r>
          </w:p>
          <w:p w14:paraId="4ABA778C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 xml:space="preserve">Elementi della comunicazione </w:t>
            </w:r>
          </w:p>
          <w:p w14:paraId="6E890881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Segno, segno linguistico, significante, significato</w:t>
            </w:r>
          </w:p>
          <w:p w14:paraId="1A18241E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Comunicazione verbale</w:t>
            </w:r>
          </w:p>
          <w:p w14:paraId="2B2E5211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Fattori che influenzano la comunicazione verbale (ambientali, sociali, contenutistici, psicologici)</w:t>
            </w:r>
          </w:p>
          <w:p w14:paraId="2B0F0E60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Inferenze</w:t>
            </w:r>
          </w:p>
          <w:p w14:paraId="7BA73530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Funzioni e scopi della comunicazione</w:t>
            </w:r>
          </w:p>
          <w:p w14:paraId="58B07B1B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Registri linguistici</w:t>
            </w:r>
          </w:p>
          <w:p w14:paraId="056FA0A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672614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4BB8650A" w14:textId="77777777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A00F34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Competenze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1820F4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3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5904BC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</w:tr>
      <w:tr w:rsidR="00C8171C" w:rsidRPr="00C8171C" w14:paraId="255AE889" w14:textId="77777777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7C09169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2</w:t>
            </w:r>
          </w:p>
          <w:p w14:paraId="03B540A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5B7F1D2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Sviluppare la competenza testuale sia nella comprensione sia nella produzione.</w:t>
            </w:r>
          </w:p>
          <w:p w14:paraId="368EB8D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C54D44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Riflettere sulle regole del sistema generale della lingua</w:t>
            </w:r>
          </w:p>
          <w:p w14:paraId="7D5FD9D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Cercare, selezionare, rielaborare, condividere e comunicare le informazioni attraverso l’uso delle nuove tecnologie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135F715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in un testo la differenza fra forma e funzione delle parole</w:t>
            </w:r>
          </w:p>
          <w:p w14:paraId="6E54CDF2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riflettere sul significato, sulla forma e sulla funzione del verbo</w:t>
            </w:r>
          </w:p>
          <w:p w14:paraId="466DBDA4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il soggetto e la natura morfologica degli elementi da cui è espresso</w:t>
            </w:r>
          </w:p>
          <w:p w14:paraId="7B1118D0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distinguere fra predicato verbale e predicato nominale</w:t>
            </w:r>
          </w:p>
          <w:p w14:paraId="59F1D467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isolare il nucleo di una frase e gli elementi ad esso esterni</w:t>
            </w:r>
          </w:p>
          <w:p w14:paraId="2D6E628A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gli argomenti del verbo (valenze verbali) e la natura morfologica degli elementi che li esprimono</w:t>
            </w:r>
          </w:p>
          <w:p w14:paraId="7EC709EB" w14:textId="77777777" w:rsidR="00C8171C" w:rsidRPr="00C8171C" w:rsidRDefault="00C8171C" w:rsidP="00C8171C">
            <w:pPr>
              <w:numPr>
                <w:ilvl w:val="0"/>
                <w:numId w:val="1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rappresentare la frase semplice e complessa mediante schemi radiali</w:t>
            </w:r>
          </w:p>
        </w:tc>
        <w:tc>
          <w:tcPr>
            <w:tcW w:w="3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4D468A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La sintassi della frase semplice</w:t>
            </w:r>
          </w:p>
          <w:p w14:paraId="53BF478D" w14:textId="77777777" w:rsidR="00C8171C" w:rsidRPr="00C8171C" w:rsidRDefault="00C8171C" w:rsidP="00C8171C">
            <w:pPr>
              <w:numPr>
                <w:ilvl w:val="0"/>
                <w:numId w:val="1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La frase semplice</w:t>
            </w:r>
          </w:p>
          <w:p w14:paraId="6C28BC3E" w14:textId="77777777" w:rsidR="00C8171C" w:rsidRPr="00C8171C" w:rsidRDefault="00C8171C" w:rsidP="00C8171C">
            <w:pPr>
              <w:numPr>
                <w:ilvl w:val="0"/>
                <w:numId w:val="1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Il soggetto e il predicato</w:t>
            </w:r>
          </w:p>
          <w:p w14:paraId="71CA966C" w14:textId="77777777" w:rsidR="00C8171C" w:rsidRPr="00C8171C" w:rsidRDefault="00C8171C" w:rsidP="00C8171C">
            <w:pPr>
              <w:numPr>
                <w:ilvl w:val="0"/>
                <w:numId w:val="1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L’attributo e l’apposizione</w:t>
            </w:r>
          </w:p>
          <w:p w14:paraId="03F9AFD7" w14:textId="77777777" w:rsidR="00C8171C" w:rsidRPr="00C8171C" w:rsidRDefault="00C8171C" w:rsidP="00C8171C">
            <w:pPr>
              <w:numPr>
                <w:ilvl w:val="0"/>
                <w:numId w:val="1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 complementi</w:t>
            </w:r>
          </w:p>
          <w:p w14:paraId="1CDB6F4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949862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La morfologia:</w:t>
            </w:r>
          </w:p>
          <w:p w14:paraId="04AD8F2C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L’articolo</w:t>
            </w:r>
          </w:p>
          <w:p w14:paraId="115A3326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Il nome</w:t>
            </w:r>
          </w:p>
          <w:p w14:paraId="4C68FA11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L’aggettivo</w:t>
            </w:r>
          </w:p>
          <w:p w14:paraId="724E4008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Il verbo </w:t>
            </w:r>
          </w:p>
          <w:p w14:paraId="3EFB554A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I pronomi </w:t>
            </w:r>
          </w:p>
          <w:p w14:paraId="4B03BE64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Gli avverbi</w:t>
            </w:r>
          </w:p>
          <w:p w14:paraId="69ABD93E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Le preposizioni</w:t>
            </w:r>
          </w:p>
          <w:p w14:paraId="00BA1457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Le congiunzioni</w:t>
            </w:r>
          </w:p>
          <w:p w14:paraId="7DAB07E5" w14:textId="77777777" w:rsidR="00C8171C" w:rsidRPr="00C8171C" w:rsidRDefault="00C8171C" w:rsidP="00C8171C">
            <w:pPr>
              <w:numPr>
                <w:ilvl w:val="0"/>
                <w:numId w:val="1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Le interiezioni</w:t>
            </w:r>
          </w:p>
        </w:tc>
      </w:tr>
    </w:tbl>
    <w:p w14:paraId="2B979707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tbl>
      <w:tblPr>
        <w:tblW w:w="9900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1679"/>
        <w:gridCol w:w="1276"/>
        <w:gridCol w:w="1417"/>
        <w:gridCol w:w="1985"/>
        <w:gridCol w:w="708"/>
        <w:gridCol w:w="2835"/>
      </w:tblGrid>
      <w:tr w:rsidR="00C8171C" w:rsidRPr="00C8171C" w14:paraId="131EFC0E" w14:textId="77777777">
        <w:trPr>
          <w:trHeight w:val="1403"/>
        </w:trPr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7189B76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PERIODO/DURATA</w:t>
            </w:r>
          </w:p>
          <w:p w14:paraId="4B4E4F7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64BB97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1: 6 ore</w:t>
            </w:r>
          </w:p>
          <w:p w14:paraId="7215C76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2: 10</w:t>
            </w:r>
          </w:p>
          <w:p w14:paraId="4890238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3: 6 ore</w:t>
            </w:r>
          </w:p>
          <w:p w14:paraId="5CAF827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4: 6 ore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42C6D8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METODOLOGIA</w:t>
            </w:r>
          </w:p>
          <w:p w14:paraId="47721E7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0007C04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Didattica laboratoriale con approccio procedurale alla scrittura, cooperative learning, lezioni frontali brevi, dialogate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44693A9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STRUMENTI</w:t>
            </w:r>
          </w:p>
          <w:p w14:paraId="13F98CE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7A0079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Manuale di italiano, materiali cartacei e multimediali a scelta dell’insegnante</w:t>
            </w:r>
          </w:p>
          <w:p w14:paraId="014FD4C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EA243C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VERIFICHE</w:t>
            </w:r>
          </w:p>
          <w:p w14:paraId="620F5507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Individuali: sommative (test strutturati a risposta chiusa o aperta univoca)</w:t>
            </w:r>
          </w:p>
          <w:p w14:paraId="013DDF37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Scrittura e/o riscrittura di testi rispettando il mandato; colloqui orali</w:t>
            </w:r>
          </w:p>
          <w:p w14:paraId="3DA8E326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di gruppo formative e ludiche (test a risposta chiusa o aperta univoca, </w:t>
            </w:r>
            <w:proofErr w:type="spellStart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webquest</w:t>
            </w:r>
            <w:proofErr w:type="spellEnd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, lavori in power point</w:t>
            </w:r>
          </w:p>
        </w:tc>
      </w:tr>
      <w:tr w:rsidR="00C8171C" w:rsidRPr="00C8171C" w14:paraId="1D8C9BB7" w14:textId="77777777">
        <w:tc>
          <w:tcPr>
            <w:tcW w:w="9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6B85C7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OBIETTIVO B: Diventare scrittori competenti</w:t>
            </w:r>
          </w:p>
          <w:p w14:paraId="09BFD74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FB1E84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LA SCRITTURA PER LO STUDIO... E PER IL GIOCO</w:t>
            </w:r>
          </w:p>
          <w:p w14:paraId="0727C0F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GLI APPUNTI, LA MAPPA CONCETTUALE, IL RIASSUNTO, LA DEFINIZIONE</w:t>
            </w:r>
          </w:p>
          <w:p w14:paraId="1B224B7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1: tecniche per la redazione di appunti e mappe concettuali</w:t>
            </w:r>
          </w:p>
          <w:p w14:paraId="0DB5497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2: tecniche per riassumere testi di varia tipologia</w:t>
            </w:r>
          </w:p>
          <w:p w14:paraId="7ECFB65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3: tecniche per scrivere definizioni</w:t>
            </w:r>
          </w:p>
          <w:p w14:paraId="0193013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LA SCRITTURA CREATIVA</w:t>
            </w:r>
          </w:p>
          <w:p w14:paraId="7FA2A47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4: scrivere per fantasticare e parodiare</w:t>
            </w:r>
          </w:p>
        </w:tc>
      </w:tr>
      <w:tr w:rsidR="00C8171C" w:rsidRPr="00C8171C" w14:paraId="673ECB24" w14:textId="77777777">
        <w:trPr>
          <w:trHeight w:val="135"/>
        </w:trPr>
        <w:tc>
          <w:tcPr>
            <w:tcW w:w="2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63E6DC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4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40580B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3228EDF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</w:tr>
      <w:tr w:rsidR="00C8171C" w:rsidRPr="00C8171C" w14:paraId="7D90B523" w14:textId="77777777">
        <w:trPr>
          <w:trHeight w:val="135"/>
        </w:trPr>
        <w:tc>
          <w:tcPr>
            <w:tcW w:w="2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F0401D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</w:t>
            </w:r>
          </w:p>
          <w:p w14:paraId="07C66B5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20FEBD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Ricorrere alle strategie di selezione e rielaborazione delle informazioni in qualunque contesto si renda necessario</w:t>
            </w:r>
          </w:p>
          <w:p w14:paraId="17D7D37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4DD8BB8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Cercare, selezionare, rielaborare, condividere e comunicare le informazioni attraverso l’uso delle nuove tecnologie</w:t>
            </w:r>
          </w:p>
          <w:p w14:paraId="0E9ED31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7E157AF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Collaborare con i compagni per il raggiungimento di un obiettivo.</w:t>
            </w:r>
          </w:p>
          <w:p w14:paraId="191B2C8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4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286EB2A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Saper ascoltare, mantenendo la concentrazione per almeno 10 minuti, testi di vario tipo</w:t>
            </w:r>
          </w:p>
          <w:p w14:paraId="4CF87ABB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Registrare le informazioni ascoltate utilizzando simboli e abbreviazioni. Saper riconoscere informazioni fondamentali e accessorie.</w:t>
            </w:r>
          </w:p>
          <w:p w14:paraId="738934EB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Schematizzare in forma scritta (mappa concettuale) e organizzare graficamente (paragrafare), testi di vario tipo, in funzione della loro leggibilità ed efficacia comunicativa</w:t>
            </w:r>
          </w:p>
          <w:p w14:paraId="71C0052B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Esporre in maniera lineare e comprensibile quanto ascoltato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E932EBD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la riscrittura dall’ascolto: come prendere appunti</w:t>
            </w:r>
          </w:p>
          <w:p w14:paraId="1F750D10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la riscrittura dalla lettura: annotazioni a margine del testo</w:t>
            </w:r>
          </w:p>
          <w:p w14:paraId="6882D0C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2F7C2B47" w14:textId="77777777">
        <w:trPr>
          <w:trHeight w:val="135"/>
        </w:trPr>
        <w:tc>
          <w:tcPr>
            <w:tcW w:w="2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382052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4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E0CE31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F6FCF9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</w:tr>
      <w:tr w:rsidR="00C8171C" w:rsidRPr="00C8171C" w14:paraId="76AB1AF0" w14:textId="77777777">
        <w:trPr>
          <w:trHeight w:val="135"/>
        </w:trPr>
        <w:tc>
          <w:tcPr>
            <w:tcW w:w="2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4994FEA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2</w:t>
            </w:r>
          </w:p>
          <w:p w14:paraId="73FA784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Saper riassumere un testo in prosa e fornirne un’interpretazione guidata</w:t>
            </w:r>
          </w:p>
          <w:p w14:paraId="6AE42DC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4EBE09B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Pianificare e variare il proprio discorso scritto in base alla diversità</w:t>
            </w:r>
          </w:p>
          <w:p w14:paraId="6B88394D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 messaggio (quotidiano, letterario, scientifico)</w:t>
            </w:r>
          </w:p>
          <w:p w14:paraId="640B2E2A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 destinatario</w:t>
            </w:r>
          </w:p>
          <w:p w14:paraId="1BF6F061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della situazione comunicativa</w:t>
            </w:r>
          </w:p>
          <w:p w14:paraId="6B707B06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dello scopo</w:t>
            </w:r>
          </w:p>
          <w:p w14:paraId="552C8173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dello spazio e del tempo disponibili</w:t>
            </w:r>
          </w:p>
          <w:p w14:paraId="276F04C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Rielaborare e comunicare le informazioni attraverso le tecnologie come la consultazione in rete e l’uso della condivisione</w:t>
            </w:r>
          </w:p>
        </w:tc>
        <w:tc>
          <w:tcPr>
            <w:tcW w:w="4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91609C5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Mediante le tecniche per la sintesi, saper riconoscere e selezionare informazioni fondamentali e accessorie dei seguenti testi:</w:t>
            </w:r>
          </w:p>
          <w:p w14:paraId="0D81CA79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testi creativi (testi letterari, pubblicità, canzoni); testi per </w:t>
            </w: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comunicare; testi informativi per acquisire e rielaborare conoscenze (manuali, enciclopedie, quotidiani ecc.)</w:t>
            </w:r>
          </w:p>
          <w:p w14:paraId="474139C1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Saper ridurre i testi rispettandone le caratteristiche di senso e di scopo.</w:t>
            </w:r>
          </w:p>
          <w:p w14:paraId="2C518AFD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Avere consapevolezza della pluralità dei riassunti possibili.</w:t>
            </w:r>
          </w:p>
          <w:p w14:paraId="4F4DD8A3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Comprendere le regole di conversione da un testo primo al testo rielaborato e riassunto.</w:t>
            </w:r>
          </w:p>
          <w:p w14:paraId="787CBF0D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Riassumere il contenuto del brano scrivendo un nuovo testo coerente e coeso, senza superare 1/3 della lunghezza del testo originario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BA4DC2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tecniche per la sintesi: cancellatura, generalizzazione, nominalizzazione, frase-sintesi</w:t>
            </w:r>
          </w:p>
          <w:p w14:paraId="5A45E504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Scrivere un riassunto</w:t>
            </w:r>
          </w:p>
          <w:p w14:paraId="466FA69D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Elementi essenziali dei testi creativi</w:t>
            </w:r>
          </w:p>
          <w:p w14:paraId="4457BEE9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Elementi essenziali dei testi informativi</w:t>
            </w:r>
          </w:p>
          <w:p w14:paraId="7543BD5E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Elementi essenziali dei testi per comunicare</w:t>
            </w:r>
          </w:p>
          <w:p w14:paraId="42C4BF5A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Elementi essenziali di un testo descrittivo</w:t>
            </w:r>
          </w:p>
          <w:p w14:paraId="10EDB172" w14:textId="77777777" w:rsidR="00C8171C" w:rsidRPr="00C8171C" w:rsidRDefault="00C8171C" w:rsidP="00C8171C">
            <w:pPr>
              <w:numPr>
                <w:ilvl w:val="0"/>
                <w:numId w:val="1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Scrivere un testo descrittivo</w:t>
            </w:r>
          </w:p>
          <w:p w14:paraId="09BD1C6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6F7B240" w14:textId="77777777" w:rsidR="00C8171C" w:rsidRPr="00C8171C" w:rsidRDefault="00C8171C" w:rsidP="00C8171C">
            <w:pPr>
              <w:numPr>
                <w:ilvl w:val="0"/>
                <w:numId w:val="20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Criteri di testualità</w:t>
            </w:r>
          </w:p>
          <w:p w14:paraId="577E0D60" w14:textId="77777777" w:rsidR="00C8171C" w:rsidRPr="00C8171C" w:rsidRDefault="00C8171C" w:rsidP="00C8171C">
            <w:pPr>
              <w:numPr>
                <w:ilvl w:val="0"/>
                <w:numId w:val="20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Strumenti della coesione: coesivi, connettivi, punteggiatura</w:t>
            </w:r>
          </w:p>
          <w:p w14:paraId="19D40AB2" w14:textId="77777777" w:rsidR="00C8171C" w:rsidRPr="00C8171C" w:rsidRDefault="00C8171C" w:rsidP="00C8171C">
            <w:pPr>
              <w:numPr>
                <w:ilvl w:val="0"/>
                <w:numId w:val="20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Correttezza ortografica</w:t>
            </w:r>
          </w:p>
        </w:tc>
      </w:tr>
      <w:tr w:rsidR="00C8171C" w:rsidRPr="00C8171C" w14:paraId="068A6B1F" w14:textId="77777777">
        <w:trPr>
          <w:trHeight w:val="135"/>
        </w:trPr>
        <w:tc>
          <w:tcPr>
            <w:tcW w:w="2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D3565F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Competenze</w:t>
            </w:r>
          </w:p>
        </w:tc>
        <w:tc>
          <w:tcPr>
            <w:tcW w:w="4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494B90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88AF94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</w:tr>
      <w:tr w:rsidR="00C8171C" w:rsidRPr="00C8171C" w14:paraId="1CA72B23" w14:textId="77777777">
        <w:trPr>
          <w:trHeight w:val="135"/>
        </w:trPr>
        <w:tc>
          <w:tcPr>
            <w:tcW w:w="2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073C32A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3</w:t>
            </w:r>
          </w:p>
          <w:p w14:paraId="2B6FA82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Pianificare e variare il proprio discorso scritto in base alla diversità</w:t>
            </w:r>
          </w:p>
          <w:p w14:paraId="7591B8B3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 messaggio (quotidiano, letterario, scientifico)</w:t>
            </w:r>
          </w:p>
          <w:p w14:paraId="7267AC80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 destinatario</w:t>
            </w:r>
          </w:p>
          <w:p w14:paraId="0E51A5E9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della situazione comunicativa</w:t>
            </w:r>
          </w:p>
          <w:p w14:paraId="6D569569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dello scopo</w:t>
            </w:r>
          </w:p>
          <w:p w14:paraId="2DAEDF12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dello spazio e del tempo disponibili</w:t>
            </w:r>
          </w:p>
          <w:p w14:paraId="28B08E2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84B4FF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Cercare, selezionare, rielaborare, condividere e comunicare le informazioni attraverso l’uso delle nuove tecnologie</w:t>
            </w:r>
          </w:p>
          <w:p w14:paraId="1C481EC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Collaborare con i compagni per il raggiungimento di un obiettivo.</w:t>
            </w:r>
          </w:p>
          <w:p w14:paraId="15D1CD4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41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2CBBEDFD" w14:textId="77777777" w:rsidR="00C8171C" w:rsidRPr="00C8171C" w:rsidRDefault="00C8171C" w:rsidP="00C8171C">
            <w:pPr>
              <w:numPr>
                <w:ilvl w:val="0"/>
                <w:numId w:val="21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la struttura di una definizione</w:t>
            </w:r>
          </w:p>
          <w:p w14:paraId="40A5BF4D" w14:textId="77777777" w:rsidR="00C8171C" w:rsidRPr="00C8171C" w:rsidRDefault="00C8171C" w:rsidP="00C8171C">
            <w:pPr>
              <w:numPr>
                <w:ilvl w:val="0"/>
                <w:numId w:val="21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Individuare errori di formulazione in definizioni errate</w:t>
            </w:r>
          </w:p>
          <w:p w14:paraId="31A8D640" w14:textId="77777777" w:rsidR="00C8171C" w:rsidRPr="00C8171C" w:rsidRDefault="00C8171C" w:rsidP="00C8171C">
            <w:pPr>
              <w:numPr>
                <w:ilvl w:val="0"/>
                <w:numId w:val="21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Distinguere i diversi tipi di informazione contenuti in una definizione</w:t>
            </w:r>
          </w:p>
          <w:p w14:paraId="35301098" w14:textId="77777777" w:rsidR="00C8171C" w:rsidRPr="00C8171C" w:rsidRDefault="00C8171C" w:rsidP="00C8171C">
            <w:pPr>
              <w:numPr>
                <w:ilvl w:val="0"/>
                <w:numId w:val="21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Riflettere sulla sintassi di una definizione riprodurla effettuando scelte lessicali ragionate ed opportune</w:t>
            </w:r>
          </w:p>
          <w:p w14:paraId="0FF96BA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EA4276E" w14:textId="77777777" w:rsidR="00C8171C" w:rsidRPr="00C8171C" w:rsidRDefault="00C8171C" w:rsidP="00C8171C">
            <w:pPr>
              <w:numPr>
                <w:ilvl w:val="0"/>
                <w:numId w:val="2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Struttura di una definizione</w:t>
            </w:r>
          </w:p>
          <w:p w14:paraId="2A899C86" w14:textId="77777777" w:rsidR="00C8171C" w:rsidRPr="00C8171C" w:rsidRDefault="00C8171C" w:rsidP="00C8171C">
            <w:pPr>
              <w:numPr>
                <w:ilvl w:val="0"/>
                <w:numId w:val="2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Informazioni veicolate da           una definizione</w:t>
            </w:r>
          </w:p>
          <w:p w14:paraId="7C469A5E" w14:textId="77777777" w:rsidR="00C8171C" w:rsidRPr="00C8171C" w:rsidRDefault="00C8171C" w:rsidP="00C8171C">
            <w:pPr>
              <w:numPr>
                <w:ilvl w:val="0"/>
                <w:numId w:val="2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Sintassi di una definizione</w:t>
            </w:r>
          </w:p>
          <w:p w14:paraId="3B9CF23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0F063C8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D4C87C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C02498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ECC286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9368ED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D13D54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CEAF88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D4C980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E700CB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BA5BF9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0B3291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43D3F0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65A55A63" w14:textId="77777777">
        <w:trPr>
          <w:trHeight w:val="135"/>
        </w:trPr>
        <w:tc>
          <w:tcPr>
            <w:tcW w:w="2955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42E976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4110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A736BB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28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8F90E4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</w:tr>
      <w:tr w:rsidR="00C8171C" w:rsidRPr="00C8171C" w14:paraId="6B5EA6D6" w14:textId="77777777">
        <w:trPr>
          <w:trHeight w:val="135"/>
        </w:trPr>
        <w:tc>
          <w:tcPr>
            <w:tcW w:w="2955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</w:tcPr>
          <w:p w14:paraId="1389625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4</w:t>
            </w:r>
          </w:p>
          <w:p w14:paraId="188E0C9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Pianificare e variare il proprio discorso scritto in base alla diversità</w:t>
            </w:r>
          </w:p>
          <w:p w14:paraId="1C8652DA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 messaggio (quotidiano, letterario, scientifico)</w:t>
            </w:r>
          </w:p>
          <w:p w14:paraId="6825460A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del destinatario</w:t>
            </w:r>
          </w:p>
          <w:p w14:paraId="78FCED75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della situazione comunicativa</w:t>
            </w:r>
          </w:p>
          <w:p w14:paraId="1A2E9D10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dello scopo</w:t>
            </w:r>
          </w:p>
          <w:p w14:paraId="094C3686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dello spazio e del tempo disponibili</w:t>
            </w:r>
          </w:p>
          <w:p w14:paraId="4BD45FA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2D65C97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Cercare, selezionare, rielaborare, condividere e comunicare le informazioni attraverso l’uso delle nuove tecnologie</w:t>
            </w:r>
          </w:p>
          <w:p w14:paraId="34EE4DC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52B38B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Collaborare con i compagni per il raggiungimento di un obiettivo.</w:t>
            </w:r>
          </w:p>
          <w:p w14:paraId="562C9C4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8732B2E" w14:textId="77777777" w:rsidR="00C8171C" w:rsidRPr="00C8171C" w:rsidRDefault="00C8171C" w:rsidP="00C8171C">
            <w:pPr>
              <w:numPr>
                <w:ilvl w:val="0"/>
                <w:numId w:val="2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Riscrivere in forma parodica testi letterari e testi d’uso di varia tipologia</w:t>
            </w:r>
          </w:p>
          <w:p w14:paraId="454C34B7" w14:textId="77777777" w:rsidR="00C8171C" w:rsidRPr="00C8171C" w:rsidRDefault="00C8171C" w:rsidP="00C8171C">
            <w:pPr>
              <w:numPr>
                <w:ilvl w:val="0"/>
                <w:numId w:val="2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Riscrivere in modo creativo, sotto varia forma, testi “seri”</w:t>
            </w:r>
          </w:p>
          <w:p w14:paraId="178F226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 </w:t>
            </w: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Comunicazione multimediale</w:t>
            </w:r>
          </w:p>
          <w:p w14:paraId="6926AB2B" w14:textId="77777777" w:rsidR="00C8171C" w:rsidRPr="00C8171C" w:rsidRDefault="00C8171C" w:rsidP="00C8171C">
            <w:pPr>
              <w:numPr>
                <w:ilvl w:val="0"/>
                <w:numId w:val="2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Arricchire e potenziare un testo scritto mediante l’uso di linguaggi non verbali</w:t>
            </w:r>
          </w:p>
        </w:tc>
        <w:tc>
          <w:tcPr>
            <w:tcW w:w="28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B8178DA" w14:textId="77777777" w:rsidR="00C8171C" w:rsidRPr="00C8171C" w:rsidRDefault="00C8171C" w:rsidP="00C8171C">
            <w:pPr>
              <w:numPr>
                <w:ilvl w:val="0"/>
                <w:numId w:val="2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la riscrittura parodica e creativa</w:t>
            </w:r>
          </w:p>
          <w:p w14:paraId="0105E9B6" w14:textId="77777777" w:rsidR="00C8171C" w:rsidRPr="00C8171C" w:rsidRDefault="00C8171C" w:rsidP="00C8171C">
            <w:pPr>
              <w:numPr>
                <w:ilvl w:val="0"/>
                <w:numId w:val="2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Riscrittura di testi narrativi con variazione del punto di vista.</w:t>
            </w:r>
          </w:p>
          <w:p w14:paraId="5AE3AC87" w14:textId="77777777" w:rsidR="00C8171C" w:rsidRPr="00C8171C" w:rsidRDefault="00C8171C" w:rsidP="00C8171C">
            <w:pPr>
              <w:numPr>
                <w:ilvl w:val="0"/>
                <w:numId w:val="2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 xml:space="preserve">Riscrittura di un testo narrativo con variazione del finale </w:t>
            </w:r>
          </w:p>
        </w:tc>
      </w:tr>
    </w:tbl>
    <w:p w14:paraId="29334559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p w14:paraId="2EF8267F" w14:textId="77777777" w:rsidR="00C8171C" w:rsidRPr="00C8171C" w:rsidRDefault="00C8171C" w:rsidP="00C8171C">
      <w:pPr>
        <w:spacing w:after="0" w:line="259" w:lineRule="auto"/>
        <w:ind w:left="37" w:right="0" w:firstLine="0"/>
        <w:rPr>
          <w:rFonts w:asciiTheme="majorHAnsi" w:hAnsiTheme="majorHAnsi" w:cstheme="majorHAnsi"/>
          <w:sz w:val="21"/>
          <w:szCs w:val="21"/>
        </w:rPr>
      </w:pPr>
    </w:p>
    <w:tbl>
      <w:tblPr>
        <w:tblW w:w="9915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1886"/>
        <w:gridCol w:w="496"/>
        <w:gridCol w:w="802"/>
        <w:gridCol w:w="1201"/>
        <w:gridCol w:w="389"/>
        <w:gridCol w:w="9"/>
        <w:gridCol w:w="1584"/>
        <w:gridCol w:w="510"/>
        <w:gridCol w:w="274"/>
        <w:gridCol w:w="9"/>
        <w:gridCol w:w="2451"/>
        <w:gridCol w:w="57"/>
        <w:gridCol w:w="11"/>
        <w:gridCol w:w="225"/>
        <w:gridCol w:w="11"/>
      </w:tblGrid>
      <w:tr w:rsidR="00C8171C" w:rsidRPr="00C8171C" w14:paraId="7F0EC3C1" w14:textId="77777777">
        <w:trPr>
          <w:gridAfter w:val="4"/>
          <w:wAfter w:w="304" w:type="dxa"/>
          <w:trHeight w:val="135"/>
        </w:trPr>
        <w:tc>
          <w:tcPr>
            <w:tcW w:w="4388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0E9B4B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OBIETTIVO C: DIVENTARE LETTORI COMPETENTI</w:t>
            </w:r>
          </w:p>
        </w:tc>
        <w:tc>
          <w:tcPr>
            <w:tcW w:w="24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0C5F35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Disciplina/e</w:t>
            </w:r>
          </w:p>
        </w:tc>
        <w:tc>
          <w:tcPr>
            <w:tcW w:w="27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515594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Classi</w:t>
            </w:r>
          </w:p>
        </w:tc>
      </w:tr>
      <w:tr w:rsidR="00C8171C" w:rsidRPr="00C8171C" w14:paraId="21EC4FF7" w14:textId="77777777">
        <w:trPr>
          <w:gridAfter w:val="4"/>
          <w:wAfter w:w="304" w:type="dxa"/>
          <w:trHeight w:val="135"/>
        </w:trPr>
        <w:tc>
          <w:tcPr>
            <w:tcW w:w="1200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14:paraId="7478CC3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4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93FDCD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Italiano</w:t>
            </w:r>
          </w:p>
        </w:tc>
        <w:tc>
          <w:tcPr>
            <w:tcW w:w="27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208AD48" w14:textId="5D14C486" w:rsidR="00C8171C" w:rsidRPr="00C8171C" w:rsidRDefault="00834FF0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1C LS</w:t>
            </w:r>
          </w:p>
        </w:tc>
      </w:tr>
      <w:tr w:rsidR="00C8171C" w:rsidRPr="00C8171C" w14:paraId="02EA47E5" w14:textId="77777777">
        <w:trPr>
          <w:gridAfter w:val="1"/>
          <w:wAfter w:w="11" w:type="dxa"/>
        </w:trPr>
        <w:tc>
          <w:tcPr>
            <w:tcW w:w="1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1C4820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PERIODO/DURATA</w:t>
            </w:r>
          </w:p>
          <w:p w14:paraId="6ABD72C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1a: 8 ore</w:t>
            </w:r>
          </w:p>
          <w:p w14:paraId="00EA130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1b: 8 ore</w:t>
            </w:r>
          </w:p>
          <w:p w14:paraId="2EE86A8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2: 5 ore</w:t>
            </w:r>
          </w:p>
          <w:p w14:paraId="254C84D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3: 8 ore</w:t>
            </w:r>
          </w:p>
          <w:p w14:paraId="03919E8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4: 10 ore</w:t>
            </w:r>
          </w:p>
        </w:tc>
        <w:tc>
          <w:tcPr>
            <w:tcW w:w="25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47BCF3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METODOLOGIA</w:t>
            </w:r>
          </w:p>
          <w:p w14:paraId="1CC9403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Didattica laboratoriale con approccio procedurale alla lettura, cooperative learning, lezioni frontali brevi, dialogate</w:t>
            </w:r>
          </w:p>
        </w:tc>
        <w:tc>
          <w:tcPr>
            <w:tcW w:w="24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FB16E4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STRUMENTI</w:t>
            </w:r>
          </w:p>
          <w:p w14:paraId="04DFCE3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Manuale di italiano, materiali cartacei e multimediali a scelta dell’insegnante</w:t>
            </w:r>
          </w:p>
          <w:p w14:paraId="18F76D0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7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71F475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VERIFICHE</w:t>
            </w:r>
          </w:p>
          <w:p w14:paraId="3601AB1B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Individuali: sommative (test strutturati a risposta chiusa o aperta univoca)</w:t>
            </w:r>
          </w:p>
          <w:p w14:paraId="790DE8F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   Scrittura e/o riscrittura di testi rispettando il mandato; colloqui orali</w:t>
            </w:r>
          </w:p>
          <w:p w14:paraId="25B075B3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di gruppo formative e ludiche (test a risposta chiusa o aperta univoca, </w:t>
            </w:r>
            <w:proofErr w:type="spellStart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webquest</w:t>
            </w:r>
            <w:proofErr w:type="spellEnd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, lavori in power point</w:t>
            </w:r>
          </w:p>
        </w:tc>
        <w:tc>
          <w:tcPr>
            <w:tcW w:w="236" w:type="dxa"/>
            <w:gridSpan w:val="2"/>
          </w:tcPr>
          <w:p w14:paraId="7DA01FA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556999AE" w14:textId="77777777">
        <w:tc>
          <w:tcPr>
            <w:tcW w:w="968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0D4DEF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LETTURE DI SCUOLA E NON SOLO…</w:t>
            </w:r>
          </w:p>
          <w:p w14:paraId="317A0A6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1: Il dizionario in classe (approccio ludico, con l’ausilio di LIM o videoproiettore)</w:t>
            </w:r>
          </w:p>
          <w:p w14:paraId="31EE51E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2: procedimenti per la lettura e comprensione dei testi informativi di uso scolastico</w:t>
            </w:r>
          </w:p>
          <w:p w14:paraId="1EC9237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3: procedimenti per la lettura e comprensione dei testi regolativi, descrittivi e argomentativi</w:t>
            </w:r>
          </w:p>
        </w:tc>
        <w:tc>
          <w:tcPr>
            <w:tcW w:w="236" w:type="dxa"/>
            <w:gridSpan w:val="2"/>
          </w:tcPr>
          <w:p w14:paraId="2562ABE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3C460FD4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F397D1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B8146E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98AF54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  <w:tc>
          <w:tcPr>
            <w:tcW w:w="236" w:type="dxa"/>
            <w:gridSpan w:val="2"/>
          </w:tcPr>
          <w:p w14:paraId="42F1408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7D0EED91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6DA111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 a</w:t>
            </w:r>
          </w:p>
          <w:p w14:paraId="56CF118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Consolidare il proprio metodo di studio </w:t>
            </w:r>
          </w:p>
          <w:p w14:paraId="60E01DE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Usare con consapevolezza e in modo ragionato gli strumenti del lavoro quotidiano con particolare riferimento ai dizionari</w:t>
            </w:r>
          </w:p>
          <w:p w14:paraId="10E88AD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Gestire le informazioni</w:t>
            </w:r>
          </w:p>
          <w:p w14:paraId="442395C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Cercare, selezionare, rielaborare, condividere e comunicare le </w:t>
            </w: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informazioni attraverso l’uso delle nuove tecnologie</w:t>
            </w:r>
          </w:p>
          <w:p w14:paraId="2436B3B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Collaborare con i compagni per il raggiungimento di un obiettivo.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1983516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Localizzare informazioni nel dizionario, in modo rapido e mirato, sulla base di criteri selettivi e orientativi, coerentemente ad un mandato</w:t>
            </w:r>
          </w:p>
          <w:p w14:paraId="27397824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Utilizzare indici e apparati (glossari, appendici, tabelle), per cercare informazioni</w:t>
            </w:r>
          </w:p>
          <w:p w14:paraId="62C2CD2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64617D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A0E049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6D34BD4" w14:textId="77777777" w:rsidR="00C8171C" w:rsidRPr="00C8171C" w:rsidRDefault="00C8171C" w:rsidP="00C8171C">
            <w:pPr>
              <w:numPr>
                <w:ilvl w:val="0"/>
                <w:numId w:val="2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Strutture essenziali e principi di organizzazione, anche grafica, dei dizionari</w:t>
            </w:r>
          </w:p>
          <w:p w14:paraId="2310F396" w14:textId="77777777" w:rsidR="00C8171C" w:rsidRPr="00C8171C" w:rsidRDefault="00C8171C" w:rsidP="00C8171C">
            <w:pPr>
              <w:numPr>
                <w:ilvl w:val="0"/>
                <w:numId w:val="2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Tecniche di lettura selettiva e orientativa</w:t>
            </w:r>
          </w:p>
          <w:p w14:paraId="5C5D86C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36" w:type="dxa"/>
            <w:gridSpan w:val="2"/>
          </w:tcPr>
          <w:p w14:paraId="0B0940F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47DEB1DB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0BCD4B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738CF2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96F521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  <w:tc>
          <w:tcPr>
            <w:tcW w:w="236" w:type="dxa"/>
            <w:gridSpan w:val="2"/>
          </w:tcPr>
          <w:p w14:paraId="4EAC6D0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1C8F1641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4559E70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1b</w:t>
            </w:r>
          </w:p>
          <w:p w14:paraId="250050B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Riflettere sulla natura del lessico.</w:t>
            </w:r>
          </w:p>
          <w:p w14:paraId="1825EC5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Acquisire una maggiore consapevolezza nella comprensione e nell’uso delle parole</w:t>
            </w:r>
          </w:p>
          <w:p w14:paraId="01E8168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FB5F65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Sviluppare la competenza semantico-lessicale.</w:t>
            </w:r>
          </w:p>
          <w:p w14:paraId="42B9312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559F1D6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Cercare, selezionare, rielaborare, condividere e comunicare le informazioni attraverso l’uso delle nuove tecnologie</w:t>
            </w:r>
          </w:p>
          <w:p w14:paraId="5436C9E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Collaborare con i compagni per il raggiungimento di un obiettivo.</w:t>
            </w:r>
          </w:p>
          <w:p w14:paraId="54ECC7E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ABE0E70" w14:textId="77777777" w:rsidR="00C8171C" w:rsidRPr="00C8171C" w:rsidRDefault="00C8171C" w:rsidP="00C8171C">
            <w:pPr>
              <w:numPr>
                <w:ilvl w:val="0"/>
                <w:numId w:val="2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e riprodurre i legami di significato tra le parole (inclusione, polisemia, sinonimia, antonimia, gradazione).</w:t>
            </w:r>
          </w:p>
          <w:p w14:paraId="083C9B88" w14:textId="77777777" w:rsidR="00C8171C" w:rsidRPr="00C8171C" w:rsidRDefault="00C8171C" w:rsidP="00C8171C">
            <w:pPr>
              <w:numPr>
                <w:ilvl w:val="0"/>
                <w:numId w:val="2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e riprodurre i principali meccanismi linguistici di formazione delle parole: derivazione, composizione e abbreviazione</w:t>
            </w:r>
          </w:p>
          <w:p w14:paraId="182776C4" w14:textId="77777777" w:rsidR="00C8171C" w:rsidRPr="00C8171C" w:rsidRDefault="00C8171C" w:rsidP="00C8171C">
            <w:pPr>
              <w:numPr>
                <w:ilvl w:val="0"/>
                <w:numId w:val="2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 Saper usare il dizionario (cartaceo, Word Processor, online) per ricavare informazioni relative a sinonimia, antonimia ecc.</w:t>
            </w:r>
          </w:p>
          <w:p w14:paraId="3D04062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5E6E0FC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3F5FB21D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Conoscere i rapporti di significato tra le parole: inclusione, sinonimia, antonimia, polisemia, gradazione</w:t>
            </w:r>
          </w:p>
          <w:p w14:paraId="5540C931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Conoscere i principali meccanismi linguistici di formazione delle parole: derivazione, composizione e abbreviazione</w:t>
            </w:r>
          </w:p>
          <w:p w14:paraId="317341A8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Le parole e il significato</w:t>
            </w:r>
          </w:p>
          <w:p w14:paraId="2DAA903E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Le parole solidali</w:t>
            </w:r>
          </w:p>
          <w:p w14:paraId="036C5592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 sinonimi</w:t>
            </w:r>
          </w:p>
          <w:p w14:paraId="6E1B7A9C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 campi semantici</w:t>
            </w:r>
          </w:p>
          <w:p w14:paraId="2F3B91D5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Iponimi e iperonimi</w:t>
            </w:r>
          </w:p>
          <w:p w14:paraId="1B56663B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Antonimi; omonimi; paronimi</w:t>
            </w:r>
          </w:p>
          <w:p w14:paraId="5C9CB4B5" w14:textId="77777777" w:rsidR="00C8171C" w:rsidRPr="00C8171C" w:rsidRDefault="00C8171C" w:rsidP="00C8171C">
            <w:pPr>
              <w:numPr>
                <w:ilvl w:val="0"/>
                <w:numId w:val="29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La polisemia</w:t>
            </w:r>
          </w:p>
        </w:tc>
        <w:tc>
          <w:tcPr>
            <w:tcW w:w="236" w:type="dxa"/>
            <w:gridSpan w:val="2"/>
          </w:tcPr>
          <w:p w14:paraId="02CD645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47B4683D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8557B6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26B18D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1A40F4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  <w:tc>
          <w:tcPr>
            <w:tcW w:w="236" w:type="dxa"/>
            <w:gridSpan w:val="2"/>
          </w:tcPr>
          <w:p w14:paraId="2DEBBCB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76C74031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F0FD43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2</w:t>
            </w:r>
          </w:p>
          <w:p w14:paraId="4D4DE71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Leggere e comprendere testi scritti di vario tipo, continui e non continui</w:t>
            </w:r>
          </w:p>
          <w:p w14:paraId="40A79A1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Cercare, selezionare, rielaborare, condividere e comunicare le informazioni attraverso l’uso delle nuove tecnologie</w:t>
            </w:r>
          </w:p>
          <w:p w14:paraId="78CFA01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503ECCC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Collaborare con i compagni per il raggiungimento di un obiettivo</w:t>
            </w:r>
          </w:p>
          <w:p w14:paraId="1443EB4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CA6DB7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783E2CA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4452838" w14:textId="77777777" w:rsidR="00C8171C" w:rsidRPr="00C8171C" w:rsidRDefault="00C8171C" w:rsidP="00C8171C">
            <w:pPr>
              <w:numPr>
                <w:ilvl w:val="0"/>
                <w:numId w:val="30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Riconoscere la funzione e il significato di titoli, paragrafi, elementi grafici. </w:t>
            </w:r>
          </w:p>
          <w:p w14:paraId="6C249C85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Localizzare informazioni nei manuali, nelle enciclopedie in modo rapido e mirato, sulla base di criteri selettivi e orientativi, coerentemente ad un mandato</w:t>
            </w:r>
          </w:p>
          <w:p w14:paraId="539592A6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Utilizzare indici e apparati (glossari, appendici, tabelle), per cercare informazioni</w:t>
            </w:r>
          </w:p>
          <w:p w14:paraId="2C27DFB8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Individuare il tema e i sottotemi; ricostruire la progressione tematica in un testo continuo ed evidenziarla con criteri grafici opportuni ed efficaci (sottolineare, evidenziare)</w:t>
            </w:r>
          </w:p>
          <w:p w14:paraId="10BE6186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Riconoscere la funzione dei capoversi </w:t>
            </w:r>
          </w:p>
          <w:p w14:paraId="72B016B0" w14:textId="77777777" w:rsidR="00C8171C" w:rsidRPr="00C8171C" w:rsidRDefault="00C8171C" w:rsidP="00C8171C">
            <w:pPr>
              <w:numPr>
                <w:ilvl w:val="0"/>
                <w:numId w:val="31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Riconoscere le relazioni logiche tra informazioni (causa-conseguenza; opposizione; generalizzazione </w:t>
            </w: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 xml:space="preserve">-esemplificazione; rapporti enumerativi, esplicativi, cronologici). </w:t>
            </w:r>
          </w:p>
          <w:p w14:paraId="686342F0" w14:textId="77777777" w:rsidR="00C8171C" w:rsidRPr="00C8171C" w:rsidRDefault="00C8171C" w:rsidP="00C8171C">
            <w:pPr>
              <w:numPr>
                <w:ilvl w:val="0"/>
                <w:numId w:val="31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Comprendere il lessico specifico. </w:t>
            </w:r>
          </w:p>
          <w:p w14:paraId="430BEBB2" w14:textId="77777777" w:rsidR="00C8171C" w:rsidRPr="00C8171C" w:rsidRDefault="00C8171C" w:rsidP="00C8171C">
            <w:pPr>
              <w:numPr>
                <w:ilvl w:val="0"/>
                <w:numId w:val="31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Rielaborare le informazioni con schemi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B5DE4D4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Strutture essenziali e principi di organizzazione, anche grafica, dei manuali in adozione</w:t>
            </w:r>
          </w:p>
          <w:p w14:paraId="1C2078B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4C34325" w14:textId="77777777" w:rsidR="00C8171C" w:rsidRPr="00C8171C" w:rsidRDefault="00C8171C" w:rsidP="00C8171C">
            <w:pPr>
              <w:numPr>
                <w:ilvl w:val="0"/>
                <w:numId w:val="2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Tecniche di lettura selettiva e orientativa</w:t>
            </w:r>
          </w:p>
          <w:p w14:paraId="71F3AD4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C4C01B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36" w:type="dxa"/>
            <w:gridSpan w:val="2"/>
          </w:tcPr>
          <w:p w14:paraId="7AE9CF6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6A5CE563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4F68F9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1F03E9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Abilità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89E2EC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  <w:tc>
          <w:tcPr>
            <w:tcW w:w="236" w:type="dxa"/>
            <w:gridSpan w:val="2"/>
          </w:tcPr>
          <w:p w14:paraId="77754EC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22ADA8AA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08D8FBC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3</w:t>
            </w:r>
          </w:p>
          <w:p w14:paraId="073FE1F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8CC0D4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Maturare la capacità e il gusto di leggere e comprendere testi letterari di vario tipo afferenti al grande mondo della narrazione</w:t>
            </w:r>
          </w:p>
          <w:p w14:paraId="072558A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3EC595B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D0D7209" w14:textId="77777777" w:rsidR="00C8171C" w:rsidRPr="00C8171C" w:rsidRDefault="00C8171C" w:rsidP="00C8171C">
            <w:pPr>
              <w:numPr>
                <w:ilvl w:val="0"/>
                <w:numId w:val="3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riconoscere le caratteristiche di un testo letterario</w:t>
            </w:r>
          </w:p>
          <w:p w14:paraId="47DC93F8" w14:textId="77777777" w:rsidR="00C8171C" w:rsidRPr="00C8171C" w:rsidRDefault="00C8171C" w:rsidP="00C8171C">
            <w:pPr>
              <w:numPr>
                <w:ilvl w:val="0"/>
                <w:numId w:val="3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riconoscere gli elementi fondamentali e gli scopi comunicativi di una narrazione in testi di vario tipo e linguaggio </w:t>
            </w:r>
          </w:p>
          <w:p w14:paraId="74255C9E" w14:textId="77777777" w:rsidR="00C8171C" w:rsidRPr="00C8171C" w:rsidRDefault="00C8171C" w:rsidP="00C8171C">
            <w:pPr>
              <w:numPr>
                <w:ilvl w:val="0"/>
                <w:numId w:val="3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individuare all’interno del testo l’articolazione dei «temi»</w:t>
            </w:r>
          </w:p>
          <w:p w14:paraId="585F1D32" w14:textId="77777777" w:rsidR="00C8171C" w:rsidRPr="00C8171C" w:rsidRDefault="00C8171C" w:rsidP="00C8171C">
            <w:pPr>
              <w:numPr>
                <w:ilvl w:val="0"/>
                <w:numId w:val="3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saper riconoscere le caratteristiche fondamentali dei principali generi narrativi letterari </w:t>
            </w:r>
          </w:p>
          <w:p w14:paraId="53EFF47C" w14:textId="77777777" w:rsidR="00C8171C" w:rsidRPr="00C8171C" w:rsidRDefault="00C8171C" w:rsidP="00C8171C">
            <w:pPr>
              <w:numPr>
                <w:ilvl w:val="0"/>
                <w:numId w:val="3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riconoscere gli elementi narrativi della propria comunicazione quotidiana</w:t>
            </w:r>
          </w:p>
          <w:p w14:paraId="37831369" w14:textId="77777777" w:rsidR="00C8171C" w:rsidRPr="00C8171C" w:rsidRDefault="00C8171C" w:rsidP="00C8171C">
            <w:pPr>
              <w:numPr>
                <w:ilvl w:val="0"/>
                <w:numId w:val="32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imparare a rielaborare e comunicare in forma narrativa la propria esperienza personale e la propria storia</w:t>
            </w:r>
          </w:p>
          <w:p w14:paraId="3A8C7F3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AF9DD5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EAD2375" w14:textId="77777777" w:rsidR="00C8171C" w:rsidRPr="00C8171C" w:rsidRDefault="00C8171C" w:rsidP="00C8171C">
            <w:pPr>
              <w:numPr>
                <w:ilvl w:val="0"/>
                <w:numId w:val="3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Caratteristiche formali dei testi letterari</w:t>
            </w:r>
          </w:p>
          <w:p w14:paraId="7335F29A" w14:textId="77777777" w:rsidR="00C8171C" w:rsidRPr="00C8171C" w:rsidRDefault="00C8171C" w:rsidP="00C8171C">
            <w:pPr>
              <w:numPr>
                <w:ilvl w:val="0"/>
                <w:numId w:val="3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concetto di genere letterario e relazione tra temi e generi letterari</w:t>
            </w:r>
          </w:p>
          <w:p w14:paraId="77A8F98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878919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475616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La narrazione</w:t>
            </w:r>
          </w:p>
          <w:p w14:paraId="1627BF89" w14:textId="77777777" w:rsidR="00C8171C" w:rsidRPr="00C8171C" w:rsidRDefault="00C8171C" w:rsidP="00C8171C">
            <w:pPr>
              <w:numPr>
                <w:ilvl w:val="0"/>
                <w:numId w:val="3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Elementi fondamentali e scopi comunicativi di una narrazione</w:t>
            </w:r>
          </w:p>
          <w:p w14:paraId="0DEBA6F1" w14:textId="77777777" w:rsidR="00C8171C" w:rsidRPr="00C8171C" w:rsidRDefault="00C8171C" w:rsidP="00C8171C">
            <w:pPr>
              <w:numPr>
                <w:ilvl w:val="0"/>
                <w:numId w:val="33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com’è fatta una storia: personaggio, narratore, punto di vista, struttura, trama, tempo e spazio, incipit e conclusione</w:t>
            </w:r>
          </w:p>
          <w:p w14:paraId="2470198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B914AA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Generi e temi della narrativa:</w:t>
            </w:r>
          </w:p>
          <w:p w14:paraId="0FE9E25B" w14:textId="77777777" w:rsidR="00C8171C" w:rsidRPr="00C8171C" w:rsidRDefault="00C8171C" w:rsidP="00C8171C">
            <w:pPr>
              <w:numPr>
                <w:ilvl w:val="0"/>
                <w:numId w:val="3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Il racconto e il romanzo di formazione</w:t>
            </w:r>
          </w:p>
          <w:p w14:paraId="1A9D6FF0" w14:textId="77777777" w:rsidR="00C8171C" w:rsidRPr="00C8171C" w:rsidRDefault="00C8171C" w:rsidP="00C8171C">
            <w:pPr>
              <w:numPr>
                <w:ilvl w:val="0"/>
                <w:numId w:val="3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La fiaba, la favola, il racconto fantastico, il romanzo d’avventura</w:t>
            </w:r>
          </w:p>
          <w:p w14:paraId="24DC0A7A" w14:textId="77777777" w:rsidR="00C8171C" w:rsidRPr="00C8171C" w:rsidRDefault="00C8171C" w:rsidP="00C8171C">
            <w:pPr>
              <w:numPr>
                <w:ilvl w:val="0"/>
                <w:numId w:val="3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Il racconto e il romanzo storico</w:t>
            </w:r>
          </w:p>
          <w:p w14:paraId="288ABE51" w14:textId="77777777" w:rsidR="00C8171C" w:rsidRPr="00C8171C" w:rsidRDefault="00C8171C" w:rsidP="00C8171C">
            <w:pPr>
              <w:numPr>
                <w:ilvl w:val="0"/>
                <w:numId w:val="3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Il racconto e il romanzo realista</w:t>
            </w:r>
          </w:p>
          <w:p w14:paraId="6DB3F4A7" w14:textId="77777777" w:rsidR="00C8171C" w:rsidRPr="00C8171C" w:rsidRDefault="00C8171C" w:rsidP="00C8171C">
            <w:pPr>
              <w:numPr>
                <w:ilvl w:val="0"/>
                <w:numId w:val="34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Il racconto e il romanzo psicologico</w:t>
            </w:r>
          </w:p>
        </w:tc>
        <w:tc>
          <w:tcPr>
            <w:tcW w:w="236" w:type="dxa"/>
            <w:gridSpan w:val="2"/>
          </w:tcPr>
          <w:p w14:paraId="2BBD9298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767262C6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B2C344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9DDB22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Abilità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908447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  <w:tc>
          <w:tcPr>
            <w:tcW w:w="236" w:type="dxa"/>
            <w:gridSpan w:val="2"/>
          </w:tcPr>
          <w:p w14:paraId="4D37F30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1F8DE117" w14:textId="77777777">
        <w:trPr>
          <w:gridAfter w:val="1"/>
          <w:wAfter w:w="11" w:type="dxa"/>
          <w:trHeight w:val="1750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D4437F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4</w:t>
            </w:r>
          </w:p>
          <w:p w14:paraId="5D24109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Acquisire informazioni attraverso letture assegnate</w:t>
            </w:r>
          </w:p>
          <w:p w14:paraId="4B9E49F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288C7B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Comprendere localmente o globalmente significati e dati espliciti di un testo</w:t>
            </w:r>
          </w:p>
          <w:p w14:paraId="2462DE1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FF023E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Comprendere localmente e globalmente un testo attraverso processi di tipo integrativo o interpretativo.</w:t>
            </w:r>
          </w:p>
          <w:p w14:paraId="3A9E2A30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0C5422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A89019C" w14:textId="77777777" w:rsidR="00C8171C" w:rsidRPr="00C8171C" w:rsidRDefault="00C8171C" w:rsidP="00C8171C">
            <w:pPr>
              <w:numPr>
                <w:ilvl w:val="0"/>
                <w:numId w:val="3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Riconoscere regole e principi tipici delle diverse tipologie testuali</w:t>
            </w:r>
          </w:p>
          <w:p w14:paraId="450F6CCD" w14:textId="77777777" w:rsidR="00C8171C" w:rsidRPr="00C8171C" w:rsidRDefault="00C8171C" w:rsidP="00C8171C">
            <w:pPr>
              <w:numPr>
                <w:ilvl w:val="0"/>
                <w:numId w:val="3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Saper attivare procedure di scanning (lettura veloce) per trovare informazioni specifiche del testo e </w:t>
            </w:r>
            <w:proofErr w:type="spellStart"/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skimming</w:t>
            </w:r>
            <w:proofErr w:type="spellEnd"/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(lettura rapida orientativa) per capirne il senso generale</w:t>
            </w:r>
          </w:p>
          <w:p w14:paraId="7BCDD7F9" w14:textId="77777777" w:rsidR="00C8171C" w:rsidRPr="00C8171C" w:rsidRDefault="00C8171C" w:rsidP="00C8171C">
            <w:pPr>
              <w:numPr>
                <w:ilvl w:val="0"/>
                <w:numId w:val="35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Utilizzare il contesto per comprendere il significato di parole sconosciute</w:t>
            </w:r>
          </w:p>
          <w:p w14:paraId="22E3740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AE7F5A9" w14:textId="77777777" w:rsidR="00C8171C" w:rsidRPr="00C8171C" w:rsidRDefault="00C8171C" w:rsidP="00C8171C">
            <w:pPr>
              <w:numPr>
                <w:ilvl w:val="0"/>
                <w:numId w:val="36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Identificare elementi di coesione e coerenza testuale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FC80D30" w14:textId="77777777" w:rsidR="00C8171C" w:rsidRPr="00C8171C" w:rsidRDefault="00C8171C" w:rsidP="00C8171C">
            <w:pPr>
              <w:numPr>
                <w:ilvl w:val="0"/>
                <w:numId w:val="3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Struttura e caratteri specifici delle diverse tipologie testuali: scopo, destinatario, contesto comunicativo, struttura</w:t>
            </w:r>
          </w:p>
          <w:p w14:paraId="38AEDE81" w14:textId="77777777" w:rsidR="00C8171C" w:rsidRPr="00C8171C" w:rsidRDefault="00C8171C" w:rsidP="00C8171C">
            <w:pPr>
              <w:numPr>
                <w:ilvl w:val="0"/>
                <w:numId w:val="3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Tecniche di lettura selettiva e orientativa</w:t>
            </w:r>
          </w:p>
          <w:p w14:paraId="279ABC47" w14:textId="77777777" w:rsidR="00C8171C" w:rsidRPr="00C8171C" w:rsidRDefault="00C8171C" w:rsidP="00C8171C">
            <w:pPr>
              <w:numPr>
                <w:ilvl w:val="0"/>
                <w:numId w:val="3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Principali rapporti semantico-lessicali</w:t>
            </w:r>
          </w:p>
          <w:p w14:paraId="7635B938" w14:textId="77777777" w:rsidR="00C8171C" w:rsidRPr="00C8171C" w:rsidRDefault="00C8171C" w:rsidP="00C8171C">
            <w:pPr>
              <w:numPr>
                <w:ilvl w:val="0"/>
                <w:numId w:val="37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Criteri di testualità: coesivi, connettivi, punteggiatura</w:t>
            </w:r>
          </w:p>
        </w:tc>
        <w:tc>
          <w:tcPr>
            <w:tcW w:w="236" w:type="dxa"/>
            <w:gridSpan w:val="2"/>
          </w:tcPr>
          <w:p w14:paraId="060F99D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7A900A70" w14:textId="77777777">
        <w:trPr>
          <w:gridAfter w:val="4"/>
          <w:wAfter w:w="304" w:type="dxa"/>
          <w:trHeight w:val="135"/>
        </w:trPr>
        <w:tc>
          <w:tcPr>
            <w:tcW w:w="4786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100FF3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OBIETTIVO D: LEGGERE I CLASSICI</w:t>
            </w:r>
          </w:p>
          <w:p w14:paraId="3E4C460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LE ORIGINI DELLA LETTERATURA</w:t>
            </w:r>
          </w:p>
        </w:tc>
        <w:tc>
          <w:tcPr>
            <w:tcW w:w="237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F27ABA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Disciplina/e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FF1CE9B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Classi</w:t>
            </w:r>
          </w:p>
        </w:tc>
      </w:tr>
      <w:tr w:rsidR="00C8171C" w:rsidRPr="00C8171C" w14:paraId="1C717B0F" w14:textId="77777777">
        <w:trPr>
          <w:gridAfter w:val="4"/>
          <w:wAfter w:w="304" w:type="dxa"/>
          <w:trHeight w:val="135"/>
        </w:trPr>
        <w:tc>
          <w:tcPr>
            <w:tcW w:w="1800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14:paraId="02ED6DE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37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99D796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Italiano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9473963" w14:textId="34CBAFA9" w:rsidR="00C8171C" w:rsidRPr="00C8171C" w:rsidRDefault="00834FF0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1C LS</w:t>
            </w:r>
          </w:p>
        </w:tc>
      </w:tr>
      <w:tr w:rsidR="00C8171C" w:rsidRPr="00C8171C" w14:paraId="43BBC733" w14:textId="77777777">
        <w:trPr>
          <w:gridAfter w:val="1"/>
          <w:wAfter w:w="11" w:type="dxa"/>
        </w:trPr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88ABE1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PERIODO/DURATA</w:t>
            </w:r>
          </w:p>
          <w:p w14:paraId="0DABA225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1: 20 ore</w:t>
            </w:r>
          </w:p>
          <w:p w14:paraId="0C782FD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2: 5 ore in classe + lavoro a casa</w:t>
            </w:r>
          </w:p>
        </w:tc>
        <w:tc>
          <w:tcPr>
            <w:tcW w:w="23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9D0597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METODOLOGIA</w:t>
            </w:r>
          </w:p>
          <w:p w14:paraId="49052EE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Didattica laboratoriale con performance di lettura declamata, cooperative learning, lezioni frontali brevi, dialogate</w:t>
            </w:r>
          </w:p>
        </w:tc>
        <w:tc>
          <w:tcPr>
            <w:tcW w:w="237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6E62E4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STRUMENTI</w:t>
            </w:r>
          </w:p>
          <w:p w14:paraId="278B825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Manuale</w:t>
            </w:r>
            <w:r w:rsidRPr="00C8171C">
              <w:rPr>
                <w:rFonts w:asciiTheme="majorHAnsi" w:hAnsiTheme="majorHAnsi" w:cstheme="majorHAnsi"/>
                <w:i/>
                <w:sz w:val="21"/>
                <w:szCs w:val="21"/>
              </w:rPr>
              <w:t xml:space="preserve"> </w:t>
            </w: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 adozione, materiali cartacei e multimediali a scelta dell’insegnante</w:t>
            </w:r>
          </w:p>
          <w:p w14:paraId="2E13FDD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5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FFD66A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VERIFICHE</w:t>
            </w:r>
          </w:p>
          <w:p w14:paraId="47584786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Individuali: sommative (test strutturati a risposta chiusa o aperta univoca)</w:t>
            </w:r>
          </w:p>
          <w:p w14:paraId="20BCA94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Scrittura e/o riscrittura di testi rispettando il mandato; colloqui orali</w:t>
            </w:r>
          </w:p>
          <w:p w14:paraId="00B6310E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di gruppo formative e ludiche (test a risposta chiusa o aperta univoca, scrittura e/o riscrittura di testi rispettando il mandato, </w:t>
            </w:r>
            <w:proofErr w:type="spellStart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webquest</w:t>
            </w:r>
            <w:proofErr w:type="spellEnd"/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, lavori in power point</w:t>
            </w:r>
          </w:p>
        </w:tc>
        <w:tc>
          <w:tcPr>
            <w:tcW w:w="236" w:type="dxa"/>
            <w:gridSpan w:val="2"/>
          </w:tcPr>
          <w:p w14:paraId="6884A50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2E7DCB07" w14:textId="77777777">
        <w:tc>
          <w:tcPr>
            <w:tcW w:w="968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5D5C3A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1: Alle radici della letteratura e della cultura dell’Occidente - La tradizione giudaico-cristiana e la tradizione greco-latina</w:t>
            </w:r>
          </w:p>
          <w:p w14:paraId="44C076A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Attività 2: Letteratura antica e riletture moderne</w:t>
            </w:r>
          </w:p>
        </w:tc>
        <w:tc>
          <w:tcPr>
            <w:tcW w:w="236" w:type="dxa"/>
            <w:gridSpan w:val="2"/>
          </w:tcPr>
          <w:p w14:paraId="26949DF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337F7FE8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AE2966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Competenze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1B08C2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Abilità</w:t>
            </w: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CFD06A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Conoscenze</w:t>
            </w:r>
          </w:p>
        </w:tc>
        <w:tc>
          <w:tcPr>
            <w:tcW w:w="236" w:type="dxa"/>
            <w:gridSpan w:val="2"/>
          </w:tcPr>
          <w:p w14:paraId="11F65DF7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C8171C" w:rsidRPr="00C8171C" w14:paraId="6AE98D87" w14:textId="77777777">
        <w:trPr>
          <w:gridAfter w:val="1"/>
          <w:wAfter w:w="11" w:type="dxa"/>
          <w:trHeight w:val="135"/>
        </w:trPr>
        <w:tc>
          <w:tcPr>
            <w:tcW w:w="31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3D5AC372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Attività 1</w:t>
            </w:r>
          </w:p>
          <w:p w14:paraId="5E08AFE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E51E3D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Pianificare e variare il proprio discorso orale o scritto in base al mandato</w:t>
            </w:r>
          </w:p>
          <w:p w14:paraId="769DEF7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Maturare la capacità e il gusto di “rileggere” e “riscrivere” i “classici”</w:t>
            </w:r>
          </w:p>
          <w:p w14:paraId="23F98673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Acquisire gradualmente una familiarità stabile con la letteratura, come esperienza con altro da sé e di ampliamento dell'esperienza del mondo</w:t>
            </w:r>
          </w:p>
          <w:p w14:paraId="36A79CF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t>Cercare, selezionare, rielaborare, condividere e comunicare le informazioni attraverso l’uso delle nuove tecnologie</w:t>
            </w:r>
          </w:p>
          <w:p w14:paraId="573D18CD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Collaborare con i compagni per il raggiungimento di un obiettivo.</w:t>
            </w:r>
          </w:p>
        </w:tc>
        <w:tc>
          <w:tcPr>
            <w:tcW w:w="3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DED5A58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Esporre in modo chiaro, logico e coerente i contenuti di studio</w:t>
            </w:r>
          </w:p>
          <w:p w14:paraId="75AFD50E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i temi ricorrenti dei testi letterari letti e individuarne i campi semantici</w:t>
            </w:r>
          </w:p>
          <w:p w14:paraId="758D7A49" w14:textId="77777777" w:rsidR="00C8171C" w:rsidRPr="00C8171C" w:rsidRDefault="00C8171C" w:rsidP="00C8171C">
            <w:pPr>
              <w:numPr>
                <w:ilvl w:val="0"/>
                <w:numId w:val="18"/>
              </w:numPr>
              <w:spacing w:after="0" w:line="259" w:lineRule="auto"/>
              <w:ind w:right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Riconoscere le caratteristiche strutturali e stilistiche dei generi letterari della classicità: miti, poemi epici</w:t>
            </w:r>
          </w:p>
          <w:p w14:paraId="4F993AA1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30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46B12EC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>I miti di creazione nelle culture delle origini (europee ed extraeuropee)</w:t>
            </w:r>
          </w:p>
          <w:p w14:paraId="5AC1B8CE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54DBA534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  <w:r w:rsidRPr="00C8171C">
              <w:rPr>
                <w:rFonts w:asciiTheme="majorHAnsi" w:hAnsiTheme="majorHAnsi" w:cstheme="majorHAnsi"/>
                <w:sz w:val="21"/>
                <w:szCs w:val="21"/>
              </w:rPr>
              <w:t xml:space="preserve">Poemi epici e sistemi di valori: </w:t>
            </w:r>
            <w:r w:rsidRPr="00C8171C">
              <w:rPr>
                <w:rFonts w:asciiTheme="majorHAnsi" w:hAnsiTheme="majorHAnsi" w:cstheme="majorHAnsi"/>
                <w:i/>
                <w:sz w:val="21"/>
                <w:szCs w:val="21"/>
              </w:rPr>
              <w:t>Iliade, Odissea, Eneide</w:t>
            </w:r>
          </w:p>
          <w:p w14:paraId="095DAB16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i/>
                <w:sz w:val="21"/>
                <w:szCs w:val="21"/>
              </w:rPr>
            </w:pPr>
          </w:p>
          <w:p w14:paraId="697933BF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9C30E89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36" w:type="dxa"/>
            <w:gridSpan w:val="2"/>
          </w:tcPr>
          <w:p w14:paraId="7B118A0A" w14:textId="77777777" w:rsidR="00C8171C" w:rsidRPr="00C8171C" w:rsidRDefault="00C8171C" w:rsidP="00C8171C">
            <w:pPr>
              <w:spacing w:after="0" w:line="259" w:lineRule="auto"/>
              <w:ind w:left="37" w:right="0" w:firstLine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6BC3C31C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70"/>
        </w:tabs>
        <w:spacing w:after="0" w:line="240" w:lineRule="auto"/>
        <w:ind w:left="0" w:right="0" w:firstLine="0"/>
        <w:rPr>
          <w:rFonts w:asciiTheme="majorHAnsi" w:eastAsia="Arial" w:hAnsiTheme="majorHAnsi" w:cstheme="majorHAnsi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891"/>
        <w:gridCol w:w="417"/>
        <w:gridCol w:w="4210"/>
      </w:tblGrid>
      <w:tr w:rsidR="00FA5BA1" w:rsidRPr="00FA5BA1" w14:paraId="1D6625BA" w14:textId="77777777" w:rsidTr="00102883">
        <w:trPr>
          <w:trHeight w:val="280"/>
          <w:jc w:val="center"/>
        </w:trPr>
        <w:tc>
          <w:tcPr>
            <w:tcW w:w="9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50210268" w14:textId="7A922B50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480" w:right="0" w:firstLine="0"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6</w:t>
            </w:r>
            <w:r w:rsidRPr="00FA5BA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.</w:t>
            </w: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</w:t>
            </w:r>
            <w:r w:rsidRPr="00FA5BA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METODOLOGIE</w:t>
            </w:r>
          </w:p>
        </w:tc>
      </w:tr>
      <w:tr w:rsidR="00FA5BA1" w:rsidRPr="00FA5BA1" w14:paraId="581B5FF7" w14:textId="77777777" w:rsidTr="00102883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21128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91B67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Lezione frontale</w:t>
            </w:r>
          </w:p>
          <w:p w14:paraId="503CF93C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(presentazione di contenuti e dimostrazioni logiche)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2633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13F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Cooperative learning</w:t>
            </w:r>
          </w:p>
          <w:p w14:paraId="634E90F1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(lavoro collettivo guidato o autonomo)</w:t>
            </w:r>
          </w:p>
        </w:tc>
      </w:tr>
      <w:tr w:rsidR="00FA5BA1" w:rsidRPr="00FA5BA1" w14:paraId="614A7363" w14:textId="77777777" w:rsidTr="00102883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D6E9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81A87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Lezione interattiva </w:t>
            </w:r>
          </w:p>
          <w:p w14:paraId="1FAE831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(discussioni sui libri o a tema, interrogazioni collettive)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6C45F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35E6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  <w:proofErr w:type="spellStart"/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Problem</w:t>
            </w:r>
            <w:proofErr w:type="spellEnd"/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solving </w:t>
            </w:r>
          </w:p>
          <w:p w14:paraId="6A0873AC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(definizione collettiva)</w:t>
            </w:r>
          </w:p>
        </w:tc>
      </w:tr>
      <w:tr w:rsidR="00FA5BA1" w:rsidRPr="00FA5BA1" w14:paraId="6D852BEA" w14:textId="77777777" w:rsidTr="00102883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97802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D8C7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Lezione multimediale</w:t>
            </w:r>
          </w:p>
          <w:p w14:paraId="7DC188D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(utilizzo della LIM, di PPT, di audio video)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C8F42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8BF3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Attività di laboratorio</w:t>
            </w:r>
          </w:p>
          <w:p w14:paraId="0F05D33B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(esperienza individuale o di gruppo)</w:t>
            </w:r>
          </w:p>
        </w:tc>
      </w:tr>
      <w:tr w:rsidR="00FA5BA1" w:rsidRPr="00FA5BA1" w14:paraId="0E59BD59" w14:textId="77777777" w:rsidTr="00102883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293A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7AAB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Lezione / applicazione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CECA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5354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Esercitazioni pratiche</w:t>
            </w:r>
          </w:p>
        </w:tc>
      </w:tr>
      <w:tr w:rsidR="00FA5BA1" w:rsidRPr="00FA5BA1" w14:paraId="5C16188E" w14:textId="77777777" w:rsidTr="00102883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1AE5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908A1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Lettura e analisi diretta dei testi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CF2F7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1A57B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Altro: ricerca personale e di gruppo; incontri culturali ed eventi, spettacoli teatrali, gare; visione e discussione film; </w:t>
            </w:r>
            <w:proofErr w:type="spellStart"/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debate</w:t>
            </w:r>
            <w:proofErr w:type="spellEnd"/>
          </w:p>
        </w:tc>
      </w:tr>
    </w:tbl>
    <w:p w14:paraId="56B8D441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jc w:val="left"/>
        <w:rPr>
          <w:rFonts w:asciiTheme="majorHAnsi" w:eastAsia="Arial" w:hAnsiTheme="majorHAnsi" w:cstheme="majorHAnsi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53"/>
        <w:gridCol w:w="422"/>
        <w:gridCol w:w="3073"/>
        <w:gridCol w:w="420"/>
        <w:gridCol w:w="2957"/>
      </w:tblGrid>
      <w:tr w:rsidR="00FA5BA1" w:rsidRPr="00FA5BA1" w14:paraId="05D53201" w14:textId="77777777" w:rsidTr="00102883">
        <w:trPr>
          <w:trHeight w:val="280"/>
          <w:jc w:val="center"/>
        </w:trPr>
        <w:tc>
          <w:tcPr>
            <w:tcW w:w="9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0BB3A532" w14:textId="2BAEEA2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480" w:right="0" w:firstLine="0"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7</w:t>
            </w:r>
            <w:r w:rsidRPr="00FA5BA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.MEZZI, STRUMENTI, SPAZI</w:t>
            </w:r>
          </w:p>
        </w:tc>
      </w:tr>
      <w:tr w:rsidR="00FA5BA1" w:rsidRPr="00FA5BA1" w14:paraId="4BACFA0A" w14:textId="77777777" w:rsidTr="00102883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C04B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E9F3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Libri di testo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F425F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2093B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Registratore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90AA6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8A0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Cineforum</w:t>
            </w:r>
          </w:p>
        </w:tc>
      </w:tr>
      <w:tr w:rsidR="00FA5BA1" w:rsidRPr="00FA5BA1" w14:paraId="41E5B8B4" w14:textId="77777777" w:rsidTr="00102883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13BE2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3164F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Altri libri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B99EF" w14:textId="2204A3F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D395E" w14:textId="15561231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EB94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4CAF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Mostre </w:t>
            </w:r>
          </w:p>
        </w:tc>
      </w:tr>
      <w:tr w:rsidR="00FA5BA1" w:rsidRPr="00FA5BA1" w14:paraId="6BF205FF" w14:textId="77777777" w:rsidTr="00102883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BB72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DD38C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Dispense, schemi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951D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47BFF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Computer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5B18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8D50B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Visite guidate</w:t>
            </w:r>
          </w:p>
        </w:tc>
      </w:tr>
      <w:tr w:rsidR="00FA5BA1" w:rsidRPr="00FA5BA1" w14:paraId="3C03B5E2" w14:textId="77777777" w:rsidTr="00102883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D0358" w14:textId="2712FD1E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61C9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Dettatura di appunti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47E1E" w14:textId="07AAFD6F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6F885" w14:textId="68CCB55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90C4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4407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Stage</w:t>
            </w:r>
          </w:p>
        </w:tc>
      </w:tr>
      <w:tr w:rsidR="00FA5BA1" w:rsidRPr="00FA5BA1" w14:paraId="6158FC39" w14:textId="77777777" w:rsidTr="00102883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563CF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2EBB1" w14:textId="536C955D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LIM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08C9E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78721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Biblioteca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7C46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3481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Altro: spettacoli teatrali; internet</w:t>
            </w:r>
          </w:p>
        </w:tc>
      </w:tr>
    </w:tbl>
    <w:p w14:paraId="2DD0FBDD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jc w:val="left"/>
        <w:rPr>
          <w:rFonts w:asciiTheme="majorHAnsi" w:eastAsia="Arial" w:hAnsiTheme="majorHAnsi" w:cstheme="majorHAnsi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"/>
        <w:gridCol w:w="2494"/>
        <w:gridCol w:w="398"/>
        <w:gridCol w:w="3060"/>
        <w:gridCol w:w="667"/>
        <w:gridCol w:w="2299"/>
        <w:gridCol w:w="10"/>
      </w:tblGrid>
      <w:tr w:rsidR="00FA5BA1" w:rsidRPr="00FA5BA1" w14:paraId="79100DB6" w14:textId="77777777" w:rsidTr="00102883">
        <w:trPr>
          <w:trHeight w:val="220"/>
          <w:jc w:val="center"/>
        </w:trPr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B0901" w14:textId="434CFBA9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8</w:t>
            </w:r>
            <w:r w:rsidRPr="00FA5BA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.TIPOLOGIA DI VERIFICHE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0753C4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969CF4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</w:tr>
      <w:tr w:rsidR="00FA5BA1" w:rsidRPr="00FA5BA1" w14:paraId="3091ECA4" w14:textId="77777777" w:rsidTr="00102883">
        <w:trPr>
          <w:trHeight w:val="14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AED7C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59D52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Analisi del testo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0FC3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901B4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Test strutturato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F333EEB" w14:textId="2D55DC83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017FD6" w14:textId="6F6F42CD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</w:p>
        </w:tc>
      </w:tr>
      <w:tr w:rsidR="00FA5BA1" w:rsidRPr="00FA5BA1" w14:paraId="407AACAA" w14:textId="77777777" w:rsidTr="00102883">
        <w:trPr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01662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7A064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Arial" w:hAnsiTheme="majorHAnsi" w:cstheme="majorHAnsi"/>
              </w:rPr>
              <w:t>Testo argomentativo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100A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30F43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Risoluzione di problemi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89D5C33" w14:textId="13B8A31A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E6E8B9" w14:textId="56286390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</w:p>
        </w:tc>
      </w:tr>
      <w:tr w:rsidR="00FA5BA1" w:rsidRPr="00FA5BA1" w14:paraId="00B5B9FE" w14:textId="77777777" w:rsidTr="00102883">
        <w:trPr>
          <w:gridAfter w:val="1"/>
          <w:wAfter w:w="10" w:type="dxa"/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EDD16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Arial" w:hAnsiTheme="majorHAnsi" w:cstheme="majorHAnsi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45AF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Arial" w:hAnsiTheme="majorHAnsi" w:cstheme="majorHAnsi"/>
              </w:rPr>
              <w:t>Riassunto/parafrasi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2F553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3616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Prova grafica / pratica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6D9C807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8CD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Prove scritte</w:t>
            </w:r>
          </w:p>
        </w:tc>
      </w:tr>
      <w:tr w:rsidR="00FA5BA1" w:rsidRPr="00FA5BA1" w14:paraId="77D5DDC2" w14:textId="77777777" w:rsidTr="00102883">
        <w:trPr>
          <w:gridAfter w:val="1"/>
          <w:wAfter w:w="10" w:type="dxa"/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D021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6FF42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Tema – relazione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B5B6C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F0CE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Interrogazione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83F15D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0" w:right="0" w:firstLine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D91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Test (di varia tipologia)</w:t>
            </w:r>
          </w:p>
        </w:tc>
      </w:tr>
      <w:tr w:rsidR="00FA5BA1" w:rsidRPr="00FA5BA1" w14:paraId="0B6FEB88" w14:textId="77777777" w:rsidTr="00102883">
        <w:trPr>
          <w:gridAfter w:val="1"/>
          <w:wAfter w:w="10" w:type="dxa"/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9413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841B0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Test a riposta aperta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CBAD5" w14:textId="7B5F57CF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8323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Simulazione colloquio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00AD0E7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Arial" w:hAnsiTheme="majorHAnsi" w:cstheme="majorHAnsi"/>
              </w:rPr>
              <w:t>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09DB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proofErr w:type="spellStart"/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Debate</w:t>
            </w:r>
            <w:proofErr w:type="spellEnd"/>
          </w:p>
        </w:tc>
      </w:tr>
      <w:tr w:rsidR="00FA5BA1" w:rsidRPr="00FA5BA1" w14:paraId="4F5377C5" w14:textId="77777777" w:rsidTr="00102883">
        <w:trPr>
          <w:gridAfter w:val="1"/>
          <w:wAfter w:w="10" w:type="dxa"/>
          <w:trHeight w:val="26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B7322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CB811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Test </w:t>
            </w:r>
            <w:proofErr w:type="spellStart"/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semistrutturato</w:t>
            </w:r>
            <w:proofErr w:type="spellEnd"/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E406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9ECF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Altro: testi autovalutativi e meta cognitivi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1E56E8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982B" w14:textId="66808046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Altro: elaborazione e presentazione lavori multimediali,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personali e di gruppo; relazioni di ricerca; prove di scrittura creativa. _______________</w:t>
            </w:r>
          </w:p>
        </w:tc>
      </w:tr>
    </w:tbl>
    <w:p w14:paraId="5026ABB7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jc w:val="left"/>
        <w:rPr>
          <w:rFonts w:asciiTheme="majorHAnsi" w:eastAsia="Arial" w:hAnsiTheme="majorHAnsi" w:cstheme="majorHAnsi"/>
        </w:rPr>
      </w:pPr>
    </w:p>
    <w:p w14:paraId="76965B93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rPr>
          <w:rFonts w:asciiTheme="majorHAnsi" w:hAnsiTheme="majorHAnsi" w:cstheme="majorHAnsi"/>
        </w:rPr>
      </w:pPr>
      <w:r w:rsidRPr="00FA5BA1">
        <w:rPr>
          <w:rFonts w:asciiTheme="majorHAnsi" w:eastAsia="Times New Roman" w:hAnsiTheme="majorHAnsi" w:cstheme="majorHAnsi"/>
          <w:sz w:val="20"/>
          <w:szCs w:val="20"/>
        </w:rPr>
        <w:t>Numero di verifiche previste per disciplina in ciascun Quadrimestre:</w:t>
      </w:r>
    </w:p>
    <w:p w14:paraId="01441D47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rPr>
          <w:rFonts w:asciiTheme="majorHAnsi" w:hAnsiTheme="majorHAnsi" w:cstheme="majorHAnsi"/>
        </w:rPr>
      </w:pPr>
      <w:r w:rsidRPr="00FA5BA1">
        <w:rPr>
          <w:rFonts w:asciiTheme="majorHAnsi" w:eastAsia="Times New Roman" w:hAnsiTheme="majorHAnsi" w:cstheme="majorHAnsi"/>
          <w:sz w:val="20"/>
          <w:szCs w:val="20"/>
        </w:rPr>
        <w:t>- almeno 3 prove, riconducibili a diverse tipologie, coerenti con le strategie metodologico-didattiche adottate dai docenti e funzionali all’accertamento degli obiettivi e dei risultati di apprendimento, declinati in competenze, conoscenze e abilità.</w:t>
      </w:r>
    </w:p>
    <w:p w14:paraId="2D23DE79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rPr>
          <w:rFonts w:asciiTheme="majorHAnsi" w:eastAsia="Arial" w:hAnsiTheme="majorHAnsi" w:cstheme="majorHAnsi"/>
        </w:rPr>
      </w:pPr>
    </w:p>
    <w:p w14:paraId="541A8BD8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rPr>
          <w:rFonts w:asciiTheme="majorHAnsi" w:eastAsia="Arial" w:hAnsiTheme="majorHAnsi" w:cstheme="majorHAnsi"/>
        </w:rPr>
      </w:pPr>
    </w:p>
    <w:p w14:paraId="1973B22E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rPr>
          <w:rFonts w:asciiTheme="majorHAnsi" w:eastAsia="Arial" w:hAnsiTheme="majorHAnsi" w:cstheme="majorHAnsi"/>
        </w:rPr>
      </w:pPr>
    </w:p>
    <w:p w14:paraId="06873C45" w14:textId="77777777" w:rsidR="00FA5BA1" w:rsidRPr="00FA5BA1" w:rsidRDefault="00FA5BA1" w:rsidP="00FA5B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right="0" w:firstLine="0"/>
        <w:rPr>
          <w:rFonts w:asciiTheme="majorHAnsi" w:eastAsia="Arial" w:hAnsiTheme="majorHAnsi" w:cstheme="majorHAnsi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5869"/>
        <w:gridCol w:w="422"/>
        <w:gridCol w:w="3223"/>
      </w:tblGrid>
      <w:tr w:rsidR="00FA5BA1" w:rsidRPr="00FA5BA1" w14:paraId="1BFA4734" w14:textId="77777777" w:rsidTr="00102883">
        <w:trPr>
          <w:trHeight w:val="280"/>
          <w:jc w:val="center"/>
        </w:trPr>
        <w:tc>
          <w:tcPr>
            <w:tcW w:w="9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0D1FE754" w14:textId="02C416D8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480" w:right="0" w:firstLine="0"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9</w:t>
            </w:r>
            <w:r w:rsidRPr="00FA5BA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.</w:t>
            </w: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</w:t>
            </w:r>
            <w:r w:rsidRPr="00FA5BA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CRITERI DI VALUTAZIONE</w:t>
            </w:r>
          </w:p>
        </w:tc>
      </w:tr>
      <w:tr w:rsidR="00FA5BA1" w:rsidRPr="00FA5BA1" w14:paraId="32C031BC" w14:textId="77777777" w:rsidTr="00102883">
        <w:trPr>
          <w:trHeight w:val="340"/>
          <w:jc w:val="center"/>
        </w:trPr>
        <w:tc>
          <w:tcPr>
            <w:tcW w:w="9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4684" w14:textId="1A1F02D8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lastRenderedPageBreak/>
              <w:t>Per la valutazione saranno adottati i criteri stabiliti dal POF d’Istituto e le griglie elaborate dal Dipartimento</w:t>
            </w: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>, a cui si rinvia.</w:t>
            </w:r>
            <w:r w:rsidRPr="00FA5BA1">
              <w:rPr>
                <w:rFonts w:asciiTheme="majorHAnsi" w:eastAsia="Times New Roman" w:hAnsiTheme="majorHAnsi" w:cstheme="majorHAnsi"/>
                <w:i/>
                <w:sz w:val="24"/>
                <w:szCs w:val="24"/>
              </w:rPr>
              <w:t xml:space="preserve"> La valutazione terrà conto di:</w:t>
            </w:r>
          </w:p>
        </w:tc>
      </w:tr>
      <w:tr w:rsidR="00FA5BA1" w:rsidRPr="00FA5BA1" w14:paraId="48B20C8E" w14:textId="77777777" w:rsidTr="00102883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0D5D6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832BB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Livello individuale di acquisizione di conoscenze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F0E6B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FA95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Impegno</w:t>
            </w:r>
          </w:p>
        </w:tc>
      </w:tr>
      <w:tr w:rsidR="00FA5BA1" w:rsidRPr="00FA5BA1" w14:paraId="3AF9A108" w14:textId="77777777" w:rsidTr="00102883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8891C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0FC1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Livello individuale di acquisizione di abilità e competenze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4078E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761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Partecipazione</w:t>
            </w:r>
          </w:p>
        </w:tc>
      </w:tr>
      <w:tr w:rsidR="00FA5BA1" w:rsidRPr="00FA5BA1" w14:paraId="5A8B3EE8" w14:textId="77777777" w:rsidTr="00102883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384BA" w14:textId="32BCCEA5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79EB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Progressi compiuti rispetto al livello di partenza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1002A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026BF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Frequenza</w:t>
            </w:r>
          </w:p>
        </w:tc>
      </w:tr>
      <w:tr w:rsidR="00FA5BA1" w:rsidRPr="00FA5BA1" w14:paraId="37B07B16" w14:textId="77777777" w:rsidTr="00102883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93C1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3618D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Interesse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22939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X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6918" w14:textId="77777777" w:rsidR="00FA5BA1" w:rsidRPr="00FA5BA1" w:rsidRDefault="00FA5BA1" w:rsidP="001028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</w:rPr>
            </w:pPr>
            <w:r w:rsidRPr="00FA5BA1">
              <w:rPr>
                <w:rFonts w:asciiTheme="majorHAnsi" w:eastAsia="Times New Roman" w:hAnsiTheme="majorHAnsi" w:cstheme="majorHAnsi"/>
                <w:sz w:val="24"/>
                <w:szCs w:val="24"/>
              </w:rPr>
              <w:t>Comportamento</w:t>
            </w:r>
          </w:p>
        </w:tc>
      </w:tr>
    </w:tbl>
    <w:p w14:paraId="6600EA97" w14:textId="196D33D6" w:rsidR="009A2A2C" w:rsidRPr="00FA5BA1" w:rsidRDefault="009A2A2C" w:rsidP="00834FF0">
      <w:pPr>
        <w:spacing w:after="0" w:line="259" w:lineRule="auto"/>
        <w:ind w:left="0" w:right="0" w:firstLine="0"/>
        <w:rPr>
          <w:rFonts w:asciiTheme="majorHAnsi" w:hAnsiTheme="majorHAnsi" w:cstheme="majorHAnsi"/>
          <w:sz w:val="21"/>
          <w:szCs w:val="21"/>
        </w:rPr>
      </w:pPr>
    </w:p>
    <w:p w14:paraId="19C22F3D" w14:textId="60E9B739" w:rsidR="009A2A2C" w:rsidRPr="00FA5BA1" w:rsidRDefault="00C528E3" w:rsidP="006D59EB">
      <w:pPr>
        <w:tabs>
          <w:tab w:val="center" w:pos="2126"/>
          <w:tab w:val="center" w:pos="2832"/>
          <w:tab w:val="center" w:pos="3545"/>
          <w:tab w:val="center" w:pos="4251"/>
          <w:tab w:val="center" w:pos="4957"/>
          <w:tab w:val="center" w:pos="5670"/>
          <w:tab w:val="center" w:pos="6376"/>
          <w:tab w:val="center" w:pos="7598"/>
        </w:tabs>
        <w:spacing w:after="156"/>
        <w:ind w:left="-15" w:right="0" w:firstLine="0"/>
        <w:jc w:val="left"/>
        <w:rPr>
          <w:rFonts w:asciiTheme="majorHAnsi" w:hAnsiTheme="majorHAnsi" w:cstheme="majorHAnsi"/>
          <w:sz w:val="21"/>
          <w:szCs w:val="21"/>
        </w:rPr>
      </w:pPr>
      <w:r w:rsidRPr="00FA5BA1">
        <w:rPr>
          <w:rFonts w:asciiTheme="majorHAnsi" w:hAnsiTheme="majorHAnsi" w:cstheme="majorHAnsi"/>
          <w:sz w:val="21"/>
          <w:szCs w:val="21"/>
        </w:rPr>
        <w:t xml:space="preserve">Santeramo, </w:t>
      </w:r>
      <w:r w:rsidR="006D59EB" w:rsidRPr="00FA5BA1">
        <w:rPr>
          <w:rFonts w:asciiTheme="majorHAnsi" w:hAnsiTheme="majorHAnsi" w:cstheme="majorHAnsi"/>
          <w:sz w:val="21"/>
          <w:szCs w:val="21"/>
        </w:rPr>
        <w:t>24</w:t>
      </w:r>
      <w:r w:rsidRPr="00FA5BA1">
        <w:rPr>
          <w:rFonts w:asciiTheme="majorHAnsi" w:hAnsiTheme="majorHAnsi" w:cstheme="majorHAnsi"/>
          <w:sz w:val="21"/>
          <w:szCs w:val="21"/>
        </w:rPr>
        <w:t>/11/2</w:t>
      </w:r>
      <w:r w:rsidR="006D59EB" w:rsidRPr="00FA5BA1">
        <w:rPr>
          <w:rFonts w:asciiTheme="majorHAnsi" w:hAnsiTheme="majorHAnsi" w:cstheme="majorHAnsi"/>
          <w:sz w:val="21"/>
          <w:szCs w:val="21"/>
        </w:rPr>
        <w:t>5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</w:r>
      <w:r w:rsidR="006D59EB" w:rsidRPr="00FA5BA1">
        <w:rPr>
          <w:rFonts w:asciiTheme="majorHAnsi" w:hAnsiTheme="majorHAnsi" w:cstheme="majorHAnsi"/>
          <w:sz w:val="21"/>
          <w:szCs w:val="21"/>
        </w:rPr>
        <w:tab/>
      </w:r>
      <w:r w:rsidRPr="00FA5BA1">
        <w:rPr>
          <w:rFonts w:asciiTheme="majorHAnsi" w:hAnsiTheme="majorHAnsi" w:cstheme="majorHAnsi"/>
          <w:sz w:val="21"/>
          <w:szCs w:val="21"/>
        </w:rPr>
        <w:t>La docente</w:t>
      </w:r>
    </w:p>
    <w:p w14:paraId="499AE6AA" w14:textId="7BF52EF1" w:rsidR="009A2A2C" w:rsidRPr="00FA5BA1" w:rsidRDefault="00C528E3">
      <w:pPr>
        <w:tabs>
          <w:tab w:val="center" w:pos="706"/>
          <w:tab w:val="center" w:pos="1419"/>
          <w:tab w:val="center" w:pos="2126"/>
          <w:tab w:val="center" w:pos="2832"/>
          <w:tab w:val="center" w:pos="3545"/>
          <w:tab w:val="center" w:pos="4251"/>
          <w:tab w:val="center" w:pos="4957"/>
          <w:tab w:val="center" w:pos="5670"/>
          <w:tab w:val="center" w:pos="6376"/>
          <w:tab w:val="center" w:pos="8183"/>
        </w:tabs>
        <w:spacing w:after="156"/>
        <w:ind w:left="-15" w:right="0" w:firstLine="0"/>
        <w:jc w:val="left"/>
        <w:rPr>
          <w:rFonts w:asciiTheme="majorHAnsi" w:hAnsiTheme="majorHAnsi" w:cstheme="majorHAnsi"/>
          <w:sz w:val="21"/>
          <w:szCs w:val="21"/>
        </w:rPr>
      </w:pPr>
      <w:r w:rsidRPr="00FA5BA1">
        <w:rPr>
          <w:rFonts w:asciiTheme="majorHAnsi" w:hAnsiTheme="majorHAnsi" w:cstheme="majorHAnsi"/>
          <w:sz w:val="21"/>
          <w:szCs w:val="21"/>
        </w:rPr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 </w:t>
      </w:r>
      <w:r w:rsidRPr="00FA5BA1">
        <w:rPr>
          <w:rFonts w:asciiTheme="majorHAnsi" w:hAnsiTheme="majorHAnsi" w:cstheme="majorHAnsi"/>
          <w:sz w:val="21"/>
          <w:szCs w:val="21"/>
        </w:rPr>
        <w:tab/>
        <w:t xml:space="preserve">Prof.ssa </w:t>
      </w:r>
      <w:r w:rsidR="006D59EB" w:rsidRPr="00FA5BA1">
        <w:rPr>
          <w:rFonts w:asciiTheme="majorHAnsi" w:hAnsiTheme="majorHAnsi" w:cstheme="majorHAnsi"/>
          <w:sz w:val="21"/>
          <w:szCs w:val="21"/>
        </w:rPr>
        <w:t>Barbara Marinuzzi</w:t>
      </w:r>
    </w:p>
    <w:p w14:paraId="568FE7BD" w14:textId="77777777" w:rsidR="009A2A2C" w:rsidRPr="00FA5BA1" w:rsidRDefault="00C528E3">
      <w:pPr>
        <w:spacing w:after="138" w:line="259" w:lineRule="auto"/>
        <w:ind w:left="0" w:right="0" w:firstLine="0"/>
        <w:jc w:val="left"/>
        <w:rPr>
          <w:rFonts w:asciiTheme="majorHAnsi" w:hAnsiTheme="majorHAnsi" w:cstheme="majorHAnsi"/>
          <w:sz w:val="21"/>
          <w:szCs w:val="21"/>
        </w:rPr>
      </w:pPr>
      <w:r w:rsidRPr="00FA5BA1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69BA31A6" w14:textId="77777777" w:rsidR="009A2A2C" w:rsidRPr="00FA5BA1" w:rsidRDefault="00C528E3">
      <w:pPr>
        <w:spacing w:after="0" w:line="259" w:lineRule="auto"/>
        <w:ind w:left="0" w:right="0" w:firstLine="0"/>
        <w:jc w:val="left"/>
        <w:rPr>
          <w:rFonts w:asciiTheme="majorHAnsi" w:hAnsiTheme="majorHAnsi" w:cstheme="majorHAnsi"/>
          <w:sz w:val="21"/>
          <w:szCs w:val="21"/>
        </w:rPr>
      </w:pPr>
      <w:r w:rsidRPr="00FA5BA1">
        <w:rPr>
          <w:rFonts w:asciiTheme="majorHAnsi" w:hAnsiTheme="majorHAnsi" w:cstheme="majorHAnsi"/>
          <w:sz w:val="21"/>
          <w:szCs w:val="21"/>
        </w:rPr>
        <w:t xml:space="preserve"> </w:t>
      </w:r>
    </w:p>
    <w:sectPr w:rsidR="009A2A2C" w:rsidRPr="00FA5BA1">
      <w:pgSz w:w="11909" w:h="16841"/>
      <w:pgMar w:top="1422" w:right="1125" w:bottom="1160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4FF2"/>
    <w:multiLevelType w:val="multilevel"/>
    <w:tmpl w:val="5644CD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mallCaps w:val="0"/>
        <w:color w:val="30303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AE30F5"/>
    <w:multiLevelType w:val="multilevel"/>
    <w:tmpl w:val="B4B030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22745EC"/>
    <w:multiLevelType w:val="multilevel"/>
    <w:tmpl w:val="284AE3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8A41EC8"/>
    <w:multiLevelType w:val="multilevel"/>
    <w:tmpl w:val="21FAC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4B0005"/>
    <w:multiLevelType w:val="multilevel"/>
    <w:tmpl w:val="753E66E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BB25082"/>
    <w:multiLevelType w:val="hybridMultilevel"/>
    <w:tmpl w:val="BBB0D9D0"/>
    <w:lvl w:ilvl="0" w:tplc="789ED9C6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D66156">
      <w:start w:val="1"/>
      <w:numFmt w:val="bullet"/>
      <w:lvlText w:val="o"/>
      <w:lvlJc w:val="left"/>
      <w:pPr>
        <w:ind w:left="11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4E1AA">
      <w:start w:val="1"/>
      <w:numFmt w:val="bullet"/>
      <w:lvlText w:val="▪"/>
      <w:lvlJc w:val="left"/>
      <w:pPr>
        <w:ind w:left="19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C22650">
      <w:start w:val="1"/>
      <w:numFmt w:val="bullet"/>
      <w:lvlText w:val="•"/>
      <w:lvlJc w:val="left"/>
      <w:pPr>
        <w:ind w:left="26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86FC9E">
      <w:start w:val="1"/>
      <w:numFmt w:val="bullet"/>
      <w:lvlText w:val="o"/>
      <w:lvlJc w:val="left"/>
      <w:pPr>
        <w:ind w:left="33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7A3AD4">
      <w:start w:val="1"/>
      <w:numFmt w:val="bullet"/>
      <w:lvlText w:val="▪"/>
      <w:lvlJc w:val="left"/>
      <w:pPr>
        <w:ind w:left="40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44B7A">
      <w:start w:val="1"/>
      <w:numFmt w:val="bullet"/>
      <w:lvlText w:val="•"/>
      <w:lvlJc w:val="left"/>
      <w:pPr>
        <w:ind w:left="47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B2E74C">
      <w:start w:val="1"/>
      <w:numFmt w:val="bullet"/>
      <w:lvlText w:val="o"/>
      <w:lvlJc w:val="left"/>
      <w:pPr>
        <w:ind w:left="55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86B084">
      <w:start w:val="1"/>
      <w:numFmt w:val="bullet"/>
      <w:lvlText w:val="▪"/>
      <w:lvlJc w:val="left"/>
      <w:pPr>
        <w:ind w:left="62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F56FB0"/>
    <w:multiLevelType w:val="multilevel"/>
    <w:tmpl w:val="F21A6B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●.%2."/>
      <w:lvlJc w:val="left"/>
      <w:pPr>
        <w:ind w:left="792" w:hanging="432"/>
      </w:pPr>
    </w:lvl>
    <w:lvl w:ilvl="2">
      <w:start w:val="1"/>
      <w:numFmt w:val="decimal"/>
      <w:lvlText w:val="●.%2.%3."/>
      <w:lvlJc w:val="left"/>
      <w:pPr>
        <w:ind w:left="1224" w:hanging="504"/>
      </w:pPr>
    </w:lvl>
    <w:lvl w:ilvl="3">
      <w:start w:val="1"/>
      <w:numFmt w:val="decimal"/>
      <w:lvlText w:val="●.%2.%3.%4."/>
      <w:lvlJc w:val="left"/>
      <w:pPr>
        <w:ind w:left="1728" w:hanging="647"/>
      </w:pPr>
    </w:lvl>
    <w:lvl w:ilvl="4">
      <w:start w:val="1"/>
      <w:numFmt w:val="decimal"/>
      <w:lvlText w:val="●.%2.%3.%4.%5."/>
      <w:lvlJc w:val="left"/>
      <w:pPr>
        <w:ind w:left="2232" w:hanging="792"/>
      </w:pPr>
    </w:lvl>
    <w:lvl w:ilvl="5">
      <w:start w:val="1"/>
      <w:numFmt w:val="decimal"/>
      <w:lvlText w:val="●.%2.%3.%4.%5.%6."/>
      <w:lvlJc w:val="left"/>
      <w:pPr>
        <w:ind w:left="2736" w:hanging="935"/>
      </w:pPr>
    </w:lvl>
    <w:lvl w:ilvl="6">
      <w:start w:val="1"/>
      <w:numFmt w:val="decimal"/>
      <w:lvlText w:val="●.%2.%3.%4.%5.%6.%7."/>
      <w:lvlJc w:val="left"/>
      <w:pPr>
        <w:ind w:left="3240" w:hanging="1080"/>
      </w:pPr>
    </w:lvl>
    <w:lvl w:ilvl="7">
      <w:start w:val="1"/>
      <w:numFmt w:val="decimal"/>
      <w:lvlText w:val="●.%2.%3.%4.%5.%6.%7.%8."/>
      <w:lvlJc w:val="left"/>
      <w:pPr>
        <w:ind w:left="3744" w:hanging="1224"/>
      </w:pPr>
    </w:lvl>
    <w:lvl w:ilvl="8">
      <w:start w:val="1"/>
      <w:numFmt w:val="decimal"/>
      <w:lvlText w:val="●.%2.%3.%4.%5.%6.%7.%8.%9."/>
      <w:lvlJc w:val="left"/>
      <w:pPr>
        <w:ind w:left="4320" w:hanging="1440"/>
      </w:pPr>
    </w:lvl>
  </w:abstractNum>
  <w:abstractNum w:abstractNumId="7" w15:restartNumberingAfterBreak="0">
    <w:nsid w:val="124C2913"/>
    <w:multiLevelType w:val="hybridMultilevel"/>
    <w:tmpl w:val="1540A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80092"/>
    <w:multiLevelType w:val="multilevel"/>
    <w:tmpl w:val="2C3A1BAC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2D75833"/>
    <w:multiLevelType w:val="hybridMultilevel"/>
    <w:tmpl w:val="E822EE98"/>
    <w:lvl w:ilvl="0" w:tplc="D0B8D260">
      <w:start w:val="1"/>
      <w:numFmt w:val="bullet"/>
      <w:lvlText w:val="-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C2952E">
      <w:start w:val="1"/>
      <w:numFmt w:val="bullet"/>
      <w:lvlText w:val="o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A6ABC">
      <w:start w:val="1"/>
      <w:numFmt w:val="bullet"/>
      <w:lvlText w:val="▪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146236">
      <w:start w:val="1"/>
      <w:numFmt w:val="bullet"/>
      <w:lvlText w:val="•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40F3A2">
      <w:start w:val="1"/>
      <w:numFmt w:val="bullet"/>
      <w:lvlText w:val="o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504F88">
      <w:start w:val="1"/>
      <w:numFmt w:val="bullet"/>
      <w:lvlText w:val="▪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ECDCEC">
      <w:start w:val="1"/>
      <w:numFmt w:val="bullet"/>
      <w:lvlText w:val="•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E86086">
      <w:start w:val="1"/>
      <w:numFmt w:val="bullet"/>
      <w:lvlText w:val="o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2AE14">
      <w:start w:val="1"/>
      <w:numFmt w:val="bullet"/>
      <w:lvlText w:val="▪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537950"/>
    <w:multiLevelType w:val="multilevel"/>
    <w:tmpl w:val="7366AE8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63AC4"/>
    <w:multiLevelType w:val="multilevel"/>
    <w:tmpl w:val="3FA282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8E27799"/>
    <w:multiLevelType w:val="hybridMultilevel"/>
    <w:tmpl w:val="F21C9C2E"/>
    <w:lvl w:ilvl="0" w:tplc="0916FD4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2E6946">
      <w:start w:val="1"/>
      <w:numFmt w:val="bullet"/>
      <w:lvlText w:val="o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906A0C">
      <w:start w:val="1"/>
      <w:numFmt w:val="bullet"/>
      <w:lvlText w:val="▪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CEA868">
      <w:start w:val="1"/>
      <w:numFmt w:val="bullet"/>
      <w:lvlText w:val="•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26C5A6">
      <w:start w:val="1"/>
      <w:numFmt w:val="bullet"/>
      <w:lvlText w:val="o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6EB64">
      <w:start w:val="1"/>
      <w:numFmt w:val="bullet"/>
      <w:lvlText w:val="▪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343E">
      <w:start w:val="1"/>
      <w:numFmt w:val="bullet"/>
      <w:lvlText w:val="•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D6389A">
      <w:start w:val="1"/>
      <w:numFmt w:val="bullet"/>
      <w:lvlText w:val="o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00F7AA">
      <w:start w:val="1"/>
      <w:numFmt w:val="bullet"/>
      <w:lvlText w:val="▪"/>
      <w:lvlJc w:val="left"/>
      <w:pPr>
        <w:ind w:left="6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AB6457"/>
    <w:multiLevelType w:val="multilevel"/>
    <w:tmpl w:val="A85C56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C78189A"/>
    <w:multiLevelType w:val="multilevel"/>
    <w:tmpl w:val="056435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4E076ED"/>
    <w:multiLevelType w:val="hybridMultilevel"/>
    <w:tmpl w:val="74F6A098"/>
    <w:lvl w:ilvl="0" w:tplc="7EC8624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7CC3C4">
      <w:start w:val="1"/>
      <w:numFmt w:val="bullet"/>
      <w:lvlText w:val="o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EE5C78">
      <w:start w:val="1"/>
      <w:numFmt w:val="bullet"/>
      <w:lvlText w:val="▪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D0385C">
      <w:start w:val="1"/>
      <w:numFmt w:val="bullet"/>
      <w:lvlText w:val="•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A699CA">
      <w:start w:val="1"/>
      <w:numFmt w:val="bullet"/>
      <w:lvlText w:val="o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F469F4">
      <w:start w:val="1"/>
      <w:numFmt w:val="bullet"/>
      <w:lvlText w:val="▪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ACF13E">
      <w:start w:val="1"/>
      <w:numFmt w:val="bullet"/>
      <w:lvlText w:val="•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4580">
      <w:start w:val="1"/>
      <w:numFmt w:val="bullet"/>
      <w:lvlText w:val="o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4415B0">
      <w:start w:val="1"/>
      <w:numFmt w:val="bullet"/>
      <w:lvlText w:val="▪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F052A8"/>
    <w:multiLevelType w:val="multilevel"/>
    <w:tmpl w:val="6DCC8F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7B069F1"/>
    <w:multiLevelType w:val="multilevel"/>
    <w:tmpl w:val="36C8F4CC"/>
    <w:lvl w:ilvl="0">
      <w:start w:val="1"/>
      <w:numFmt w:val="bullet"/>
      <w:lvlText w:val="●"/>
      <w:lvlJc w:val="left"/>
      <w:pPr>
        <w:ind w:left="39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9D6620C"/>
    <w:multiLevelType w:val="multilevel"/>
    <w:tmpl w:val="206AF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CAC2674"/>
    <w:multiLevelType w:val="hybridMultilevel"/>
    <w:tmpl w:val="8C32EDD6"/>
    <w:lvl w:ilvl="0" w:tplc="FFFFFFFF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4ED05784"/>
    <w:multiLevelType w:val="multilevel"/>
    <w:tmpl w:val="32ECEC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F4555D8"/>
    <w:multiLevelType w:val="multilevel"/>
    <w:tmpl w:val="B2723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7B0800"/>
    <w:multiLevelType w:val="multilevel"/>
    <w:tmpl w:val="56DA62B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2875B69"/>
    <w:multiLevelType w:val="hybridMultilevel"/>
    <w:tmpl w:val="07D23C3C"/>
    <w:lvl w:ilvl="0" w:tplc="285EE2D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DCACAC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E29D90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106292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02F212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E2B372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622FA4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08D5E6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180C4E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0D1BCE"/>
    <w:multiLevelType w:val="hybridMultilevel"/>
    <w:tmpl w:val="CCECF522"/>
    <w:lvl w:ilvl="0" w:tplc="E29E5B6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761D26">
      <w:start w:val="1"/>
      <w:numFmt w:val="bullet"/>
      <w:lvlText w:val="o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4E4432">
      <w:start w:val="1"/>
      <w:numFmt w:val="bullet"/>
      <w:lvlText w:val="▪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3C4372">
      <w:start w:val="1"/>
      <w:numFmt w:val="bullet"/>
      <w:lvlText w:val="•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C6AA72">
      <w:start w:val="1"/>
      <w:numFmt w:val="bullet"/>
      <w:lvlText w:val="o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4E9EB0">
      <w:start w:val="1"/>
      <w:numFmt w:val="bullet"/>
      <w:lvlText w:val="▪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C2C6D4">
      <w:start w:val="1"/>
      <w:numFmt w:val="bullet"/>
      <w:lvlText w:val="•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180DEC">
      <w:start w:val="1"/>
      <w:numFmt w:val="bullet"/>
      <w:lvlText w:val="o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5C67F4">
      <w:start w:val="1"/>
      <w:numFmt w:val="bullet"/>
      <w:lvlText w:val="▪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72015B"/>
    <w:multiLevelType w:val="hybridMultilevel"/>
    <w:tmpl w:val="3B0EF356"/>
    <w:lvl w:ilvl="0" w:tplc="AF0E5A52">
      <w:start w:val="1"/>
      <w:numFmt w:val="bullet"/>
      <w:lvlText w:val="-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A8658A">
      <w:start w:val="1"/>
      <w:numFmt w:val="bullet"/>
      <w:lvlText w:val="o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E5842">
      <w:start w:val="1"/>
      <w:numFmt w:val="bullet"/>
      <w:lvlText w:val="▪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10326A">
      <w:start w:val="1"/>
      <w:numFmt w:val="bullet"/>
      <w:lvlText w:val="•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BA679E">
      <w:start w:val="1"/>
      <w:numFmt w:val="bullet"/>
      <w:lvlText w:val="o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2E3E14">
      <w:start w:val="1"/>
      <w:numFmt w:val="bullet"/>
      <w:lvlText w:val="▪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AEA56">
      <w:start w:val="1"/>
      <w:numFmt w:val="bullet"/>
      <w:lvlText w:val="•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C6C5E6">
      <w:start w:val="1"/>
      <w:numFmt w:val="bullet"/>
      <w:lvlText w:val="o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C2E114">
      <w:start w:val="1"/>
      <w:numFmt w:val="bullet"/>
      <w:lvlText w:val="▪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E713DE"/>
    <w:multiLevelType w:val="multilevel"/>
    <w:tmpl w:val="9E1E61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6A06484"/>
    <w:multiLevelType w:val="multilevel"/>
    <w:tmpl w:val="0F2ED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7B5521D"/>
    <w:multiLevelType w:val="multilevel"/>
    <w:tmpl w:val="CC36A9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D355587"/>
    <w:multiLevelType w:val="multilevel"/>
    <w:tmpl w:val="2398C8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F54288F"/>
    <w:multiLevelType w:val="multilevel"/>
    <w:tmpl w:val="3C4A75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0163DEE"/>
    <w:multiLevelType w:val="multilevel"/>
    <w:tmpl w:val="32EE61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16B56CF"/>
    <w:multiLevelType w:val="multilevel"/>
    <w:tmpl w:val="FDBE2F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2F279AE"/>
    <w:multiLevelType w:val="hybridMultilevel"/>
    <w:tmpl w:val="B1F6E19A"/>
    <w:lvl w:ilvl="0" w:tplc="6C5A56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04AB7E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A21A08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BA4624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7ED97E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3E0F40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D65C1A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E085E0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120A90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6D39D4"/>
    <w:multiLevelType w:val="multilevel"/>
    <w:tmpl w:val="8334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 w15:restartNumberingAfterBreak="0">
    <w:nsid w:val="766540AF"/>
    <w:multiLevelType w:val="multilevel"/>
    <w:tmpl w:val="8E6A02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056CB"/>
    <w:multiLevelType w:val="multilevel"/>
    <w:tmpl w:val="C0D05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C7D12DB"/>
    <w:multiLevelType w:val="hybridMultilevel"/>
    <w:tmpl w:val="1278EF06"/>
    <w:lvl w:ilvl="0" w:tplc="6ED0BDAA">
      <w:start w:val="1"/>
      <w:numFmt w:val="bullet"/>
      <w:lvlText w:val="-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2E7A">
      <w:start w:val="1"/>
      <w:numFmt w:val="bullet"/>
      <w:lvlText w:val="o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949F4E">
      <w:start w:val="1"/>
      <w:numFmt w:val="bullet"/>
      <w:lvlText w:val="▪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02861A">
      <w:start w:val="1"/>
      <w:numFmt w:val="bullet"/>
      <w:lvlText w:val="•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2223C">
      <w:start w:val="1"/>
      <w:numFmt w:val="bullet"/>
      <w:lvlText w:val="o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608866">
      <w:start w:val="1"/>
      <w:numFmt w:val="bullet"/>
      <w:lvlText w:val="▪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14813A">
      <w:start w:val="1"/>
      <w:numFmt w:val="bullet"/>
      <w:lvlText w:val="•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82EA76">
      <w:start w:val="1"/>
      <w:numFmt w:val="bullet"/>
      <w:lvlText w:val="o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1CC61C">
      <w:start w:val="1"/>
      <w:numFmt w:val="bullet"/>
      <w:lvlText w:val="▪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0233234">
    <w:abstractNumId w:val="5"/>
  </w:num>
  <w:num w:numId="2" w16cid:durableId="1287738738">
    <w:abstractNumId w:val="33"/>
  </w:num>
  <w:num w:numId="3" w16cid:durableId="1169835615">
    <w:abstractNumId w:val="23"/>
  </w:num>
  <w:num w:numId="4" w16cid:durableId="1262374693">
    <w:abstractNumId w:val="12"/>
  </w:num>
  <w:num w:numId="5" w16cid:durableId="464393050">
    <w:abstractNumId w:val="15"/>
  </w:num>
  <w:num w:numId="6" w16cid:durableId="1804040918">
    <w:abstractNumId w:val="9"/>
  </w:num>
  <w:num w:numId="7" w16cid:durableId="1600794173">
    <w:abstractNumId w:val="37"/>
  </w:num>
  <w:num w:numId="8" w16cid:durableId="1856845992">
    <w:abstractNumId w:val="24"/>
  </w:num>
  <w:num w:numId="9" w16cid:durableId="335348604">
    <w:abstractNumId w:val="25"/>
  </w:num>
  <w:num w:numId="10" w16cid:durableId="2076853352">
    <w:abstractNumId w:val="7"/>
  </w:num>
  <w:num w:numId="11" w16cid:durableId="1704944212">
    <w:abstractNumId w:val="34"/>
  </w:num>
  <w:num w:numId="12" w16cid:durableId="606041664">
    <w:abstractNumId w:val="19"/>
  </w:num>
  <w:num w:numId="13" w16cid:durableId="1593124218">
    <w:abstractNumId w:val="31"/>
  </w:num>
  <w:num w:numId="14" w16cid:durableId="78250103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49119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6204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38559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77971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931025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12587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6926972">
    <w:abstractNumId w:val="13"/>
  </w:num>
  <w:num w:numId="22" w16cid:durableId="1341589408">
    <w:abstractNumId w:val="22"/>
  </w:num>
  <w:num w:numId="23" w16cid:durableId="916348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106319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0721750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972408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67551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248515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0646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23171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149556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598780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3568582">
    <w:abstractNumId w:val="36"/>
  </w:num>
  <w:num w:numId="34" w16cid:durableId="2371780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78787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90171412">
    <w:abstractNumId w:val="32"/>
  </w:num>
  <w:num w:numId="37" w16cid:durableId="14282297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95343707">
    <w:abstractNumId w:val="8"/>
  </w:num>
  <w:num w:numId="39" w16cid:durableId="156317418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A2C"/>
    <w:rsid w:val="000445A3"/>
    <w:rsid w:val="00096F67"/>
    <w:rsid w:val="004C3B70"/>
    <w:rsid w:val="006866A3"/>
    <w:rsid w:val="006D59EB"/>
    <w:rsid w:val="00711CF6"/>
    <w:rsid w:val="0075156F"/>
    <w:rsid w:val="007E1A43"/>
    <w:rsid w:val="00834FF0"/>
    <w:rsid w:val="0084527A"/>
    <w:rsid w:val="00864328"/>
    <w:rsid w:val="009251E8"/>
    <w:rsid w:val="009A2A2C"/>
    <w:rsid w:val="009B4ECB"/>
    <w:rsid w:val="00A833C8"/>
    <w:rsid w:val="00AE5FE3"/>
    <w:rsid w:val="00AF70CF"/>
    <w:rsid w:val="00C528E3"/>
    <w:rsid w:val="00C76C5D"/>
    <w:rsid w:val="00C8171C"/>
    <w:rsid w:val="00CC1CC5"/>
    <w:rsid w:val="00D841F3"/>
    <w:rsid w:val="00E52E79"/>
    <w:rsid w:val="00F0544D"/>
    <w:rsid w:val="00F410D5"/>
    <w:rsid w:val="00F527C0"/>
    <w:rsid w:val="00F662DB"/>
    <w:rsid w:val="00FA5BA1"/>
    <w:rsid w:val="00FE2DFB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99FB"/>
  <w15:docId w15:val="{61B809D7-DD07-4543-99A5-ABCE96E4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8" w:lineRule="auto"/>
      <w:ind w:left="10" w:right="179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79" w:hanging="10"/>
      <w:outlineLvl w:val="0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semiHidden/>
    <w:qFormat/>
    <w:rsid w:val="00C528E3"/>
    <w:pPr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FF517B"/>
    <w:pPr>
      <w:ind w:left="720"/>
      <w:contextualSpacing/>
    </w:pPr>
  </w:style>
  <w:style w:type="numbering" w:customStyle="1" w:styleId="WWNum2">
    <w:name w:val="WWNum2"/>
    <w:rsid w:val="00C8171C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Microsoft Office User</cp:lastModifiedBy>
  <cp:revision>2</cp:revision>
  <dcterms:created xsi:type="dcterms:W3CDTF">2025-11-29T10:20:00Z</dcterms:created>
  <dcterms:modified xsi:type="dcterms:W3CDTF">2025-11-29T10:20:00Z</dcterms:modified>
</cp:coreProperties>
</file>