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C0E4E" w14:textId="734FD83E" w:rsidR="00BF4292" w:rsidRPr="00BF4292" w:rsidRDefault="00BF4292" w:rsidP="00BF4292">
      <w:pPr>
        <w:suppressAutoHyphens/>
        <w:spacing w:after="0" w:line="240" w:lineRule="auto"/>
        <w:jc w:val="center"/>
        <w:rPr>
          <w:rFonts w:asciiTheme="majorHAnsi" w:eastAsia="Calibri" w:hAnsiTheme="majorHAnsi" w:cstheme="majorHAnsi"/>
          <w:smallCaps/>
          <w:kern w:val="3"/>
          <w:lang w:eastAsia="zh-CN" w:bidi="hi-IN"/>
        </w:rPr>
      </w:pPr>
      <w:r>
        <w:rPr>
          <w:noProof/>
        </w:rPr>
        <w:drawing>
          <wp:inline distT="0" distB="0" distL="0" distR="0" wp14:anchorId="76ACEDAA" wp14:editId="000C4F6E">
            <wp:extent cx="6120130" cy="1990090"/>
            <wp:effectExtent l="0" t="0" r="0" b="0"/>
            <wp:docPr id="1557579714" name="image1.png" descr="Immagine che contiene testo, Carattere, schermata, log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579714" name="image1.png" descr="Immagine che contiene testo, Carattere, schermata, logo&#10;&#10;Il contenuto generato dall'IA potrebbe non essere corretto.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90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1E6242" w14:textId="77777777" w:rsidR="00440F50" w:rsidRPr="00440F50" w:rsidRDefault="00440F50" w:rsidP="00B30916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0"/>
          <w:lang w:eastAsia="zh-CN" w:bidi="hi-IN"/>
        </w:rPr>
      </w:pPr>
    </w:p>
    <w:p w14:paraId="1FAC714B" w14:textId="77777777" w:rsidR="00440F50" w:rsidRPr="00440F50" w:rsidRDefault="00440F50" w:rsidP="00440F50">
      <w:pPr>
        <w:suppressAutoHyphens/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8"/>
          <w:szCs w:val="28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sz w:val="28"/>
          <w:szCs w:val="28"/>
          <w:lang w:eastAsia="zh-CN" w:bidi="hi-IN"/>
        </w:rPr>
        <w:t>PROGRAMMAZIONE DI ITALIANO</w:t>
      </w:r>
    </w:p>
    <w:p w14:paraId="358312A1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Cs/>
          <w:color w:val="000000"/>
          <w:lang w:eastAsia="zh-CN" w:bidi="hi-IN"/>
        </w:rPr>
      </w:pPr>
    </w:p>
    <w:p w14:paraId="006E6FCD" w14:textId="71DDCC35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ANNO SCOLASTICO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>: 202</w:t>
      </w:r>
      <w:r w:rsidR="00BF4292">
        <w:rPr>
          <w:rFonts w:ascii="Calibri Light" w:eastAsia="Times New Roman" w:hAnsi="Calibri Light" w:cs="Calibri Light"/>
          <w:color w:val="000000"/>
          <w:lang w:eastAsia="zh-CN"/>
        </w:rPr>
        <w:t>5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>/202</w:t>
      </w:r>
      <w:r w:rsidR="00BF4292">
        <w:rPr>
          <w:rFonts w:ascii="Calibri Light" w:eastAsia="Times New Roman" w:hAnsi="Calibri Light" w:cs="Calibri Light"/>
          <w:color w:val="000000"/>
          <w:lang w:eastAsia="zh-CN"/>
        </w:rPr>
        <w:t>6</w:t>
      </w:r>
    </w:p>
    <w:p w14:paraId="27C3BFA0" w14:textId="44EB0FCF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INDIRIZZO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 xml:space="preserve">: Liceo Scientifico </w:t>
      </w:r>
      <w:r w:rsidR="00BF4292">
        <w:rPr>
          <w:rFonts w:ascii="Calibri Light" w:eastAsia="Times New Roman" w:hAnsi="Calibri Light" w:cs="Calibri Light"/>
          <w:color w:val="000000"/>
          <w:lang w:eastAsia="zh-CN"/>
        </w:rPr>
        <w:t>opzione Scienze Applicate</w:t>
      </w:r>
    </w:p>
    <w:p w14:paraId="1B9B20CA" w14:textId="667527F1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CLASSE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 xml:space="preserve">: V - </w:t>
      </w: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SEZIONE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 xml:space="preserve">: </w:t>
      </w:r>
      <w:r w:rsidR="00BF4292">
        <w:rPr>
          <w:rFonts w:ascii="Calibri Light" w:eastAsia="Times New Roman" w:hAnsi="Calibri Light" w:cs="Calibri Light"/>
          <w:color w:val="000000"/>
          <w:lang w:eastAsia="zh-CN"/>
        </w:rPr>
        <w:t>A</w:t>
      </w:r>
    </w:p>
    <w:p w14:paraId="2945A530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DISCIPLINA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>: Italiano</w:t>
      </w:r>
    </w:p>
    <w:p w14:paraId="6FDEDC51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DOCENTE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>: Rocco Dituri</w:t>
      </w:r>
    </w:p>
    <w:p w14:paraId="53B7089F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/>
        </w:rPr>
        <w:t>QUADRO ORARIO</w:t>
      </w:r>
      <w:r w:rsidRPr="00440F50">
        <w:rPr>
          <w:rFonts w:ascii="Calibri Light" w:eastAsia="Times New Roman" w:hAnsi="Calibri Light" w:cs="Calibri Light"/>
          <w:color w:val="000000"/>
          <w:lang w:eastAsia="zh-CN"/>
        </w:rPr>
        <w:t xml:space="preserve"> (N. ore settimanali nella classe): 4</w:t>
      </w:r>
    </w:p>
    <w:p w14:paraId="2FD2A14A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Cs/>
          <w:color w:val="000000"/>
          <w:lang w:eastAsia="zh-CN" w:bidi="hi-IN"/>
        </w:rPr>
      </w:pPr>
    </w:p>
    <w:p w14:paraId="3E827271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2D6D3BBC" w14:textId="77777777" w:rsidR="00440F50" w:rsidRPr="00440F50" w:rsidRDefault="00440F50" w:rsidP="00440F50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  <w:t xml:space="preserve">FINALITA’ DELL’INDIRIZZO </w:t>
      </w:r>
    </w:p>
    <w:p w14:paraId="5299573D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</w:pPr>
    </w:p>
    <w:p w14:paraId="5FB4A4FC" w14:textId="77777777" w:rsidR="00440F50" w:rsidRPr="00440F50" w:rsidRDefault="00440F50" w:rsidP="00440F50">
      <w:pPr>
        <w:widowControl w:val="0"/>
        <w:suppressAutoHyphens/>
        <w:spacing w:after="0" w:line="276" w:lineRule="auto"/>
        <w:jc w:val="both"/>
        <w:rPr>
          <w:rFonts w:ascii="Calibri Light" w:eastAsia="Times New Roman" w:hAnsi="Calibri Light" w:cs="Calibri Light"/>
          <w:color w:val="00000A"/>
          <w:lang w:val="en-US"/>
        </w:rPr>
      </w:pPr>
      <w:r w:rsidRPr="00440F50">
        <w:rPr>
          <w:rFonts w:ascii="Calibri Light" w:eastAsia="Times New Roman" w:hAnsi="Calibri Light" w:cs="Calibri Light"/>
          <w:color w:val="00000A"/>
          <w:lang w:val="en-US"/>
        </w:rPr>
        <w:t>“Il percorso del liceo scientifico è indirizzato allo studio del nesso tra cultura scientifica e tradizione umanistica. Favorisce l’acquisizione delle conoscenze e dei metodi propri della matematica, della fisica e delle scienze naturali. Guida lo studente ad approfondire e a sviluppare le conoscenze e le abilità ed a maturare le competenze necessarie per seguire lo sviluppo della ricerca scientifica e tecnologica e per individuare le interazioni tra le diverse forme del sapere, assicurando la padronanza dei linguaggi, delle tecniche e delle metodologie relative, anche attraverso la pratica laboratoriale.”</w:t>
      </w:r>
    </w:p>
    <w:p w14:paraId="302A51FB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</w:pPr>
    </w:p>
    <w:p w14:paraId="6297DC61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  <w:t>2. ANALISI DELLA SITUAZIONE DI PARTENZA</w:t>
      </w:r>
    </w:p>
    <w:p w14:paraId="76EE590A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30DAD2BD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caps/>
          <w:color w:val="000000"/>
          <w:lang w:eastAsia="zh-CN" w:bidi="hi-IN"/>
        </w:rPr>
        <w:t>Profilo generale della classe</w:t>
      </w:r>
      <w:r w:rsidRPr="00440F50">
        <w:rPr>
          <w:rFonts w:ascii="Calibri Light" w:eastAsia="Times New Roman" w:hAnsi="Calibri Light" w:cs="Calibri Light"/>
          <w:color w:val="000000"/>
          <w:lang w:eastAsia="zh-CN" w:bidi="hi-IN"/>
        </w:rPr>
        <w:t xml:space="preserve"> (caratteristiche cognitive, comportamentali, atteggiamento verso la materia, interessi, partecipazione…)</w:t>
      </w:r>
    </w:p>
    <w:p w14:paraId="2E9F3853" w14:textId="77777777" w:rsidR="0066383A" w:rsidRDefault="0066383A" w:rsidP="0066383A">
      <w:pPr>
        <w:widowControl w:val="0"/>
        <w:numPr>
          <w:ilvl w:val="0"/>
          <w:numId w:val="2"/>
        </w:numPr>
        <w:tabs>
          <w:tab w:val="left" w:pos="142"/>
        </w:tabs>
        <w:suppressAutoHyphens/>
        <w:spacing w:after="0" w:line="360" w:lineRule="auto"/>
        <w:ind w:hanging="11"/>
        <w:rPr>
          <w:rFonts w:ascii="Calibri Light" w:eastAsia="Times New Roman" w:hAnsi="Calibri Light" w:cs="Calibri Light"/>
          <w:color w:val="00000A"/>
          <w:lang w:val="en-US"/>
        </w:rPr>
      </w:pPr>
    </w:p>
    <w:p w14:paraId="470A37FE" w14:textId="4D0AB3C4" w:rsidR="00440F50" w:rsidRPr="0066383A" w:rsidRDefault="003E0F7F" w:rsidP="0066383A">
      <w:pPr>
        <w:widowControl w:val="0"/>
        <w:tabs>
          <w:tab w:val="left" w:pos="142"/>
        </w:tabs>
        <w:suppressAutoHyphens/>
        <w:spacing w:after="0" w:line="360" w:lineRule="auto"/>
        <w:rPr>
          <w:rFonts w:ascii="Calibri Light" w:eastAsia="Times New Roman" w:hAnsi="Calibri Light" w:cs="Calibri Light"/>
          <w:color w:val="00000A"/>
          <w:lang w:val="en-US"/>
        </w:rPr>
      </w:pPr>
      <w:r w:rsidRPr="0066383A">
        <w:rPr>
          <w:rFonts w:ascii="Calibri Light" w:eastAsia="Times New Roman" w:hAnsi="Calibri Light" w:cs="Calibri Light"/>
          <w:color w:val="00000A"/>
          <w:lang w:val="en-US"/>
        </w:rPr>
        <w:t>La 5</w:t>
      </w:r>
      <w:r w:rsidR="00BF4292" w:rsidRPr="0066383A">
        <w:rPr>
          <w:rFonts w:ascii="Calibri Light" w:eastAsia="Times New Roman" w:hAnsi="Calibri Light" w:cs="Calibri Light"/>
          <w:color w:val="00000A"/>
          <w:lang w:val="en-US"/>
        </w:rPr>
        <w:t>A</w:t>
      </w:r>
      <w:r w:rsidRPr="0066383A">
        <w:rPr>
          <w:rFonts w:ascii="Calibri Light" w:eastAsia="Times New Roman" w:hAnsi="Calibri Light" w:cs="Calibri Light"/>
          <w:color w:val="00000A"/>
          <w:lang w:val="en-US"/>
        </w:rPr>
        <w:t>LS è composta da 2</w:t>
      </w:r>
      <w:r w:rsidR="00BF4292" w:rsidRPr="0066383A">
        <w:rPr>
          <w:rFonts w:ascii="Calibri Light" w:eastAsia="Times New Roman" w:hAnsi="Calibri Light" w:cs="Calibri Light"/>
          <w:color w:val="00000A"/>
          <w:lang w:val="en-US"/>
        </w:rPr>
        <w:t>2</w:t>
      </w:r>
      <w:r w:rsidRPr="0066383A">
        <w:rPr>
          <w:rFonts w:ascii="Calibri Light" w:eastAsia="Times New Roman" w:hAnsi="Calibri Light" w:cs="Calibri Light"/>
          <w:color w:val="00000A"/>
          <w:lang w:val="en-US"/>
        </w:rPr>
        <w:t xml:space="preserve"> studenti (</w:t>
      </w:r>
      <w:r w:rsidR="00BF4292" w:rsidRPr="0066383A">
        <w:rPr>
          <w:rFonts w:ascii="Calibri Light" w:eastAsia="Times New Roman" w:hAnsi="Calibri Light" w:cs="Calibri Light"/>
          <w:color w:val="00000A"/>
          <w:lang w:val="en-US"/>
        </w:rPr>
        <w:t>16</w:t>
      </w:r>
      <w:r w:rsidRPr="0066383A">
        <w:rPr>
          <w:rFonts w:ascii="Calibri Light" w:eastAsia="Times New Roman" w:hAnsi="Calibri Light" w:cs="Calibri Light"/>
          <w:color w:val="00000A"/>
          <w:lang w:val="en-US"/>
        </w:rPr>
        <w:t xml:space="preserve"> ragazzi e 6 ragazz</w:t>
      </w:r>
      <w:r w:rsidR="0047131F" w:rsidRPr="0066383A">
        <w:rPr>
          <w:rFonts w:ascii="Calibri Light" w:eastAsia="Times New Roman" w:hAnsi="Calibri Light" w:cs="Calibri Light"/>
          <w:color w:val="00000A"/>
          <w:lang w:val="en-US"/>
        </w:rPr>
        <w:t>e</w:t>
      </w:r>
      <w:r w:rsidRPr="0066383A">
        <w:rPr>
          <w:rFonts w:ascii="Calibri Light" w:eastAsia="Times New Roman" w:hAnsi="Calibri Light" w:cs="Calibri Light"/>
          <w:color w:val="00000A"/>
          <w:lang w:val="en-US"/>
        </w:rPr>
        <w:t xml:space="preserve">), tutti provenienti dalla </w:t>
      </w:r>
      <w:r w:rsidR="00BF4292" w:rsidRPr="0066383A">
        <w:rPr>
          <w:rFonts w:ascii="Calibri Light" w:eastAsia="Times New Roman" w:hAnsi="Calibri Light" w:cs="Calibri Light"/>
          <w:color w:val="00000A"/>
          <w:lang w:val="en-US"/>
        </w:rPr>
        <w:t>4A</w:t>
      </w:r>
      <w:r w:rsidRPr="0066383A">
        <w:rPr>
          <w:rFonts w:ascii="Calibri Light" w:eastAsia="Times New Roman" w:hAnsi="Calibri Light" w:cs="Calibri Light"/>
          <w:color w:val="00000A"/>
          <w:lang w:val="en-US"/>
        </w:rPr>
        <w:t xml:space="preserve">LS del precedente anno scolastico. Gli allievi sono scolarizzati, e motivati, e partecipano attivamente al dialogo didattico-educativo. Il livello generale di preparazione è </w:t>
      </w:r>
      <w:r w:rsidR="002F6038" w:rsidRPr="0066383A">
        <w:rPr>
          <w:rFonts w:ascii="Calibri Light" w:eastAsia="Times New Roman" w:hAnsi="Calibri Light" w:cs="Calibri Light"/>
          <w:color w:val="00000A"/>
          <w:lang w:val="en-US"/>
        </w:rPr>
        <w:t>più che soddisfacente.</w:t>
      </w:r>
    </w:p>
    <w:p w14:paraId="6E12ED47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6725AD1C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2B6EEFCD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  <w:r w:rsidRPr="00440F50">
        <w:rPr>
          <w:rFonts w:ascii="Calibri Light" w:eastAsia="Times New Roman" w:hAnsi="Calibri Light" w:cs="Calibri Light"/>
          <w:color w:val="000000"/>
          <w:lang w:eastAsia="zh-CN" w:bidi="hi-IN"/>
        </w:rPr>
        <w:t>FONTI DI RILEVAZIONE DEI DATI:</w:t>
      </w:r>
    </w:p>
    <w:p w14:paraId="59F26323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42D2237C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 w:bidi="hi-IN"/>
        </w:rPr>
        <w:t>x</w:t>
      </w:r>
      <w:r w:rsidRPr="00440F50">
        <w:rPr>
          <w:rFonts w:ascii="Calibri Light" w:eastAsia="Times New Roman" w:hAnsi="Calibri Light" w:cs="Calibri Light"/>
          <w:color w:val="000000"/>
          <w:lang w:eastAsia="zh-CN" w:bidi="hi-IN"/>
        </w:rPr>
        <w:t xml:space="preserve"> prime verifiche scritte e orali</w:t>
      </w:r>
    </w:p>
    <w:p w14:paraId="12A829DC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color w:val="000000"/>
          <w:lang w:eastAsia="zh-CN" w:bidi="hi-IN"/>
        </w:rPr>
        <w:t>X</w:t>
      </w:r>
      <w:r w:rsidRPr="00440F50">
        <w:rPr>
          <w:rFonts w:ascii="Calibri Light" w:eastAsia="Times New Roman" w:hAnsi="Calibri Light" w:cs="Calibri Light"/>
          <w:color w:val="000000"/>
          <w:lang w:eastAsia="zh-CN" w:bidi="hi-IN"/>
        </w:rPr>
        <w:t xml:space="preserve"> tecniche di osservazione </w:t>
      </w:r>
    </w:p>
    <w:p w14:paraId="585AA048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color w:val="000000"/>
          <w:lang w:eastAsia="zh-CN" w:bidi="hi-IN"/>
        </w:rPr>
        <w:t>X</w:t>
      </w:r>
      <w:r w:rsidRPr="00440F50">
        <w:rPr>
          <w:rFonts w:ascii="Calibri Light" w:eastAsia="Times New Roman" w:hAnsi="Calibri Light" w:cs="Calibri Light"/>
          <w:color w:val="000000"/>
          <w:lang w:eastAsia="zh-CN" w:bidi="hi-IN"/>
        </w:rPr>
        <w:t xml:space="preserve"> colloqui con gli alunni</w:t>
      </w:r>
    </w:p>
    <w:p w14:paraId="27C3CF50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color w:val="000000"/>
          <w:lang w:eastAsia="zh-CN" w:bidi="hi-IN"/>
        </w:rPr>
        <w:t>X</w:t>
      </w:r>
      <w:r w:rsidRPr="00440F50">
        <w:rPr>
          <w:rFonts w:ascii="Calibri Light" w:eastAsia="Times New Roman" w:hAnsi="Calibri Light" w:cs="Calibri Light"/>
          <w:color w:val="000000"/>
          <w:lang w:eastAsia="zh-CN" w:bidi="hi-IN"/>
        </w:rPr>
        <w:t xml:space="preserve"> colloqui con le famiglie</w:t>
      </w:r>
    </w:p>
    <w:p w14:paraId="1DF4EBC8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color w:val="000000"/>
          <w:u w:val="single"/>
          <w:lang w:eastAsia="zh-CN" w:bidi="hi-IN"/>
        </w:rPr>
      </w:pPr>
    </w:p>
    <w:p w14:paraId="1891B2FE" w14:textId="77777777" w:rsidR="000229A0" w:rsidRDefault="000229A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0"/>
          <w:lang w:eastAsia="zh-CN" w:bidi="hi-IN"/>
        </w:rPr>
      </w:pPr>
    </w:p>
    <w:p w14:paraId="53BB296B" w14:textId="77777777" w:rsidR="007F067F" w:rsidRDefault="007F067F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0"/>
          <w:lang w:eastAsia="zh-CN" w:bidi="hi-IN"/>
        </w:rPr>
      </w:pPr>
    </w:p>
    <w:p w14:paraId="240659C6" w14:textId="77777777" w:rsidR="0066383A" w:rsidRDefault="0066383A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0"/>
          <w:lang w:eastAsia="zh-CN" w:bidi="hi-IN"/>
        </w:rPr>
      </w:pPr>
    </w:p>
    <w:p w14:paraId="27455DAC" w14:textId="77777777" w:rsidR="0066383A" w:rsidRDefault="0066383A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0"/>
          <w:lang w:eastAsia="zh-CN" w:bidi="hi-IN"/>
        </w:rPr>
      </w:pPr>
    </w:p>
    <w:p w14:paraId="58062894" w14:textId="22AECEEF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0"/>
          <w:lang w:eastAsia="zh-CN" w:bidi="hi-IN"/>
        </w:rPr>
      </w:pPr>
      <w:r w:rsidRPr="00440F50">
        <w:rPr>
          <w:rFonts w:ascii="Calibri Light" w:eastAsia="Times New Roman" w:hAnsi="Calibri Light" w:cs="Calibri Light"/>
          <w:b/>
          <w:bCs/>
          <w:color w:val="000000"/>
          <w:lang w:eastAsia="zh-CN" w:bidi="hi-IN"/>
        </w:rPr>
        <w:lastRenderedPageBreak/>
        <w:t xml:space="preserve">LIVELLI DI PROFITTO </w:t>
      </w:r>
    </w:p>
    <w:p w14:paraId="7F4F9632" w14:textId="77777777" w:rsidR="00440F50" w:rsidRPr="00440F50" w:rsidRDefault="00440F50" w:rsidP="00440F50">
      <w:pPr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tbl>
      <w:tblPr>
        <w:tblW w:w="9923" w:type="dxa"/>
        <w:tblInd w:w="-15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2002"/>
        <w:gridCol w:w="2916"/>
        <w:gridCol w:w="2258"/>
        <w:gridCol w:w="2747"/>
      </w:tblGrid>
      <w:tr w:rsidR="00440F50" w:rsidRPr="00440F50" w14:paraId="679E6EE7" w14:textId="77777777" w:rsidTr="00440F50">
        <w:trPr>
          <w:trHeight w:val="1558"/>
        </w:trPr>
        <w:tc>
          <w:tcPr>
            <w:tcW w:w="20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B41F39A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DISCIPLINA</w:t>
            </w:r>
          </w:p>
          <w:p w14:paraId="1C2B231B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D’INSEGNAMENTO</w:t>
            </w:r>
          </w:p>
          <w:p w14:paraId="3DEE7336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</w:p>
          <w:p w14:paraId="7FC6C57D" w14:textId="77777777" w:rsidR="00440F50" w:rsidRPr="00440F50" w:rsidRDefault="00440F50" w:rsidP="00440F50">
            <w:pPr>
              <w:suppressAutoHyphens/>
              <w:spacing w:after="0" w:line="256" w:lineRule="auto"/>
              <w:jc w:val="center"/>
              <w:rPr>
                <w:rFonts w:ascii="Calibri Light" w:eastAsia="Times New Roman" w:hAnsi="Calibri Light" w:cs="Calibri Light"/>
                <w:b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Italiano</w:t>
            </w:r>
          </w:p>
        </w:tc>
        <w:tc>
          <w:tcPr>
            <w:tcW w:w="291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07935BAD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LIVELLO BASSO</w:t>
            </w:r>
          </w:p>
          <w:p w14:paraId="3B30BAB7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(voti inferiori alla sufficienza)</w:t>
            </w:r>
          </w:p>
          <w:p w14:paraId="5777C12A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_________________________</w:t>
            </w:r>
          </w:p>
          <w:p w14:paraId="283A5B6D" w14:textId="67D65571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N. Alunni </w:t>
            </w:r>
            <w:r w:rsidR="00B30916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0</w:t>
            </w:r>
          </w:p>
          <w:p w14:paraId="61D21F0A" w14:textId="2498C7B7" w:rsidR="00440F50" w:rsidRPr="00440F50" w:rsidRDefault="00B30916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  <w:r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0</w:t>
            </w:r>
            <w:r w:rsidR="00440F50"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%</w:t>
            </w:r>
          </w:p>
          <w:p w14:paraId="54FDB68C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14:paraId="2450F2A0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LIVELLO MEDIO </w:t>
            </w:r>
          </w:p>
          <w:p w14:paraId="5078AED4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(voti 6-7)</w:t>
            </w:r>
          </w:p>
          <w:p w14:paraId="40D7D887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___________________</w:t>
            </w:r>
          </w:p>
          <w:p w14:paraId="339A80E5" w14:textId="439E30B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N. Alunni </w:t>
            </w:r>
            <w:r w:rsidR="0066383A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6</w:t>
            </w:r>
          </w:p>
          <w:p w14:paraId="494FA077" w14:textId="315A8CB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 </w:t>
            </w:r>
            <w:r w:rsidR="00B30916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2</w:t>
            </w:r>
            <w:r w:rsidR="009538C5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0</w:t>
            </w: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%</w:t>
            </w:r>
          </w:p>
        </w:tc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14:paraId="0ECBD5D1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LIVELLO ALTO </w:t>
            </w:r>
          </w:p>
          <w:p w14:paraId="3CD66B92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(voti 8-9-10)</w:t>
            </w:r>
          </w:p>
          <w:p w14:paraId="08E9A62C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_____________________</w:t>
            </w:r>
          </w:p>
          <w:p w14:paraId="06988934" w14:textId="24F2EBC1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N. Alunni </w:t>
            </w:r>
            <w:r w:rsidR="0047131F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1</w:t>
            </w:r>
            <w:r w:rsidR="0066383A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6</w:t>
            </w:r>
          </w:p>
          <w:p w14:paraId="24D4519B" w14:textId="44068DE0" w:rsidR="00440F50" w:rsidRPr="00440F50" w:rsidRDefault="009538C5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0"/>
                <w:lang w:eastAsia="zh-CN" w:bidi="hi-IN"/>
              </w:rPr>
            </w:pPr>
            <w:r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80</w:t>
            </w:r>
            <w:r w:rsidR="00440F50"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>%</w:t>
            </w:r>
          </w:p>
          <w:p w14:paraId="004B6641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eastAsia="zh-CN" w:bidi="hi-IN"/>
              </w:rPr>
              <w:t xml:space="preserve"> </w:t>
            </w:r>
          </w:p>
        </w:tc>
      </w:tr>
    </w:tbl>
    <w:p w14:paraId="6EDA06EF" w14:textId="77777777" w:rsidR="00440F50" w:rsidRPr="00440F50" w:rsidRDefault="00440F50" w:rsidP="00440F50">
      <w:pPr>
        <w:tabs>
          <w:tab w:val="left" w:pos="1470"/>
        </w:tabs>
        <w:suppressAutoHyphens/>
        <w:spacing w:after="0" w:line="36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440F50" w:rsidRPr="00440F50" w14:paraId="315604C8" w14:textId="77777777" w:rsidTr="00440F50">
        <w:trPr>
          <w:trHeight w:val="283"/>
          <w:jc w:val="center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3D48EA6C" w14:textId="77777777" w:rsidR="00440F50" w:rsidRPr="00440F50" w:rsidRDefault="00440F50" w:rsidP="00440F50">
            <w:pPr>
              <w:widowControl w:val="0"/>
              <w:numPr>
                <w:ilvl w:val="0"/>
                <w:numId w:val="3"/>
              </w:num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b/>
                <w:color w:val="00000A"/>
                <w:lang w:val="en-US"/>
              </w:rPr>
            </w:pPr>
            <w:r w:rsidRPr="00440F50">
              <w:rPr>
                <w:rFonts w:ascii="Calibri Light" w:eastAsia="Times New Roman" w:hAnsi="Calibri Light" w:cs="Calibri Light"/>
                <w:b/>
                <w:bCs/>
                <w:color w:val="00000A"/>
                <w:lang w:val="en-US"/>
              </w:rPr>
              <w:t>OBIETTIVI COGNITIVO – FORMATIVI DISCIPLINARI</w:t>
            </w:r>
          </w:p>
        </w:tc>
      </w:tr>
      <w:tr w:rsidR="00440F50" w:rsidRPr="00440F50" w14:paraId="2147C464" w14:textId="77777777" w:rsidTr="00440F50">
        <w:trPr>
          <w:jc w:val="center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3470" w14:textId="77777777" w:rsidR="00440F50" w:rsidRPr="00440F50" w:rsidRDefault="00440F50" w:rsidP="00440F50">
            <w:pPr>
              <w:widowControl w:val="0"/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</w:pPr>
            <w:r w:rsidRPr="00440F50">
              <w:rPr>
                <w:rFonts w:ascii="Calibri Light" w:eastAsia="Times New Roman" w:hAnsi="Calibri Light" w:cs="Calibri Light"/>
                <w:bCs/>
                <w:i/>
                <w:color w:val="00000A"/>
                <w:lang w:val="en-US"/>
              </w:rPr>
              <w:t>Gli obiettivi, articolati in Competenze, Abilità, Conoscenze, sono elaborati in sede di dipartimento e qui riportati in allegato.</w:t>
            </w:r>
          </w:p>
          <w:p w14:paraId="0BA286FB" w14:textId="77777777" w:rsidR="00440F50" w:rsidRPr="00440F50" w:rsidRDefault="00440F50" w:rsidP="00440F50">
            <w:pPr>
              <w:widowControl w:val="0"/>
              <w:numPr>
                <w:ilvl w:val="0"/>
                <w:numId w:val="4"/>
              </w:numPr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incrementare la padronanza dei mezzi espressivi a livello orale e scritto, sotto il profilo della comprensione e della produzione; </w:t>
            </w:r>
          </w:p>
          <w:p w14:paraId="7520F9F0" w14:textId="77777777" w:rsidR="00440F50" w:rsidRPr="00440F50" w:rsidRDefault="00440F50" w:rsidP="00440F50">
            <w:pPr>
              <w:widowControl w:val="0"/>
              <w:numPr>
                <w:ilvl w:val="0"/>
                <w:numId w:val="5"/>
              </w:numPr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acquisire una pressoché completa consapevolezza del funzionamento del sistema linguistico anche attraverso uno studio della lingua nelle sue varianti diacroniche e sincroniche; </w:t>
            </w:r>
          </w:p>
          <w:p w14:paraId="0D215338" w14:textId="77777777" w:rsidR="00440F50" w:rsidRPr="00440F50" w:rsidRDefault="00440F50" w:rsidP="00440F50">
            <w:pPr>
              <w:widowControl w:val="0"/>
              <w:numPr>
                <w:ilvl w:val="0"/>
                <w:numId w:val="5"/>
              </w:numPr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maturare una familiarità stabile con la lettura e il gusto che ne deriva; </w:t>
            </w:r>
          </w:p>
          <w:p w14:paraId="52823587" w14:textId="77777777" w:rsidR="00440F50" w:rsidRPr="00440F50" w:rsidRDefault="00440F50" w:rsidP="00440F50">
            <w:pPr>
              <w:widowControl w:val="0"/>
              <w:numPr>
                <w:ilvl w:val="0"/>
                <w:numId w:val="5"/>
              </w:numPr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sviluppare la capacità di fruizione di un testo letterario in modo da coglierne l’interdipendenza fra i temi contenuti e le forme della rappresentazione e consentirne una lettura autonoma e critica; </w:t>
            </w:r>
          </w:p>
          <w:p w14:paraId="684C5FFF" w14:textId="77777777" w:rsidR="00440F50" w:rsidRPr="00440F50" w:rsidRDefault="00440F50" w:rsidP="00440F50">
            <w:pPr>
              <w:widowControl w:val="0"/>
              <w:numPr>
                <w:ilvl w:val="0"/>
                <w:numId w:val="5"/>
              </w:numPr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cogliere la complessità del fenomeno letterario nelle sue implicazioni storiche, culturali e sociali, e le sue relazioni con il contesto e la tradizione letteraria e artistica, grazie all’apporto sistematico delle altre discipline; </w:t>
            </w:r>
          </w:p>
          <w:p w14:paraId="550B9F50" w14:textId="77777777" w:rsidR="00440F50" w:rsidRPr="00440F50" w:rsidRDefault="00440F50" w:rsidP="00440F50">
            <w:pPr>
              <w:widowControl w:val="0"/>
              <w:numPr>
                <w:ilvl w:val="0"/>
                <w:numId w:val="5"/>
              </w:numPr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bCs/>
                <w:color w:val="00000A"/>
                <w:lang w:val="en-US"/>
              </w:rPr>
            </w:pPr>
            <w:r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esercitare ed incrementare le capacità di analisi, sintesi e astrazione.</w:t>
            </w:r>
          </w:p>
          <w:p w14:paraId="39EBAC8F" w14:textId="77777777" w:rsidR="00440F50" w:rsidRPr="00440F50" w:rsidRDefault="00440F50" w:rsidP="00440F50">
            <w:pPr>
              <w:widowControl w:val="0"/>
              <w:suppressAutoHyphens/>
              <w:spacing w:after="0" w:line="256" w:lineRule="auto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</w:p>
        </w:tc>
      </w:tr>
    </w:tbl>
    <w:p w14:paraId="5945ED05" w14:textId="77777777" w:rsidR="00440F50" w:rsidRPr="00440F50" w:rsidRDefault="00440F50" w:rsidP="00440F50">
      <w:pPr>
        <w:tabs>
          <w:tab w:val="left" w:pos="1470"/>
        </w:tabs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6AA2B799" w14:textId="77777777" w:rsidR="00440F50" w:rsidRPr="00440F50" w:rsidRDefault="00440F50" w:rsidP="00440F50">
      <w:pPr>
        <w:tabs>
          <w:tab w:val="left" w:pos="1470"/>
        </w:tabs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p w14:paraId="7F6A602A" w14:textId="77777777" w:rsidR="00440F50" w:rsidRPr="00440F50" w:rsidRDefault="00440F50" w:rsidP="00440F50">
      <w:pPr>
        <w:tabs>
          <w:tab w:val="left" w:pos="1470"/>
        </w:tabs>
        <w:suppressAutoHyphens/>
        <w:spacing w:after="0" w:line="240" w:lineRule="auto"/>
        <w:rPr>
          <w:rFonts w:ascii="Calibri Light" w:eastAsia="Times New Roman" w:hAnsi="Calibri Light" w:cs="Calibri Light"/>
          <w:color w:val="000000"/>
          <w:lang w:eastAsia="zh-CN" w:bidi="hi-IN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440F50" w:rsidRPr="00440F50" w14:paraId="40026441" w14:textId="77777777" w:rsidTr="00440F50">
        <w:trPr>
          <w:trHeight w:val="283"/>
          <w:jc w:val="center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</w:tcPr>
          <w:p w14:paraId="2EF82791" w14:textId="77777777" w:rsidR="00440F50" w:rsidRPr="00440F50" w:rsidRDefault="00440F50" w:rsidP="00440F50">
            <w:pPr>
              <w:widowControl w:val="0"/>
              <w:numPr>
                <w:ilvl w:val="0"/>
                <w:numId w:val="3"/>
              </w:numPr>
              <w:suppressAutoHyphens/>
              <w:spacing w:after="0" w:line="256" w:lineRule="auto"/>
              <w:rPr>
                <w:rFonts w:ascii="Calibri Light" w:eastAsia="Times New Roman" w:hAnsi="Calibri Light" w:cs="Calibri Light"/>
                <w:b/>
                <w:color w:val="00000A"/>
                <w:lang w:val="en-US"/>
              </w:rPr>
            </w:pPr>
            <w:r w:rsidRPr="00440F50">
              <w:rPr>
                <w:rFonts w:ascii="Calibri Light" w:eastAsia="Times New Roman" w:hAnsi="Calibri Light" w:cs="Calibri Light"/>
                <w:b/>
                <w:bCs/>
                <w:color w:val="00000A"/>
                <w:lang w:val="en-US"/>
              </w:rPr>
              <w:t>OBIETTIVI E CONTENUTI DISCIPLINARI MINIMI</w:t>
            </w:r>
          </w:p>
          <w:p w14:paraId="1E6E2F62" w14:textId="7DDCDBEF" w:rsidR="00440F50" w:rsidRDefault="0027602B" w:rsidP="00440F50">
            <w:pPr>
              <w:spacing w:after="0" w:line="256" w:lineRule="auto"/>
              <w:ind w:right="66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  <w:r>
              <w:rPr>
                <w:rFonts w:ascii="Calibri Light" w:eastAsia="Times New Roman" w:hAnsi="Calibri Light" w:cs="Calibri Light"/>
                <w:color w:val="00000A"/>
                <w:lang w:val="en-US"/>
              </w:rPr>
              <w:t xml:space="preserve">          </w:t>
            </w:r>
            <w:r w:rsidR="00440F50" w:rsidRPr="00440F50">
              <w:rPr>
                <w:rFonts w:ascii="Calibri Light" w:eastAsia="Times New Roman" w:hAnsi="Calibri Light" w:cs="Calibri Light"/>
                <w:color w:val="00000A"/>
                <w:lang w:val="en-US"/>
              </w:rPr>
              <w:t>Si rinvia alla Programmazione di Dipartimento.</w:t>
            </w:r>
          </w:p>
          <w:p w14:paraId="43842814" w14:textId="4441768F" w:rsidR="007F067F" w:rsidRPr="007F067F" w:rsidRDefault="007F067F" w:rsidP="00440F50">
            <w:pPr>
              <w:spacing w:after="0" w:line="256" w:lineRule="auto"/>
              <w:ind w:right="66"/>
              <w:jc w:val="both"/>
              <w:rPr>
                <w:rFonts w:ascii="Calibri Light" w:eastAsia="Times New Roman" w:hAnsi="Calibri Light" w:cs="Calibri Light"/>
                <w:color w:val="00000A"/>
                <w:lang w:val="en-US"/>
              </w:rPr>
            </w:pPr>
          </w:p>
        </w:tc>
      </w:tr>
    </w:tbl>
    <w:p w14:paraId="36CCE083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p w14:paraId="6CCDE5B1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p w14:paraId="31F1AAEB" w14:textId="77777777" w:rsidR="00440F50" w:rsidRPr="00440F50" w:rsidRDefault="00440F5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</w:pPr>
    </w:p>
    <w:p w14:paraId="1F36B757" w14:textId="77777777" w:rsidR="00440F50" w:rsidRPr="00440F50" w:rsidRDefault="00440F5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</w:pPr>
    </w:p>
    <w:p w14:paraId="11244067" w14:textId="77777777" w:rsidR="00440F50" w:rsidRPr="00440F50" w:rsidRDefault="00440F5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</w:pPr>
    </w:p>
    <w:p w14:paraId="36C760F2" w14:textId="77777777" w:rsidR="00440F50" w:rsidRPr="00440F50" w:rsidRDefault="00440F5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</w:pPr>
    </w:p>
    <w:p w14:paraId="19DF003A" w14:textId="77777777" w:rsidR="00440F50" w:rsidRPr="00440F50" w:rsidRDefault="00440F5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</w:pPr>
    </w:p>
    <w:p w14:paraId="1B188285" w14:textId="77777777" w:rsidR="00440F50" w:rsidRPr="00440F50" w:rsidRDefault="00440F5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</w:pPr>
    </w:p>
    <w:p w14:paraId="1653ECCE" w14:textId="77777777" w:rsidR="00440F50" w:rsidRPr="00440F50" w:rsidRDefault="00440F5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</w:pPr>
    </w:p>
    <w:p w14:paraId="2CB04F10" w14:textId="77777777" w:rsidR="00440F50" w:rsidRPr="00440F50" w:rsidRDefault="00440F5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</w:pPr>
    </w:p>
    <w:p w14:paraId="02D5E372" w14:textId="77777777" w:rsidR="00440F50" w:rsidRPr="00440F50" w:rsidRDefault="00440F5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</w:pPr>
    </w:p>
    <w:p w14:paraId="30710403" w14:textId="77777777" w:rsidR="000229A0" w:rsidRDefault="000229A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</w:pPr>
    </w:p>
    <w:p w14:paraId="5DC67314" w14:textId="77777777" w:rsidR="000229A0" w:rsidRDefault="000229A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</w:pPr>
    </w:p>
    <w:p w14:paraId="3D71DE71" w14:textId="77777777" w:rsidR="000229A0" w:rsidRDefault="000229A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</w:pPr>
    </w:p>
    <w:p w14:paraId="62833C97" w14:textId="2139B217" w:rsidR="00440F50" w:rsidRPr="00440F50" w:rsidRDefault="00440F50" w:rsidP="00440F50">
      <w:pPr>
        <w:spacing w:after="0" w:line="240" w:lineRule="auto"/>
        <w:ind w:right="-143"/>
        <w:jc w:val="center"/>
        <w:rPr>
          <w:rFonts w:ascii="Calibri Light" w:eastAsia="SimSun" w:hAnsi="Calibri Light" w:cs="Calibri Light"/>
          <w:sz w:val="32"/>
          <w:szCs w:val="32"/>
          <w:lang w:eastAsia="zh-CN" w:bidi="hi-IN"/>
        </w:rPr>
      </w:pPr>
      <w:r w:rsidRPr="00440F50">
        <w:rPr>
          <w:rFonts w:ascii="Calibri Light" w:eastAsia="SimSun" w:hAnsi="Calibri Light" w:cs="Calibri Light"/>
          <w:b/>
          <w:bCs/>
          <w:sz w:val="32"/>
          <w:szCs w:val="32"/>
          <w:lang w:eastAsia="zh-CN" w:bidi="hi-IN"/>
        </w:rPr>
        <w:t>MODULI DI ITALIANO V ANNO</w:t>
      </w:r>
    </w:p>
    <w:p w14:paraId="5FB86531" w14:textId="77777777" w:rsidR="00440F50" w:rsidRPr="00440F50" w:rsidRDefault="00440F50" w:rsidP="00440F50">
      <w:pPr>
        <w:spacing w:after="0" w:line="240" w:lineRule="auto"/>
        <w:jc w:val="center"/>
        <w:rPr>
          <w:rFonts w:ascii="Calibri Light" w:eastAsia="SimSun" w:hAnsi="Calibri Light" w:cs="Calibri Light"/>
          <w:sz w:val="20"/>
          <w:szCs w:val="20"/>
          <w:lang w:eastAsia="zh-CN" w:bidi="hi-IN"/>
        </w:rPr>
      </w:pPr>
    </w:p>
    <w:p w14:paraId="400EEEB4" w14:textId="77777777" w:rsidR="00440F50" w:rsidRPr="00440F50" w:rsidRDefault="00440F50" w:rsidP="00440F50">
      <w:pPr>
        <w:spacing w:after="0" w:line="240" w:lineRule="auto"/>
        <w:jc w:val="center"/>
        <w:rPr>
          <w:rFonts w:ascii="Calibri Light" w:eastAsia="SimSun" w:hAnsi="Calibri Light" w:cs="Calibri Light"/>
          <w:sz w:val="20"/>
          <w:szCs w:val="20"/>
          <w:lang w:eastAsia="zh-CN" w:bidi="hi-IN"/>
        </w:rPr>
      </w:pPr>
    </w:p>
    <w:tbl>
      <w:tblPr>
        <w:tblW w:w="9147" w:type="dxa"/>
        <w:jc w:val="center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453"/>
        <w:gridCol w:w="469"/>
        <w:gridCol w:w="1772"/>
        <w:gridCol w:w="1728"/>
        <w:gridCol w:w="398"/>
        <w:gridCol w:w="80"/>
        <w:gridCol w:w="2089"/>
        <w:gridCol w:w="25"/>
        <w:gridCol w:w="23"/>
        <w:gridCol w:w="27"/>
        <w:gridCol w:w="87"/>
        <w:gridCol w:w="25"/>
        <w:gridCol w:w="19"/>
      </w:tblGrid>
      <w:tr w:rsidR="00440F50" w:rsidRPr="00440F50" w14:paraId="40123304" w14:textId="77777777" w:rsidTr="00440F50">
        <w:trPr>
          <w:cantSplit/>
          <w:trHeight w:val="229"/>
          <w:jc w:val="center"/>
        </w:trPr>
        <w:tc>
          <w:tcPr>
            <w:tcW w:w="2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E84A6E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lastRenderedPageBreak/>
              <w:t>MODULO METODOLOGICO N. 1</w:t>
            </w:r>
          </w:p>
        </w:tc>
        <w:tc>
          <w:tcPr>
            <w:tcW w:w="3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7C2C09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>Disciplina/e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B23973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>Classe</w:t>
            </w: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52C500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5C4AC5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7" w:type="dxa"/>
          </w:tcPr>
          <w:p w14:paraId="5CAD4321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131" w:type="dxa"/>
            <w:gridSpan w:val="3"/>
          </w:tcPr>
          <w:p w14:paraId="7DF5217A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0825D5B6" w14:textId="77777777" w:rsidTr="00440F50">
        <w:trPr>
          <w:cantSplit/>
          <w:trHeight w:val="26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3BF74C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3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8AE617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>Trasversale a tutte le discipline, interdisciplinare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9E522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Triennio</w:t>
            </w: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C82EF4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BE2C2C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7" w:type="dxa"/>
          </w:tcPr>
          <w:p w14:paraId="6BB14C2E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131" w:type="dxa"/>
            <w:gridSpan w:val="3"/>
          </w:tcPr>
          <w:p w14:paraId="0BC46365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333D03DF" w14:textId="77777777" w:rsidTr="00440F50">
        <w:trPr>
          <w:cantSplit/>
          <w:trHeight w:val="276"/>
          <w:jc w:val="center"/>
        </w:trPr>
        <w:tc>
          <w:tcPr>
            <w:tcW w:w="89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2E846D8D" w14:textId="77777777" w:rsidR="00440F50" w:rsidRPr="00440F50" w:rsidRDefault="00440F50" w:rsidP="00440F50">
            <w:pPr>
              <w:keepNext/>
              <w:suppressAutoHyphens/>
              <w:snapToGrid w:val="0"/>
              <w:spacing w:after="0" w:line="256" w:lineRule="auto"/>
              <w:outlineLvl w:val="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it-IT" w:bidi="hi-IN"/>
              </w:rPr>
              <w:t>TITOLO: Debate e oralità</w:t>
            </w:r>
          </w:p>
        </w:tc>
        <w:tc>
          <w:tcPr>
            <w:tcW w:w="75" w:type="dxa"/>
            <w:gridSpan w:val="3"/>
          </w:tcPr>
          <w:p w14:paraId="296B8A2C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131" w:type="dxa"/>
            <w:gridSpan w:val="3"/>
          </w:tcPr>
          <w:p w14:paraId="1DA08C8F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33EE03FB" w14:textId="77777777" w:rsidTr="00440F50">
        <w:trPr>
          <w:cantSplit/>
          <w:trHeight w:val="276"/>
          <w:jc w:val="center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46CA4526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PERIODO/DURATA</w:t>
            </w:r>
          </w:p>
          <w:p w14:paraId="58CB930D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4D5482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Settembre - maggio</w:t>
            </w:r>
          </w:p>
          <w:p w14:paraId="553E696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65F18D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1949E52D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METODOLOGIA</w:t>
            </w:r>
          </w:p>
          <w:p w14:paraId="42E9B1B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1A54509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Didattica laboratoriale, debate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2FA47BC9" w14:textId="77777777" w:rsidR="00440F50" w:rsidRPr="00440F50" w:rsidRDefault="00440F50" w:rsidP="00710AE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STRUMENTI</w:t>
            </w:r>
          </w:p>
          <w:p w14:paraId="542D9A12" w14:textId="77777777" w:rsidR="00440F50" w:rsidRPr="00440F50" w:rsidRDefault="00440F50" w:rsidP="00710AE0">
            <w:pPr>
              <w:spacing w:after="0" w:line="256" w:lineRule="auto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747C8C63" w14:textId="77777777" w:rsidR="00440F50" w:rsidRPr="00440F50" w:rsidRDefault="00440F50" w:rsidP="00710AE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Dizionari, Manuali in adozione, PC con connessione a internet, articoli, saggi</w:t>
            </w:r>
          </w:p>
          <w:p w14:paraId="6922A8B9" w14:textId="77777777" w:rsidR="00440F50" w:rsidRPr="00440F50" w:rsidRDefault="00440F50" w:rsidP="00710AE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71AFBDA9" w14:textId="77777777" w:rsidR="00440F50" w:rsidRPr="00440F50" w:rsidRDefault="00440F50" w:rsidP="00710AE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</w:t>
            </w:r>
          </w:p>
          <w:p w14:paraId="7E0BF147" w14:textId="77777777" w:rsidR="00440F50" w:rsidRPr="00440F50" w:rsidRDefault="00440F50" w:rsidP="00710AE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B343EC9" w14:textId="77777777" w:rsidR="00440F50" w:rsidRPr="00440F50" w:rsidRDefault="00440F50" w:rsidP="00710AE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disciplinari curriculari;</w:t>
            </w:r>
          </w:p>
          <w:p w14:paraId="0E596097" w14:textId="77777777" w:rsidR="00440F50" w:rsidRPr="00440F50" w:rsidRDefault="00440F50" w:rsidP="00710AE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verifica dei debate con apposita rubrica valutativa.</w:t>
            </w:r>
          </w:p>
        </w:tc>
        <w:tc>
          <w:tcPr>
            <w:tcW w:w="75" w:type="dxa"/>
            <w:gridSpan w:val="3"/>
          </w:tcPr>
          <w:p w14:paraId="15DB43D8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131" w:type="dxa"/>
            <w:gridSpan w:val="3"/>
          </w:tcPr>
          <w:p w14:paraId="17C677C8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50B93608" w14:textId="77777777" w:rsidTr="007D0ECF">
        <w:trPr>
          <w:gridAfter w:val="1"/>
          <w:wAfter w:w="19" w:type="dxa"/>
          <w:cantSplit/>
          <w:trHeight w:val="300"/>
          <w:jc w:val="center"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4D1B833C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3386607A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</w:t>
            </w:r>
          </w:p>
        </w:tc>
        <w:tc>
          <w:tcPr>
            <w:tcW w:w="2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452FED54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  <w:tc>
          <w:tcPr>
            <w:tcW w:w="162" w:type="dxa"/>
            <w:gridSpan w:val="4"/>
          </w:tcPr>
          <w:p w14:paraId="5AB09485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5" w:type="dxa"/>
          </w:tcPr>
          <w:p w14:paraId="433E8676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0F8BD3B8" w14:textId="77777777" w:rsidTr="007D0ECF">
        <w:trPr>
          <w:gridAfter w:val="1"/>
          <w:wAfter w:w="19" w:type="dxa"/>
          <w:trHeight w:val="7475"/>
          <w:jc w:val="center"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6C5AB096" w14:textId="77777777" w:rsidR="00440F50" w:rsidRPr="00440F50" w:rsidRDefault="00440F50" w:rsidP="00710AE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 xml:space="preserve">Acquisire un metodo di studio autonomo e personale </w:t>
            </w:r>
          </w:p>
          <w:p w14:paraId="6E3568F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1208E35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A05393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35710C4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CF1189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584880E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0857B39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Usare con consapevolezza e in modo ragionato gli strumenti del lavoro quotidiano, dizionari, manuali, motori di ricerca, enciclopedie, riviste, giornali…, per cercare e trarre opportunamente le informazioni necessarie alla propria ricerca</w:t>
            </w:r>
          </w:p>
          <w:p w14:paraId="4BD5361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D88D7E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15CFF165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56C6ACF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B4A6D1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148597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F9DB82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Saper ascoltare in modo attivo (in riferimento alla capacità di riconoscere il messaggio di un testo orale)</w:t>
            </w:r>
          </w:p>
          <w:p w14:paraId="30AD6171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680004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797373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F2D7B1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ED7FA00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Gestire e interpretare le informazioni</w:t>
            </w:r>
          </w:p>
          <w:p w14:paraId="0E9E80FC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1C6F2C0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85B9A38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D385AE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603C31B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960BA66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EDBC1DC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1FA8D07E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A5334C3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551BDF27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94CAB7E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D5BCFD2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6409D5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37E08B0A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Saper ascoltare in modo attivo (in riferimento alla capacità di accogliere le opinioni e le posizioni altrui)</w:t>
            </w:r>
          </w:p>
          <w:p w14:paraId="3C42CB3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97AA284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0B9A23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C918A14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66AD02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AC0F69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7C0A0BA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3E2B6F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B911E4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19447F9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3E0656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29E0EB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4A61E54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3E62C5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03F324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378991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4961C9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3DD4864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1D304A81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0A7023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20DD407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Sviluppare il pensiero critico e il pensiero veloce</w:t>
            </w:r>
          </w:p>
          <w:p w14:paraId="678BB94D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7650B7FB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 xml:space="preserve">Saper usare efficacemente la lingua italiana </w:t>
            </w:r>
          </w:p>
          <w:p w14:paraId="11AF1671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4FCA31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B08E851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FC55227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5FED7D3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34E92855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209E50E2" w14:textId="77777777" w:rsidR="007D0ECF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Saper costruire un discorso strutturato</w:t>
            </w:r>
          </w:p>
          <w:p w14:paraId="7E11EFFF" w14:textId="77777777" w:rsidR="007D0ECF" w:rsidRDefault="007D0ECF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1E9CCFE4" w14:textId="3D4E409F" w:rsidR="007D0ECF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Saper parlare in pubblico</w:t>
            </w:r>
          </w:p>
          <w:p w14:paraId="1F060971" w14:textId="77777777" w:rsidR="007D0ECF" w:rsidRDefault="007D0ECF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6F23AC1C" w14:textId="1130FA7B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Saper lavorare in team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468EACBA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Localizzare informazioni in dizionari e manuali, in modo rapido e mirato, sulla base di criteri selettivi e orientativi, coerentemente ad un mandato</w:t>
            </w:r>
          </w:p>
          <w:p w14:paraId="6A852D77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cercare idee utilizzando fonti e materiali di studio e fonti di apprendimento extrascolastiche</w:t>
            </w:r>
          </w:p>
          <w:p w14:paraId="122E1C87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scegliere informazioni e dati utili alla propria tesi o argomentazione</w:t>
            </w:r>
          </w:p>
          <w:p w14:paraId="0E0928E9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Utilizzare indici e apparati (glossari, appendici, tabelle) per cercare informazioni</w:t>
            </w:r>
          </w:p>
          <w:p w14:paraId="10731929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Cogliere la gerarchia delle informazioni in un testo continuo ed evidenziarla con criteri grafici opportuni (sottolineare, evidenziare)</w:t>
            </w:r>
          </w:p>
          <w:p w14:paraId="2A98FB4F" w14:textId="77777777" w:rsidR="00440F50" w:rsidRPr="00440F50" w:rsidRDefault="00440F50" w:rsidP="00710AE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49EDCF21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Comprendere il messaggio contenuto in un testo orale cogliendo le relazioni logiche tra le varie componenti e riconoscendo i differenti contesti, destinatari, scopi, registri comunicativi.</w:t>
            </w:r>
          </w:p>
          <w:p w14:paraId="432FFF21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Sintetizzare, schematizzare e visualizzare le informazioni presenti in un testo continuo in testi non continui (tabelle, schemi, istogrammi, diagrammi, grafici)</w:t>
            </w:r>
          </w:p>
          <w:p w14:paraId="235B5C2C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Citare correttamente una fonte di qualunque tipo</w:t>
            </w:r>
          </w:p>
          <w:p w14:paraId="02EBCCE5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670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Valutare l’attendibilità di una fonte</w:t>
            </w:r>
          </w:p>
          <w:p w14:paraId="2B20168E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Individuare natura, funzione e caratteri specifici di un testo</w:t>
            </w:r>
          </w:p>
          <w:p w14:paraId="090E0342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Discutere in gruppo con proprietà le informazioni ottenute confrontandole con gli altri e le altre</w:t>
            </w:r>
          </w:p>
          <w:p w14:paraId="799FB1E5" w14:textId="77777777" w:rsidR="00440F50" w:rsidRPr="00440F50" w:rsidRDefault="00440F50" w:rsidP="007D0ECF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E78A3DC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33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ascoltare con concentrazione e attenzione il discorso dell’interlocutore senza comunicare disappunto o distrazione</w:t>
            </w:r>
          </w:p>
          <w:p w14:paraId="753330EB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rispettosi e corretti nel dialogo</w:t>
            </w:r>
          </w:p>
          <w:p w14:paraId="47E8AD45" w14:textId="041C7781" w:rsid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67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perseguire l’apertura mentale che permette di accettare la posizione degli altri</w:t>
            </w:r>
          </w:p>
          <w:p w14:paraId="5784641A" w14:textId="77777777" w:rsidR="007F067F" w:rsidRDefault="00440F50" w:rsidP="007D0ECF">
            <w:pPr>
              <w:pStyle w:val="Paragrafoelenco"/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line="257" w:lineRule="auto"/>
              <w:ind w:left="31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costruire argomentazioni forti, ragionate e provate e solide sul piano dei contenuti</w:t>
            </w:r>
          </w:p>
          <w:p w14:paraId="6BBA92C5" w14:textId="622C45F3" w:rsidR="00440F50" w:rsidRPr="007F067F" w:rsidRDefault="00440F50" w:rsidP="007D0ECF">
            <w:pPr>
              <w:pStyle w:val="Paragrafoelenco"/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line="257" w:lineRule="auto"/>
              <w:ind w:left="31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Valutare e criticare opportunamente tesi e </w:t>
            </w:r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posizioni altrui</w:t>
            </w:r>
          </w:p>
          <w:p w14:paraId="6F9D82F4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individuare i punti deboli di un’argomentazione e di una prova</w:t>
            </w:r>
          </w:p>
          <w:p w14:paraId="08B5C05B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rispondere alle confutazioni mosse ai propri argomenti</w:t>
            </w:r>
          </w:p>
          <w:p w14:paraId="3FA12452" w14:textId="49BA69E6" w:rsid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riformulare una tesi o un’argomentazione</w:t>
            </w:r>
          </w:p>
          <w:p w14:paraId="23FB3FA6" w14:textId="77777777" w:rsidR="00440F50" w:rsidRPr="007F067F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Sviluppare il pensiero laterale</w:t>
            </w:r>
          </w:p>
          <w:p w14:paraId="4F3E978A" w14:textId="77777777" w:rsidR="007F067F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Usare lessico e stile propri e specifici</w:t>
            </w:r>
          </w:p>
          <w:p w14:paraId="4BB25996" w14:textId="32FDD76F" w:rsidR="00440F50" w:rsidRPr="007F067F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F067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Usare in modo efficace gli strumenti retorici</w:t>
            </w:r>
          </w:p>
          <w:p w14:paraId="14239F72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Possedere l’ironia e l’eloquenza che contribuiscono a rendere il dialogo piacevole</w:t>
            </w:r>
          </w:p>
          <w:p w14:paraId="35A8849F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dividere efficacemente in parti il proprio intervento</w:t>
            </w:r>
          </w:p>
          <w:p w14:paraId="1CF4A80C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inserire il proprio intervento in una linea argomentativa</w:t>
            </w:r>
          </w:p>
          <w:p w14:paraId="70DF977E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adattare il proprio discorso/ intervento alla situazione comunicativa e relazionale in cui avviene </w:t>
            </w:r>
          </w:p>
          <w:p w14:paraId="4CC3B362" w14:textId="6052BC84" w:rsid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rispettare le consegna date al proprio intervento</w:t>
            </w:r>
          </w:p>
          <w:p w14:paraId="0AC5A520" w14:textId="17B3D537" w:rsid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D0EC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Interagire oralmente in modo chiaro, logico, coerente per esprimere o riconoscere un punto di vista</w:t>
            </w:r>
          </w:p>
          <w:p w14:paraId="5B5C6D07" w14:textId="77777777" w:rsidR="00440F50" w:rsidRPr="007D0ECF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7" w:lineRule="auto"/>
              <w:ind w:left="335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D0EC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Usare efficacemente toni di voce, gesti e sguardo per sostenere i contenuti del proprio intervento</w:t>
            </w:r>
          </w:p>
          <w:p w14:paraId="03CF8C6C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Sviluppare la capacità di fronteggiare in modo originale situazioni difficili nel dialogo</w:t>
            </w:r>
          </w:p>
          <w:p w14:paraId="4C4ACDC5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67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Controllare le proprie emozioni nel dialogo e nel dibattito con altri</w:t>
            </w:r>
          </w:p>
          <w:p w14:paraId="6CC4E3CB" w14:textId="6A734A45" w:rsid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sviluppare competenze relazionali e di leadership</w:t>
            </w:r>
          </w:p>
          <w:p w14:paraId="5863CBCB" w14:textId="77777777" w:rsidR="00440F50" w:rsidRPr="007D0ECF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D0EC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collaborare e partecipare in modo ordinato, responsabile e costruttivo individualmente e/o nel gruppo</w:t>
            </w:r>
          </w:p>
          <w:p w14:paraId="078E1E11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Svolgere efficacemente il proprio ruolo per la realizzazione del progetto comune</w:t>
            </w:r>
          </w:p>
          <w:p w14:paraId="72241431" w14:textId="77777777" w:rsidR="00440F50" w:rsidRPr="00440F50" w:rsidRDefault="00440F50" w:rsidP="007D0ECF">
            <w:pPr>
              <w:widowControl w:val="0"/>
              <w:numPr>
                <w:ilvl w:val="0"/>
                <w:numId w:val="7"/>
              </w:numPr>
              <w:suppressAutoHyphens/>
              <w:spacing w:after="0" w:line="256" w:lineRule="auto"/>
              <w:ind w:left="334" w:hanging="284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imparare a pianificare autonomamente/in gruppo il proprio lavoro per poi valutarlo criticamente</w:t>
            </w:r>
          </w:p>
        </w:tc>
        <w:tc>
          <w:tcPr>
            <w:tcW w:w="2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5" w:type="dxa"/>
              <w:bottom w:w="28" w:type="dxa"/>
              <w:right w:w="70" w:type="dxa"/>
            </w:tcMar>
          </w:tcPr>
          <w:p w14:paraId="6D278778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Tecniche di elaborazione di idee e delle prove di una tesi</w:t>
            </w:r>
          </w:p>
          <w:p w14:paraId="2085078C" w14:textId="77777777" w:rsidR="00440F50" w:rsidRPr="00440F50" w:rsidRDefault="00440F50" w:rsidP="00710AE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Motori di ricerca e altre fonti di studio (biblioteche, riviste…)</w:t>
            </w:r>
          </w:p>
          <w:p w14:paraId="2A7F5091" w14:textId="77777777" w:rsidR="00440F50" w:rsidRPr="00440F50" w:rsidRDefault="00440F50" w:rsidP="00440F50">
            <w:pPr>
              <w:widowControl w:val="0"/>
              <w:numPr>
                <w:ilvl w:val="0"/>
                <w:numId w:val="6"/>
              </w:num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Criteri di affidabilità di una fonte, in particolare derivante dal WEB</w:t>
            </w:r>
          </w:p>
          <w:p w14:paraId="714281D2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Tecniche di lettura analitica e sintetica</w:t>
            </w:r>
          </w:p>
          <w:p w14:paraId="1F7B4981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ricerca dei materiali e delle informazioni</w:t>
            </w:r>
          </w:p>
          <w:p w14:paraId="57BFA936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testo argomentativo</w:t>
            </w:r>
          </w:p>
          <w:p w14:paraId="6ECB642A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 tecniche argomentative</w:t>
            </w:r>
          </w:p>
          <w:p w14:paraId="0BCEA083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0F081CE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5B088D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07F55A3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0050F7B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D2F9D2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6ADA9B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F553F3A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4677B2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0ED1E6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3B5147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4DEDD0A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4D2B13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1E6142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29FEF5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CADA7E9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D0F5E2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19CB79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43C147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FEAEA2F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226E0B3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886DB69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89C47A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E768D7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351EE5DA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D64B62E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BAE08AF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E8FF2B8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35F722E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FAC39EF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D375CF6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FF65316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37DE4770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567625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A3558F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BA39528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D9E2906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798B102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7CB6DC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23FFD4E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BE57D24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3DFEA5D2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D2C37A9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4604E72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DAE559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Tecniche di espressione delle idee</w:t>
            </w:r>
          </w:p>
          <w:p w14:paraId="7416441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Tecniche di costruzione di argomentazioni solide</w:t>
            </w:r>
          </w:p>
          <w:p w14:paraId="153F1614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Tecniche di confutazione delle tesi avverse</w:t>
            </w:r>
          </w:p>
          <w:p w14:paraId="303EAA26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costruzione di un discorso lineare; i punti deboli e le tecniche di argomentazione efficace</w:t>
            </w:r>
          </w:p>
          <w:p w14:paraId="6F124613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Uso del lessico e registri stilistici adeguati alle varie forme e contesti comunicativi</w:t>
            </w:r>
          </w:p>
          <w:p w14:paraId="2B1731AD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Gli errori del discorso</w:t>
            </w:r>
          </w:p>
          <w:p w14:paraId="33D98D8B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strategia e la struttura dei discorsi</w:t>
            </w:r>
          </w:p>
          <w:p w14:paraId="3C17E33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discorso pubblico</w:t>
            </w:r>
          </w:p>
          <w:p w14:paraId="7B748706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public speaking</w:t>
            </w:r>
          </w:p>
          <w:p w14:paraId="406CED69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DDCB547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723405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E68BB8C" w14:textId="77777777" w:rsidR="00440F50" w:rsidRPr="00440F50" w:rsidRDefault="00440F50" w:rsidP="00440F50">
            <w:pPr>
              <w:suppressAutoHyphens/>
              <w:spacing w:after="0" w:line="256" w:lineRule="auto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2EFD78E" w14:textId="77777777" w:rsidR="00440F50" w:rsidRPr="00440F50" w:rsidRDefault="00440F50" w:rsidP="00440F50">
            <w:p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62D396F" w14:textId="77777777" w:rsidR="00440F50" w:rsidRPr="00440F50" w:rsidRDefault="00440F50" w:rsidP="00440F50">
            <w:p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000F872" w14:textId="77777777" w:rsidR="00440F50" w:rsidRPr="00440F50" w:rsidRDefault="00440F50" w:rsidP="00440F50">
            <w:p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047EBD5" w14:textId="77777777" w:rsidR="00440F50" w:rsidRPr="00440F50" w:rsidRDefault="00440F50" w:rsidP="00440F50">
            <w:p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6A480FD" w14:textId="4A33B908" w:rsidR="00440F50" w:rsidRPr="007D0ECF" w:rsidRDefault="007D0ECF" w:rsidP="007D0ECF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  <w:tab w:val="num" w:pos="360"/>
              </w:tabs>
              <w:spacing w:line="256" w:lineRule="auto"/>
              <w:ind w:left="35" w:hanging="602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- </w:t>
            </w:r>
            <w:r w:rsidR="00440F50" w:rsidRPr="007D0ECF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Ruoli di un gruppo di debate</w:t>
            </w:r>
          </w:p>
          <w:p w14:paraId="4FF55F9F" w14:textId="77777777" w:rsidR="00440F50" w:rsidRPr="00440F50" w:rsidRDefault="00440F50" w:rsidP="007D0ECF">
            <w:pPr>
              <w:widowControl w:val="0"/>
              <w:numPr>
                <w:ilvl w:val="0"/>
                <w:numId w:val="8"/>
              </w:numPr>
              <w:tabs>
                <w:tab w:val="num" w:pos="360"/>
              </w:tabs>
              <w:suppressAutoHyphens/>
              <w:spacing w:after="0" w:line="256" w:lineRule="auto"/>
              <w:ind w:left="35" w:hanging="602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- Parlare in rappresentanza</w:t>
            </w:r>
          </w:p>
          <w:p w14:paraId="13623E51" w14:textId="77777777" w:rsidR="00440F50" w:rsidRPr="00440F50" w:rsidRDefault="00440F50" w:rsidP="007D0ECF">
            <w:pPr>
              <w:widowControl w:val="0"/>
              <w:numPr>
                <w:ilvl w:val="0"/>
                <w:numId w:val="8"/>
              </w:numPr>
              <w:tabs>
                <w:tab w:val="num" w:pos="360"/>
              </w:tabs>
              <w:suppressAutoHyphens/>
              <w:spacing w:after="0" w:line="256" w:lineRule="auto"/>
              <w:ind w:left="35" w:hanging="602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- Tecniche di team working e leadership</w:t>
            </w:r>
          </w:p>
        </w:tc>
        <w:tc>
          <w:tcPr>
            <w:tcW w:w="162" w:type="dxa"/>
            <w:gridSpan w:val="4"/>
          </w:tcPr>
          <w:p w14:paraId="3AFD5DF3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5" w:type="dxa"/>
          </w:tcPr>
          <w:p w14:paraId="250A19C8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</w:tbl>
    <w:p w14:paraId="0245E6F4" w14:textId="77777777" w:rsidR="00440F50" w:rsidRPr="00440F50" w:rsidRDefault="00440F50" w:rsidP="00440F50">
      <w:pPr>
        <w:spacing w:after="0" w:line="240" w:lineRule="auto"/>
        <w:jc w:val="both"/>
        <w:rPr>
          <w:rFonts w:ascii="Calibri Light" w:eastAsia="SimSun" w:hAnsi="Calibri Light" w:cs="Calibri Light"/>
          <w:b/>
          <w:sz w:val="20"/>
          <w:szCs w:val="20"/>
          <w:lang w:eastAsia="zh-CN" w:bidi="hi-IN"/>
        </w:rPr>
      </w:pPr>
    </w:p>
    <w:p w14:paraId="4BBE438D" w14:textId="77777777" w:rsidR="00440F50" w:rsidRPr="00440F50" w:rsidRDefault="00440F50" w:rsidP="00440F50">
      <w:pPr>
        <w:spacing w:after="0" w:line="240" w:lineRule="auto"/>
        <w:jc w:val="both"/>
        <w:rPr>
          <w:rFonts w:ascii="Calibri Light" w:eastAsia="SimSun" w:hAnsi="Calibri Light" w:cs="Calibri Light"/>
          <w:b/>
          <w:sz w:val="20"/>
          <w:szCs w:val="20"/>
          <w:lang w:eastAsia="zh-CN" w:bidi="hi-IN"/>
        </w:rPr>
      </w:pPr>
    </w:p>
    <w:tbl>
      <w:tblPr>
        <w:tblW w:w="8927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913"/>
        <w:gridCol w:w="1059"/>
        <w:gridCol w:w="1193"/>
        <w:gridCol w:w="620"/>
        <w:gridCol w:w="1873"/>
        <w:gridCol w:w="343"/>
        <w:gridCol w:w="224"/>
        <w:gridCol w:w="1702"/>
      </w:tblGrid>
      <w:tr w:rsidR="00440F50" w:rsidRPr="00440F50" w14:paraId="6FB4365F" w14:textId="77777777" w:rsidTr="00440F50">
        <w:trPr>
          <w:cantSplit/>
          <w:trHeight w:val="235"/>
          <w:jc w:val="center"/>
        </w:trPr>
        <w:tc>
          <w:tcPr>
            <w:tcW w:w="41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3263F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METODOLOGICO N.  2</w:t>
            </w: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320293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>Materia</w:t>
            </w:r>
          </w:p>
        </w:tc>
        <w:tc>
          <w:tcPr>
            <w:tcW w:w="1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9A74F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>Classe</w:t>
            </w:r>
          </w:p>
        </w:tc>
      </w:tr>
      <w:tr w:rsidR="00440F50" w:rsidRPr="00440F50" w14:paraId="0E95FCFF" w14:textId="77777777" w:rsidTr="00440F50">
        <w:trPr>
          <w:cantSplit/>
          <w:trHeight w:val="253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96CEF3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8E249C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>Italiano</w:t>
            </w:r>
          </w:p>
        </w:tc>
        <w:tc>
          <w:tcPr>
            <w:tcW w:w="1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F3089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Cs/>
                <w:sz w:val="20"/>
                <w:szCs w:val="20"/>
                <w:lang w:eastAsia="zh-CN" w:bidi="hi-IN"/>
              </w:rPr>
              <w:t xml:space="preserve">V A – V B – V C </w:t>
            </w:r>
          </w:p>
        </w:tc>
      </w:tr>
      <w:tr w:rsidR="00440F50" w:rsidRPr="00440F50" w14:paraId="3DE18ACB" w14:textId="77777777" w:rsidTr="00440F50">
        <w:trPr>
          <w:cantSplit/>
          <w:trHeight w:val="104"/>
          <w:jc w:val="center"/>
        </w:trPr>
        <w:tc>
          <w:tcPr>
            <w:tcW w:w="89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2B17749E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TITOLO: </w:t>
            </w: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SCRIVERE ALL’ESAME DI STATO</w:t>
            </w:r>
          </w:p>
        </w:tc>
      </w:tr>
      <w:tr w:rsidR="00440F50" w:rsidRPr="00440F50" w14:paraId="528B848A" w14:textId="77777777" w:rsidTr="000A051C">
        <w:trPr>
          <w:cantSplit/>
          <w:trHeight w:val="104"/>
          <w:jc w:val="center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10966CD5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PERIODO/DURATA</w:t>
            </w:r>
          </w:p>
          <w:p w14:paraId="75D9EE1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49093FE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Settembre - maggio</w:t>
            </w:r>
          </w:p>
          <w:p w14:paraId="798A5FC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C89FDD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64DCB85C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METODOLOGIA</w:t>
            </w:r>
          </w:p>
          <w:p w14:paraId="0299A0A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5AB4EA7A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Lezione frontale</w:t>
            </w:r>
          </w:p>
          <w:p w14:paraId="699432E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Lettura e analisi diretta dei testi</w:t>
            </w:r>
          </w:p>
          <w:p w14:paraId="7572681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Utilizzo di audio-video</w:t>
            </w:r>
          </w:p>
          <w:p w14:paraId="41102AD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di gruppo</w:t>
            </w:r>
          </w:p>
          <w:p w14:paraId="2447ACD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cooperativi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6CBF1CFB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STRUMENTI</w:t>
            </w:r>
          </w:p>
          <w:p w14:paraId="7AC7B7B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5ADF4B3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Libro di testo.</w:t>
            </w:r>
          </w:p>
          <w:p w14:paraId="4356045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Schemi e appunti.</w:t>
            </w:r>
          </w:p>
          <w:p w14:paraId="55F1DC71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LIM</w:t>
            </w: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3AA2BC88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</w:t>
            </w:r>
          </w:p>
          <w:p w14:paraId="1027935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94B18B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orali.</w:t>
            </w:r>
          </w:p>
          <w:p w14:paraId="3100D8B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scritte.</w:t>
            </w:r>
          </w:p>
          <w:p w14:paraId="0887887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6957807E" w14:textId="77777777" w:rsidTr="00EB4854">
        <w:trPr>
          <w:cantSplit/>
          <w:trHeight w:val="114"/>
          <w:jc w:val="center"/>
        </w:trPr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4D688244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lastRenderedPageBreak/>
              <w:t>Competenze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3D5A4644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4B467731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182361AE" w14:textId="77777777" w:rsidTr="00EB4854">
        <w:trPr>
          <w:trHeight w:val="42"/>
          <w:jc w:val="center"/>
        </w:trPr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5CE95EFA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Oltre a quelle previste per il modulo Debate e oralità in merito a ricerca documentale, argomentazione e confutazione, struttura dei testi, e a quanto previsto nei moduli disciplinari circa l’analisi dei testi letterari:</w:t>
            </w:r>
          </w:p>
          <w:p w14:paraId="7FED8AA9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6ED8089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Produrre testi efficaci, adeguati ai diversi destinatari e scopi</w:t>
            </w:r>
          </w:p>
          <w:p w14:paraId="7068ED72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</w:pPr>
          </w:p>
          <w:p w14:paraId="046A1AEA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sz w:val="20"/>
                <w:szCs w:val="20"/>
                <w:lang w:eastAsia="zh-CN" w:bidi="hi-IN"/>
              </w:rPr>
              <w:t>Produrre testi propri, corretti, stilisticamente efficaci</w:t>
            </w:r>
          </w:p>
          <w:p w14:paraId="7597371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452903AF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Oltre quelle previste nei moduli Debate e oralità e moduli disciplinari relativi all’analisi testuale:</w:t>
            </w:r>
          </w:p>
          <w:p w14:paraId="517F2F82" w14:textId="77777777" w:rsidR="00440F50" w:rsidRPr="00440F50" w:rsidRDefault="00440F50" w:rsidP="00710AE0">
            <w:pPr>
              <w:spacing w:after="0" w:line="240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74E6D63" w14:textId="30408717" w:rsidR="00440F50" w:rsidRDefault="00440F50" w:rsidP="00710AE0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</w:tabs>
              <w:ind w:left="200" w:hanging="20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710AE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interpretare correttamente la traccia e le consegne delle prove scritte</w:t>
            </w:r>
          </w:p>
          <w:p w14:paraId="146F2D76" w14:textId="2AB7CC89" w:rsidR="00440F50" w:rsidRDefault="00440F50" w:rsidP="00EB4854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</w:tabs>
              <w:ind w:left="200" w:hanging="20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riconoscere il profilo dello scrivente e del destinatario di un testo scritto</w:t>
            </w:r>
          </w:p>
          <w:p w14:paraId="2C71D6C7" w14:textId="396650FE" w:rsidR="00440F50" w:rsidRDefault="00440F50" w:rsidP="00EB4854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</w:tabs>
              <w:ind w:left="200" w:hanging="20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rispettare la consegna</w:t>
            </w:r>
          </w:p>
          <w:p w14:paraId="669F4CDF" w14:textId="0AAD03E0" w:rsidR="00440F50" w:rsidRDefault="00440F50" w:rsidP="00EB4854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</w:tabs>
              <w:ind w:left="200" w:hanging="20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usare correttamente punteggiatura, connettivi e lessico</w:t>
            </w:r>
          </w:p>
          <w:p w14:paraId="3CD54AC3" w14:textId="3F7CDFA9" w:rsidR="00440F50" w:rsidRDefault="00440F50" w:rsidP="00EB4854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</w:tabs>
              <w:ind w:left="200" w:hanging="20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usare efficacemente i procedimenti retorici in vista dello scopo e del profilo di testo prodotto</w:t>
            </w:r>
          </w:p>
          <w:p w14:paraId="28E9CC3F" w14:textId="77777777" w:rsidR="00440F50" w:rsidRPr="00EB4854" w:rsidRDefault="00440F50" w:rsidP="00EB4854">
            <w:pPr>
              <w:pStyle w:val="Paragrafoelenco"/>
              <w:numPr>
                <w:ilvl w:val="0"/>
                <w:numId w:val="8"/>
              </w:numPr>
              <w:tabs>
                <w:tab w:val="clear" w:pos="720"/>
              </w:tabs>
              <w:ind w:left="200" w:hanging="200"/>
              <w:contextualSpacing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</w:t>
            </w:r>
            <w:bookmarkStart w:id="0" w:name="_GoBack5"/>
            <w:bookmarkEnd w:id="0"/>
            <w:r w:rsidRPr="00EB4854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per variare il registro linguistico a seconda dello scopo e dei destinatari del testo.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2C4D5E56" w14:textId="77777777" w:rsidR="00440F50" w:rsidRPr="00440F50" w:rsidRDefault="00440F50" w:rsidP="00EB4854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L’analisi testuale</w:t>
            </w:r>
          </w:p>
          <w:p w14:paraId="2F28CDBA" w14:textId="77777777" w:rsidR="00440F50" w:rsidRPr="00440F50" w:rsidRDefault="00440F50" w:rsidP="00EB4854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B693329" w14:textId="77777777" w:rsidR="00440F50" w:rsidRPr="00440F50" w:rsidRDefault="00440F50" w:rsidP="00EB4854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testo argomentativo</w:t>
            </w:r>
          </w:p>
          <w:p w14:paraId="1DDC7687" w14:textId="77777777" w:rsidR="00440F50" w:rsidRPr="00440F50" w:rsidRDefault="00440F50" w:rsidP="00EB4854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DBBC939" w14:textId="77777777" w:rsidR="00440F50" w:rsidRPr="00440F50" w:rsidRDefault="00440F50" w:rsidP="00EB4854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tema di ordine generale</w:t>
            </w:r>
          </w:p>
        </w:tc>
      </w:tr>
    </w:tbl>
    <w:p w14:paraId="743C783F" w14:textId="77777777" w:rsidR="00440F50" w:rsidRPr="00440F50" w:rsidRDefault="00440F50" w:rsidP="00440F50">
      <w:pPr>
        <w:spacing w:after="0" w:line="240" w:lineRule="auto"/>
        <w:rPr>
          <w:rFonts w:ascii="Calibri Light" w:eastAsia="SimSun" w:hAnsi="Calibri Light" w:cs="Calibri Light"/>
          <w:sz w:val="20"/>
          <w:szCs w:val="20"/>
          <w:lang w:eastAsia="zh-CN" w:bidi="hi-IN"/>
        </w:rPr>
      </w:pPr>
    </w:p>
    <w:p w14:paraId="4EDE0A70" w14:textId="77777777" w:rsidR="00440F50" w:rsidRPr="00440F50" w:rsidRDefault="00440F50" w:rsidP="00440F50">
      <w:pPr>
        <w:spacing w:after="0" w:line="240" w:lineRule="auto"/>
        <w:rPr>
          <w:rFonts w:ascii="Calibri Light" w:eastAsia="SimSun" w:hAnsi="Calibri Light" w:cs="Calibri Light"/>
          <w:sz w:val="20"/>
          <w:szCs w:val="20"/>
          <w:lang w:eastAsia="zh-CN" w:bidi="hi-IN"/>
        </w:rPr>
      </w:pPr>
    </w:p>
    <w:tbl>
      <w:tblPr>
        <w:tblW w:w="10171" w:type="dxa"/>
        <w:jc w:val="center"/>
        <w:tblCellMar>
          <w:left w:w="2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2551"/>
        <w:gridCol w:w="2552"/>
        <w:gridCol w:w="1817"/>
        <w:gridCol w:w="29"/>
        <w:gridCol w:w="18"/>
        <w:gridCol w:w="24"/>
        <w:gridCol w:w="22"/>
        <w:gridCol w:w="42"/>
      </w:tblGrid>
      <w:tr w:rsidR="00440F50" w:rsidRPr="00440F50" w14:paraId="43B3612E" w14:textId="77777777" w:rsidTr="00440F50">
        <w:trPr>
          <w:jc w:val="center"/>
        </w:trPr>
        <w:tc>
          <w:tcPr>
            <w:tcW w:w="100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4346C6" w14:textId="77777777" w:rsidR="00440F50" w:rsidRPr="00440F50" w:rsidRDefault="00440F50" w:rsidP="00440F50">
            <w:pPr>
              <w:tabs>
                <w:tab w:val="left" w:pos="6379"/>
              </w:tabs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bookmarkStart w:id="1" w:name="_Hlk56350237"/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AUTORE 1: ALESSANDRO MANZONI</w:t>
            </w:r>
          </w:p>
        </w:tc>
        <w:tc>
          <w:tcPr>
            <w:tcW w:w="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AFEFCD6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  <w:tc>
          <w:tcPr>
            <w:tcW w:w="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366E98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  <w:tc>
          <w:tcPr>
            <w:tcW w:w="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A3D7052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  <w:tc>
          <w:tcPr>
            <w:tcW w:w="6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0ACEFC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2A72F965" w14:textId="77777777" w:rsidTr="00EB4854">
        <w:trPr>
          <w:gridAfter w:val="5"/>
          <w:wAfter w:w="135" w:type="dxa"/>
          <w:cantSplit/>
          <w:trHeight w:val="308"/>
          <w:jc w:val="center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53A3EE10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generali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52F0B92C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specifiche del modulo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77FCB342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3475E8DB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47C8F2A9" w14:textId="77777777" w:rsidTr="00EB4854">
        <w:trPr>
          <w:gridAfter w:val="1"/>
          <w:wAfter w:w="42" w:type="dxa"/>
          <w:trHeight w:val="983"/>
          <w:jc w:val="center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D65762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Riflettere sul significato che la letteratura ha rappresentato nella cultura per molti secoli: letteratura come ricerca di sé, conoscenza e spiegazione della realtà, immaginazione di mondi possibili, conservazione della memoria</w:t>
            </w:r>
          </w:p>
          <w:p w14:paraId="14E30D37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Acquisire consapevolezza del concetto di tradizione letteraria, classici e canone</w:t>
            </w:r>
          </w:p>
          <w:p w14:paraId="657EBCD0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Assimilare la dimensione specifica del linguaggio letterario</w:t>
            </w:r>
          </w:p>
          <w:p w14:paraId="4A1E5C7E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Maturare il gusto per la lettura come valore intrinseco e apprezzare la dimensione estetica del letterario</w:t>
            </w:r>
          </w:p>
          <w:p w14:paraId="09CF1AF4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Individuare gli elementi di continuità</w:t>
            </w:r>
          </w:p>
          <w:p w14:paraId="6949B990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e di mutamento nella storia delle idee, collegando le tematiche culturali del passato ai dibattiti attuali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60A89F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Collegare i testi letterari con le idee e la poetica dell’autore;</w:t>
            </w:r>
          </w:p>
          <w:p w14:paraId="3331B766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Cogliere nei testi letti e/o nella poetica dell’autore influenze della tradizione e motivi di originalità</w:t>
            </w:r>
          </w:p>
          <w:p w14:paraId="1555A384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Cogliere la significatività dei contributi dell'autore per la cultura del suo tempo, per i secoli successivi e per il presente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6EC22B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Rilevare l’intreccio dei fattori psicologici, culturali e sociali nella formazione della personalità letteraria dell’autore considerato; </w:t>
            </w:r>
          </w:p>
          <w:p w14:paraId="611B9C79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contestualizzare i testi letti e inserirli all’interno della produzione dell’autore; </w:t>
            </w:r>
          </w:p>
          <w:p w14:paraId="7B4EB847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relazionare sul contenuto dei testi letti;</w:t>
            </w:r>
          </w:p>
          <w:p w14:paraId="16007255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analizzare, riconoscendone il genere di appartenenza e le convenzioni retoriche, i testi letti    </w:t>
            </w:r>
          </w:p>
          <w:p w14:paraId="2A2EE825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esprimere un giudizio critico e una motivata attribuzione di valore in merito all’attualità dei testi e delle opere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8C8EEF" w14:textId="77777777" w:rsidR="00440F50" w:rsidRPr="00440F50" w:rsidRDefault="00440F50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Ritratto dell’autore;</w:t>
            </w:r>
          </w:p>
          <w:p w14:paraId="7F544934" w14:textId="77777777" w:rsidR="00440F50" w:rsidRPr="00440F50" w:rsidRDefault="00440F50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riflessione teorica e la poetica;</w:t>
            </w:r>
          </w:p>
          <w:p w14:paraId="2EE9FBE3" w14:textId="77777777" w:rsidR="00440F50" w:rsidRPr="00440F50" w:rsidRDefault="00440F50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poesia civile</w:t>
            </w:r>
          </w:p>
          <w:p w14:paraId="61710609" w14:textId="77777777" w:rsidR="00440F50" w:rsidRPr="00440F50" w:rsidRDefault="00440F50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La produzione tragica: il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Carmagnola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l’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Adelchi</w:t>
            </w:r>
          </w:p>
          <w:p w14:paraId="4801678D" w14:textId="77777777" w:rsidR="00440F50" w:rsidRPr="00440F50" w:rsidRDefault="00440F50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Il romanzo: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I promessi sposi</w:t>
            </w:r>
          </w:p>
        </w:tc>
        <w:tc>
          <w:tcPr>
            <w:tcW w:w="71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 w14:paraId="78EE75B8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270A74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</w:tr>
      <w:bookmarkEnd w:id="1"/>
    </w:tbl>
    <w:p w14:paraId="46EFF4EB" w14:textId="77777777" w:rsidR="00440F50" w:rsidRPr="00440F50" w:rsidRDefault="00440F50" w:rsidP="00440F50">
      <w:pPr>
        <w:tabs>
          <w:tab w:val="left" w:pos="6379"/>
        </w:tabs>
        <w:spacing w:after="0" w:line="240" w:lineRule="auto"/>
        <w:jc w:val="both"/>
        <w:rPr>
          <w:rFonts w:ascii="Calibri Light" w:eastAsia="SimSun" w:hAnsi="Calibri Light" w:cs="Calibri Light"/>
          <w:b/>
          <w:bCs/>
          <w:sz w:val="20"/>
          <w:szCs w:val="20"/>
          <w:lang w:eastAsia="zh-CN" w:bidi="hi-IN"/>
        </w:rPr>
      </w:pPr>
    </w:p>
    <w:tbl>
      <w:tblPr>
        <w:tblW w:w="10171" w:type="dxa"/>
        <w:jc w:val="center"/>
        <w:tblCellMar>
          <w:left w:w="2" w:type="dxa"/>
          <w:right w:w="0" w:type="dxa"/>
        </w:tblCellMar>
        <w:tblLook w:val="04A0" w:firstRow="1" w:lastRow="0" w:firstColumn="1" w:lastColumn="0" w:noHBand="0" w:noVBand="1"/>
      </w:tblPr>
      <w:tblGrid>
        <w:gridCol w:w="2488"/>
        <w:gridCol w:w="3011"/>
        <w:gridCol w:w="2064"/>
        <w:gridCol w:w="2473"/>
        <w:gridCol w:w="29"/>
        <w:gridCol w:w="18"/>
        <w:gridCol w:w="24"/>
        <w:gridCol w:w="22"/>
        <w:gridCol w:w="42"/>
      </w:tblGrid>
      <w:tr w:rsidR="00440F50" w:rsidRPr="00440F50" w14:paraId="0CC678F0" w14:textId="77777777" w:rsidTr="00440F50">
        <w:trPr>
          <w:jc w:val="center"/>
        </w:trPr>
        <w:tc>
          <w:tcPr>
            <w:tcW w:w="100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93AE9D" w14:textId="77777777" w:rsidR="00440F50" w:rsidRPr="00440F50" w:rsidRDefault="00440F50" w:rsidP="00440F50">
            <w:pPr>
              <w:tabs>
                <w:tab w:val="left" w:pos="6379"/>
              </w:tabs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AUTORE 2: GIACOMO LEOPARDI</w:t>
            </w:r>
          </w:p>
        </w:tc>
        <w:tc>
          <w:tcPr>
            <w:tcW w:w="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29EB5AC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  <w:tc>
          <w:tcPr>
            <w:tcW w:w="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AC4C0C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  <w:tc>
          <w:tcPr>
            <w:tcW w:w="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5EE238D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  <w:tc>
          <w:tcPr>
            <w:tcW w:w="6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D6DC19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7F408274" w14:textId="77777777" w:rsidTr="00440F50">
        <w:trPr>
          <w:gridAfter w:val="5"/>
          <w:wAfter w:w="135" w:type="dxa"/>
          <w:cantSplit/>
          <w:trHeight w:val="308"/>
          <w:jc w:val="center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351A3819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generali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49E6F7AA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specifiche del modulo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3CB813C4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7CDB2C54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1AF566D7" w14:textId="77777777" w:rsidTr="00440F50">
        <w:trPr>
          <w:gridAfter w:val="1"/>
          <w:wAfter w:w="42" w:type="dxa"/>
          <w:trHeight w:val="3293"/>
          <w:jc w:val="center"/>
        </w:trPr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D9AABA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lastRenderedPageBreak/>
              <w:t>Riflettere sul significato che la letteratura ha rappresentato nella cultura per molti secoli: letteratura come ricerca di sé, conoscenza e spiegazione della realtà, immaginazione di mondi possibili, conservazione della memoria</w:t>
            </w:r>
          </w:p>
          <w:p w14:paraId="017794E4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Acquisire consapevolezza del concetto di tradizione letteraria, classici e canone</w:t>
            </w:r>
          </w:p>
          <w:p w14:paraId="639790D8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Assimilare la dimensione specifica del linguaggio letterario</w:t>
            </w:r>
          </w:p>
          <w:p w14:paraId="489C9A24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Maturare il gusto per la lettura come valore intrinseco e apprezzare la dimensione estetica del letterario</w:t>
            </w:r>
          </w:p>
          <w:p w14:paraId="3AD23D0E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Individuare gli elementi di continuità</w:t>
            </w:r>
          </w:p>
          <w:p w14:paraId="2E7D2418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e di mutamento nella storia delle idee, collegando le tematiche culturali del passato ai dibattiti attuali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DE76AD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Collegare i testi letterari con le idee e la poetica dell’autore;</w:t>
            </w:r>
          </w:p>
          <w:p w14:paraId="1E7B890A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Cogliere nei testi letti e/o nella poetica dell’autore influenze della tradizione e motivi di originalità</w:t>
            </w:r>
          </w:p>
          <w:p w14:paraId="04451556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Cogliere la significatività dei contributi dell'autore per la cultura del suo tempo, per i secoli successivi e per il presente 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502968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Rilevare l’intreccio dei fattori psicologici, culturali e sociali nella formazione della personalità letteraria dell’autore considerato; </w:t>
            </w:r>
          </w:p>
          <w:p w14:paraId="43515838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contestualizzare i testi letti e inserirli all’interno della produzione dell’autore; </w:t>
            </w:r>
          </w:p>
          <w:p w14:paraId="22B2233A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relazionare sul contenuto dei testi letti;</w:t>
            </w:r>
          </w:p>
          <w:p w14:paraId="26FE3B78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analizzare, riconoscendone il genere di appartenenza e le convenzioni retoriche, i testi letti    </w:t>
            </w:r>
          </w:p>
          <w:p w14:paraId="023C2471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esprimere un giudizio critico e una motivata attribuzione di valore in merito all’attualità dei testi e delle opere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4EBF38" w14:textId="77777777" w:rsidR="00440F50" w:rsidRPr="00440F50" w:rsidRDefault="00440F50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Ritratto dell’autore;</w:t>
            </w:r>
          </w:p>
          <w:p w14:paraId="600A9BB7" w14:textId="77777777" w:rsidR="00440F50" w:rsidRPr="00440F50" w:rsidRDefault="00440F50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il pessimismo storico. La poetica del vago e dell’indefinito. Le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Canzoni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e gli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Idilli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;</w:t>
            </w:r>
          </w:p>
          <w:p w14:paraId="12049A31" w14:textId="77777777" w:rsidR="00440F50" w:rsidRPr="00440F50" w:rsidRDefault="00440F50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le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Operette Morali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;</w:t>
            </w:r>
          </w:p>
          <w:p w14:paraId="559C140E" w14:textId="77777777" w:rsidR="00440F50" w:rsidRPr="00440F50" w:rsidRDefault="00440F50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 canti pisano-recanatesi e l’ultimo Leopardi.</w:t>
            </w:r>
          </w:p>
          <w:p w14:paraId="5FBA3726" w14:textId="77777777" w:rsidR="00440F50" w:rsidRPr="00440F50" w:rsidRDefault="00440F50" w:rsidP="00440F50">
            <w:pPr>
              <w:tabs>
                <w:tab w:val="left" w:pos="360"/>
              </w:tabs>
              <w:suppressAutoHyphens/>
              <w:snapToGrid w:val="0"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71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 w14:paraId="05E29363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03CE3A0" w14:textId="77777777" w:rsidR="00440F50" w:rsidRPr="00440F50" w:rsidRDefault="00440F50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</w:tr>
    </w:tbl>
    <w:p w14:paraId="77D8D89D" w14:textId="77777777" w:rsidR="00440F50" w:rsidRPr="00440F50" w:rsidRDefault="00440F50" w:rsidP="00440F50">
      <w:pPr>
        <w:tabs>
          <w:tab w:val="left" w:pos="6379"/>
        </w:tabs>
        <w:spacing w:after="0" w:line="240" w:lineRule="auto"/>
        <w:jc w:val="both"/>
        <w:rPr>
          <w:rFonts w:ascii="Calibri Light" w:eastAsia="SimSun" w:hAnsi="Calibri Light" w:cs="Calibri Light"/>
          <w:b/>
          <w:bCs/>
          <w:sz w:val="20"/>
          <w:szCs w:val="20"/>
          <w:lang w:eastAsia="zh-CN" w:bidi="hi-IN"/>
        </w:rPr>
      </w:pPr>
    </w:p>
    <w:tbl>
      <w:tblPr>
        <w:tblW w:w="9730" w:type="dxa"/>
        <w:jc w:val="center"/>
        <w:tblCellMar>
          <w:top w:w="28" w:type="dxa"/>
          <w:left w:w="65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433"/>
        <w:gridCol w:w="2432"/>
        <w:gridCol w:w="2415"/>
        <w:gridCol w:w="2450"/>
      </w:tblGrid>
      <w:tr w:rsidR="00440F50" w:rsidRPr="00440F50" w14:paraId="3B2A43FA" w14:textId="77777777" w:rsidTr="00440F50">
        <w:trPr>
          <w:cantSplit/>
          <w:trHeight w:val="308"/>
          <w:jc w:val="center"/>
        </w:trPr>
        <w:tc>
          <w:tcPr>
            <w:tcW w:w="9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AF8DE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bookmarkStart w:id="2" w:name="_Hlk56351992"/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“INCONTRO CON L' OPERA” 1 -</w:t>
            </w:r>
            <w:r w:rsidRPr="00440F50">
              <w:rPr>
                <w:rFonts w:ascii="Calibri Light" w:eastAsia="SimSun" w:hAnsi="Calibri Light" w:cs="Calibri Light"/>
                <w:b/>
                <w:bCs/>
                <w:i/>
                <w:iCs/>
                <w:sz w:val="20"/>
                <w:szCs w:val="20"/>
                <w:lang w:eastAsia="zh-CN" w:bidi="hi-IN"/>
              </w:rPr>
              <w:t xml:space="preserve"> I MALAVOGLIA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 xml:space="preserve"> 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(in alternativa il Mastro-don Gesualdo)</w:t>
            </w:r>
          </w:p>
        </w:tc>
      </w:tr>
      <w:tr w:rsidR="00440F50" w:rsidRPr="00440F50" w14:paraId="51513DE3" w14:textId="77777777" w:rsidTr="00440F50">
        <w:trPr>
          <w:cantSplit/>
          <w:trHeight w:val="308"/>
          <w:jc w:val="center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7E93CD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generali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F91257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specifiche del modulo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41588B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E842B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62885B22" w14:textId="77777777" w:rsidTr="00440F50">
        <w:trPr>
          <w:trHeight w:val="3293"/>
          <w:jc w:val="center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C00642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Riflettere sul significato che la letteratura ha rappresentato nella cultura per molti secoli: letteratura come ricerca di sé, conoscenza e spiegazione della realtà, immaginazione di mondi possibili, conservazione della memoria</w:t>
            </w:r>
          </w:p>
          <w:p w14:paraId="45BCCED1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Acquisire consapevolezza del concetto di tradizione letteraria, classici e canone</w:t>
            </w:r>
          </w:p>
          <w:p w14:paraId="775714A5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Assimilare la dimensione specifica del linguaggio letterario</w:t>
            </w:r>
          </w:p>
          <w:p w14:paraId="62BFED48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 xml:space="preserve">Maturare il gusto per la lettura come valore </w:t>
            </w: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lastRenderedPageBreak/>
              <w:t>intrinseco e apprezzare la dimensione estetica del letterario</w:t>
            </w:r>
          </w:p>
          <w:p w14:paraId="77FEE05C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Individuare gli elementi di continuità</w:t>
            </w:r>
          </w:p>
          <w:p w14:paraId="07F21745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e di mutamento nella storia delle idee, collegando le tematiche culturali del passato ai dibattiti attuali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7370A1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Collocare l’opera nel suo contesto storico-culturale (genere, poetiche, altre produzioni artistiche, contesto sociale, temi dell’immaginario);</w:t>
            </w:r>
          </w:p>
          <w:p w14:paraId="00B4C408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Formulare un giudizio motivato in base al gusto personale o ad un’interpretazione storico-critica;</w:t>
            </w:r>
          </w:p>
          <w:p w14:paraId="31D11DFB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Formulare una matura e critica attribuzione di valore all’opera, riconoscendone le ragioni della sua possibile attualità,</w:t>
            </w:r>
          </w:p>
          <w:p w14:paraId="3E77ED11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Confrontare opere omogenee per tema o per genere, cogliendo analogie e differenze</w:t>
            </w:r>
          </w:p>
          <w:p w14:paraId="19CE8413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Acquisire una familiarità stabile con le opere del canone letterario italiano e riconoscerne il valore estetico e formativo</w:t>
            </w:r>
          </w:p>
          <w:p w14:paraId="22AD956F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4A9691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 xml:space="preserve">Saper contestualizzare i testi letti e inserirli all’interno del piano strutturale dell’opera considerata; </w:t>
            </w:r>
          </w:p>
          <w:p w14:paraId="607F314F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relazionare sul contenuto dei testi letti;</w:t>
            </w:r>
          </w:p>
          <w:p w14:paraId="0A938EA0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analizzare i testi letti alla luce delle convenzioni retoriche del genere di appartenenza</w:t>
            </w:r>
          </w:p>
          <w:p w14:paraId="59D34B51" w14:textId="77777777" w:rsidR="00440F50" w:rsidRPr="00440F50" w:rsidRDefault="00440F50" w:rsidP="00440F50">
            <w:pPr>
              <w:widowControl w:val="0"/>
              <w:numPr>
                <w:ilvl w:val="0"/>
                <w:numId w:val="12"/>
              </w:numPr>
              <w:suppressAutoHyphens/>
              <w:spacing w:after="0" w:line="256" w:lineRule="auto"/>
              <w:ind w:left="356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discutere con maturità sui motivi di attualità dell’opera</w:t>
            </w:r>
          </w:p>
          <w:p w14:paraId="19FD4F4D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5D7ED87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7C0227E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0F81C6E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9678DF0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4BD1231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146FD21F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CAD88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Breve profilo biografico, delle opere e della poetica di Verga;</w:t>
            </w:r>
          </w:p>
          <w:p w14:paraId="4CF9EBB5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 circostanze della composizione e la Prefazione al “Ciclo dei vinti”;</w:t>
            </w:r>
          </w:p>
          <w:p w14:paraId="2AD46C87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vicenda, struttura, sistema dei personaggi, luoghi;</w:t>
            </w:r>
          </w:p>
          <w:p w14:paraId="32542E7E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tecniche narrative e scelte stilistico-linguistiche</w:t>
            </w:r>
          </w:p>
        </w:tc>
      </w:tr>
      <w:bookmarkEnd w:id="2"/>
    </w:tbl>
    <w:p w14:paraId="097592F3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tbl>
      <w:tblPr>
        <w:tblW w:w="10110" w:type="dxa"/>
        <w:jc w:val="center"/>
        <w:tblCellMar>
          <w:top w:w="28" w:type="dxa"/>
          <w:left w:w="65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813"/>
        <w:gridCol w:w="2569"/>
        <w:gridCol w:w="2551"/>
        <w:gridCol w:w="2177"/>
      </w:tblGrid>
      <w:tr w:rsidR="00440F50" w:rsidRPr="00440F50" w14:paraId="6D12D82C" w14:textId="77777777" w:rsidTr="00440F50">
        <w:trPr>
          <w:cantSplit/>
          <w:trHeight w:val="308"/>
          <w:jc w:val="center"/>
        </w:trPr>
        <w:tc>
          <w:tcPr>
            <w:tcW w:w="10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31ED5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bookmarkStart w:id="3" w:name="_Hlk56354357"/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TEMATICO 1: LA CRISI DELL’INTELLETTUALE</w:t>
            </w:r>
          </w:p>
        </w:tc>
      </w:tr>
      <w:tr w:rsidR="00440F50" w:rsidRPr="00440F50" w14:paraId="5F0B8F5C" w14:textId="77777777" w:rsidTr="000229A0">
        <w:trPr>
          <w:cantSplit/>
          <w:trHeight w:val="308"/>
          <w:jc w:val="center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FC0780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generali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B86231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specifiche del modulo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9B971D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11EE8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0FC3090F" w14:textId="77777777" w:rsidTr="000229A0">
        <w:trPr>
          <w:trHeight w:val="954"/>
          <w:jc w:val="center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7979C" w14:textId="77777777" w:rsidR="00440F50" w:rsidRPr="00440F50" w:rsidRDefault="00440F50" w:rsidP="00440F50">
            <w:pPr>
              <w:tabs>
                <w:tab w:val="left" w:pos="360"/>
              </w:tabs>
              <w:suppressAutoHyphens/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  <w:p w14:paraId="41D017AF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Riflettere sul significato che la letteratura ha rappresentato nella cultura per molti secoli: letteratura come ricerca di sé, conoscenza e spiegazione della realtà, immaginazione di mondi possibili, conservazione della memoria</w:t>
            </w:r>
          </w:p>
          <w:p w14:paraId="67297082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Acquisire consapevolezza del concetto di tradizione letteraria, classici e canone</w:t>
            </w:r>
          </w:p>
          <w:p w14:paraId="3BCE268F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Assimilare la dimensione specifica del linguaggio letterario</w:t>
            </w:r>
          </w:p>
          <w:p w14:paraId="6EAA1509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Maturare il gusto per la lettura come valore intrinseco e apprezzare la dimensione estetica del letterario</w:t>
            </w:r>
          </w:p>
          <w:p w14:paraId="0DF5F95A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Individuare gli elementi di continuità</w:t>
            </w:r>
          </w:p>
          <w:p w14:paraId="306BA792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e di mutamento nella storia delle idee, collegando le tematiche culturali del passato ai dibattiti attuali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085685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  <w:p w14:paraId="33EBF4EC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Storicizzare il tema: comprenderne la funzione nell'immaginario collettivo e nei modelli culturali di un'epoca</w:t>
            </w:r>
          </w:p>
          <w:p w14:paraId="7E1FDBF2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Riconoscere la continuità di elementi tematici attraverso il tempo (memoria culturale) e la persistenza di elementi tematici antichi in prodotti della cultura (anche di massa) attuale</w:t>
            </w:r>
          </w:p>
          <w:p w14:paraId="2745C76E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Formulare un giudizio motivato in base al gusto personale o ad un’interpretazione storico-critica;</w:t>
            </w:r>
          </w:p>
          <w:p w14:paraId="3B008BD2" w14:textId="5C58053E" w:rsid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Confrontare opere omogenee per tema cogliendo analogie e differenze</w:t>
            </w:r>
          </w:p>
          <w:p w14:paraId="1F00CE5C" w14:textId="77777777" w:rsidR="00440F50" w:rsidRPr="000229A0" w:rsidRDefault="00440F50" w:rsidP="000229A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0229A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Riconoscere e saper discutere le ragioni della significatività e della rilevanza del tema per l’oggi e per la vita personale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95571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44FCED5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contestualizzare i testi letti e inserirli all’interno del filone tematico considerato </w:t>
            </w:r>
          </w:p>
          <w:p w14:paraId="04BE81BF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relazionare sul contenuto dei testi letti riconoscendone il genere di appartenenza</w:t>
            </w:r>
          </w:p>
          <w:p w14:paraId="1B8430FD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Riconoscere i principali motivi che caratterizzano il tema considerato</w:t>
            </w:r>
          </w:p>
          <w:p w14:paraId="39582105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Acquisire i concetti e la terminologia specifica del tema oggetto di studio</w:t>
            </w:r>
          </w:p>
          <w:p w14:paraId="04F77EC2" w14:textId="2919F4C4" w:rsid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Riconoscere l'eventuale matrice antica da cui deriva il tema</w:t>
            </w:r>
          </w:p>
          <w:p w14:paraId="4C0DEBA8" w14:textId="77777777" w:rsidR="00440F50" w:rsidRPr="000229A0" w:rsidRDefault="00440F50" w:rsidP="000229A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0229A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riconoscere le idee e i contenuti del tema presenti nella cultura attuale e nel mondo personale</w:t>
            </w:r>
          </w:p>
          <w:p w14:paraId="4D167C33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2A7872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D37C696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5477" w14:textId="77777777" w:rsidR="00440F50" w:rsidRPr="00440F50" w:rsidRDefault="00440F50" w:rsidP="00440F50">
            <w:p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0172941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L’intellettuale-professore: Giosuè Carducci, Giovanni Pascoli;</w:t>
            </w:r>
          </w:p>
          <w:p w14:paraId="23967C28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l’intellettuale bohémien: Charles Baudelaire, gli “scapigliati”</w:t>
            </w:r>
          </w:p>
          <w:p w14:paraId="5F25C054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l’intellettuale-vate: Gabriele D’Annunzio;</w:t>
            </w:r>
          </w:p>
          <w:p w14:paraId="46504064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lo sradicamento dalla realtà sociale del primo '900: Italo Svevo, Luigi Pirandello</w:t>
            </w:r>
          </w:p>
        </w:tc>
      </w:tr>
      <w:bookmarkEnd w:id="3"/>
    </w:tbl>
    <w:p w14:paraId="3C5150C5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tbl>
      <w:tblPr>
        <w:tblW w:w="10700" w:type="dxa"/>
        <w:jc w:val="center"/>
        <w:tblCellMar>
          <w:left w:w="2" w:type="dxa"/>
          <w:right w:w="0" w:type="dxa"/>
        </w:tblCellMar>
        <w:tblLook w:val="04A0" w:firstRow="1" w:lastRow="0" w:firstColumn="1" w:lastColumn="0" w:noHBand="0" w:noVBand="1"/>
      </w:tblPr>
      <w:tblGrid>
        <w:gridCol w:w="2832"/>
        <w:gridCol w:w="2667"/>
        <w:gridCol w:w="2436"/>
        <w:gridCol w:w="2694"/>
        <w:gridCol w:w="29"/>
        <w:gridCol w:w="18"/>
        <w:gridCol w:w="24"/>
      </w:tblGrid>
      <w:tr w:rsidR="00B711C9" w:rsidRPr="00440F50" w14:paraId="34E1E6D9" w14:textId="77777777" w:rsidTr="00B711C9">
        <w:trPr>
          <w:jc w:val="center"/>
        </w:trPr>
        <w:tc>
          <w:tcPr>
            <w:tcW w:w="106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946EF5" w14:textId="77777777" w:rsidR="00B711C9" w:rsidRPr="00440F50" w:rsidRDefault="00B711C9" w:rsidP="00440F50">
            <w:pPr>
              <w:tabs>
                <w:tab w:val="left" w:pos="6379"/>
              </w:tabs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AUTORE 3: GIOVANNI PASCOLI</w:t>
            </w:r>
          </w:p>
        </w:tc>
        <w:tc>
          <w:tcPr>
            <w:tcW w:w="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717B3A" w14:textId="77777777" w:rsidR="00B711C9" w:rsidRPr="00440F50" w:rsidRDefault="00B711C9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  <w:tc>
          <w:tcPr>
            <w:tcW w:w="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915230" w14:textId="77777777" w:rsidR="00B711C9" w:rsidRPr="00440F50" w:rsidRDefault="00B711C9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  <w:tc>
          <w:tcPr>
            <w:tcW w:w="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0AC76A" w14:textId="77777777" w:rsidR="00B711C9" w:rsidRPr="00440F50" w:rsidRDefault="00B711C9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</w:tc>
      </w:tr>
      <w:tr w:rsidR="00B711C9" w:rsidRPr="00440F50" w14:paraId="1AEF80A3" w14:textId="77777777" w:rsidTr="00B711C9">
        <w:trPr>
          <w:gridAfter w:val="3"/>
          <w:wAfter w:w="71" w:type="dxa"/>
          <w:cantSplit/>
          <w:trHeight w:val="308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5961E87A" w14:textId="77777777" w:rsidR="00B711C9" w:rsidRPr="00440F50" w:rsidRDefault="00B711C9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generali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1C2066E7" w14:textId="77777777" w:rsidR="00B711C9" w:rsidRPr="00440F50" w:rsidRDefault="00B711C9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specifiche del modulo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22186E28" w14:textId="77777777" w:rsidR="00B711C9" w:rsidRPr="00440F50" w:rsidRDefault="00B711C9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14:paraId="1E46BDE3" w14:textId="77777777" w:rsidR="00B711C9" w:rsidRPr="00440F50" w:rsidRDefault="00B711C9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B711C9" w:rsidRPr="00440F50" w14:paraId="4CD52345" w14:textId="77777777" w:rsidTr="00B711C9">
        <w:trPr>
          <w:trHeight w:val="1842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26B884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lastRenderedPageBreak/>
              <w:t>Riflettere sul significato che la letteratura ha rappresentato nella cultura per molti secoli: letteratura come ricerca di sé, conoscenza e spiegazione della realtà, immaginazione di mondi possibili, conservazione della memoria</w:t>
            </w:r>
          </w:p>
          <w:p w14:paraId="75818ED8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Acquisire consapevolezza del concetto di tradizione letteraria, classici e canone</w:t>
            </w:r>
          </w:p>
          <w:p w14:paraId="0651EE15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Assimilare la dimensione specifica del linguaggio letterario</w:t>
            </w:r>
          </w:p>
          <w:p w14:paraId="1027479D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Maturare il gusto per la lettura come valore intrinseco e apprezzare la dimensione estetica del letterario</w:t>
            </w:r>
          </w:p>
          <w:p w14:paraId="4DF31D6A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Individuare gli elementi di continuità</w:t>
            </w:r>
          </w:p>
          <w:p w14:paraId="02BC3B03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e di mutamento nella storia delle idee, collegando le tematiche culturali del passato ai dibattiti attuali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308ADB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Collegare i testi letterari con le idee e la poetica dell’autore;</w:t>
            </w:r>
          </w:p>
          <w:p w14:paraId="034B9FD9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Cogliere nei testi letti e/o nella poetica dell’autore influenze della tradizione e motivi di originalità</w:t>
            </w:r>
          </w:p>
          <w:p w14:paraId="073FF95B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Cogliere la significatività dei contributi dell'autore per la cultura del suo tempo, per i secoli successivi e per il presente 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4DBEC1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Rilevare l’intreccio dei fattori psicologici, culturali e sociali nella formazione della personalità letteraria dell’autore considerato; </w:t>
            </w:r>
          </w:p>
          <w:p w14:paraId="0D9BB981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contestualizzare i testi letti e inserirli all’interno della produzione dell’autore; </w:t>
            </w:r>
          </w:p>
          <w:p w14:paraId="2A28492E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relazionare sul contenuto dei testi letti;</w:t>
            </w:r>
          </w:p>
          <w:p w14:paraId="668C2FD7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analizzare, riconoscendone il genere di appartenenza e le convenzioni retoriche, i testi letti    </w:t>
            </w:r>
          </w:p>
          <w:p w14:paraId="2B144BE9" w14:textId="77777777" w:rsidR="00B711C9" w:rsidRPr="00440F50" w:rsidRDefault="00B711C9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esprimere un giudizio critico e una motivata attribuzione di valore in merito all’attualità dei testi e delle opere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B0E656" w14:textId="77777777" w:rsidR="00B711C9" w:rsidRPr="00440F50" w:rsidRDefault="00B711C9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Ritratto dell’autore;</w:t>
            </w:r>
          </w:p>
          <w:p w14:paraId="51815007" w14:textId="77777777" w:rsidR="00B711C9" w:rsidRPr="00440F50" w:rsidRDefault="00B711C9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concezione dell’uomo, la visione del mondo, l’ideologia sociale e politica;</w:t>
            </w:r>
          </w:p>
          <w:p w14:paraId="68E7EDC3" w14:textId="77777777" w:rsidR="00B711C9" w:rsidRPr="00440F50" w:rsidRDefault="00B711C9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poetica: “il fanciullino”</w:t>
            </w:r>
          </w:p>
          <w:p w14:paraId="24994E26" w14:textId="77777777" w:rsidR="00B711C9" w:rsidRPr="00440F50" w:rsidRDefault="00B711C9" w:rsidP="00440F50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le raccolte: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Myricae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,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Canti di Castelvecchio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,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Poemetti, Poemi conviviali, Carmina.</w:t>
            </w:r>
          </w:p>
        </w:tc>
        <w:tc>
          <w:tcPr>
            <w:tcW w:w="71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 w14:paraId="2857C865" w14:textId="77777777" w:rsidR="00B711C9" w:rsidRPr="00440F50" w:rsidRDefault="00B711C9" w:rsidP="00440F50">
            <w:pPr>
              <w:snapToGrid w:val="0"/>
              <w:spacing w:after="20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</w:tbl>
    <w:p w14:paraId="2CEFB751" w14:textId="77777777" w:rsidR="007D0ECF" w:rsidRPr="00440F50" w:rsidRDefault="007D0ECF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tbl>
      <w:tblPr>
        <w:tblW w:w="9914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0"/>
        <w:gridCol w:w="820"/>
        <w:gridCol w:w="1969"/>
        <w:gridCol w:w="416"/>
        <w:gridCol w:w="1881"/>
        <w:gridCol w:w="2368"/>
      </w:tblGrid>
      <w:tr w:rsidR="00440F50" w:rsidRPr="00440F50" w14:paraId="34F4F34A" w14:textId="77777777" w:rsidTr="00440F50">
        <w:trPr>
          <w:cantSplit/>
          <w:trHeight w:val="288"/>
          <w:jc w:val="center"/>
        </w:trPr>
        <w:tc>
          <w:tcPr>
            <w:tcW w:w="991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141660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GENERE 1 - IL ROMANZO TRA SECONDO ‘800 e Primo ‘900</w:t>
            </w:r>
          </w:p>
        </w:tc>
      </w:tr>
      <w:tr w:rsidR="00440F50" w:rsidRPr="00440F50" w14:paraId="3027BE9F" w14:textId="77777777" w:rsidTr="00440F50">
        <w:trPr>
          <w:cantSplit/>
          <w:trHeight w:val="104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34262D4F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PERIODO/DURATA</w:t>
            </w:r>
          </w:p>
          <w:p w14:paraId="37A4F7D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4EC56353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Ottobre-maggio</w:t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05804E08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METODOLOGIA</w:t>
            </w:r>
          </w:p>
          <w:p w14:paraId="263E4B7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3EE1134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Lezione frontale</w:t>
            </w:r>
          </w:p>
          <w:p w14:paraId="5BAD73D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Lettura e analisi diretta dei testi</w:t>
            </w:r>
          </w:p>
          <w:p w14:paraId="2841F24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Utilizzo di audio-video</w:t>
            </w:r>
          </w:p>
          <w:p w14:paraId="04F821E1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di gruppo</w:t>
            </w:r>
          </w:p>
          <w:p w14:paraId="3E385BE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cooperativi</w:t>
            </w:r>
          </w:p>
          <w:p w14:paraId="132B6CD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Ricerca personale e di gruppo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03FC24FE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STRUMENTI</w:t>
            </w:r>
          </w:p>
          <w:p w14:paraId="7B23DB6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29A58C1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Libro di testo.</w:t>
            </w:r>
          </w:p>
          <w:p w14:paraId="4EFBF75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Schemi e appunti.</w:t>
            </w:r>
          </w:p>
          <w:p w14:paraId="334CAC2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LIM</w:t>
            </w:r>
          </w:p>
          <w:p w14:paraId="1F75556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Risorse digitali</w:t>
            </w:r>
          </w:p>
          <w:p w14:paraId="735AD05F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Risorse in biblioteche</w:t>
            </w:r>
          </w:p>
          <w:p w14:paraId="7DF8B8E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Riviste e giornali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49DB7C5E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</w:t>
            </w:r>
          </w:p>
          <w:p w14:paraId="043F105F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263C76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orali.</w:t>
            </w:r>
          </w:p>
          <w:p w14:paraId="48E5B1C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scritte.</w:t>
            </w:r>
          </w:p>
          <w:p w14:paraId="2EE206B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51D025D4" w14:textId="77777777" w:rsidTr="000229A0">
        <w:trPr>
          <w:cantSplit/>
          <w:trHeight w:val="114"/>
          <w:jc w:val="center"/>
        </w:trPr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7FC89913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4DA55A66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5B89D57E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1C8141D8" w14:textId="77777777" w:rsidTr="000229A0">
        <w:trPr>
          <w:trHeight w:val="42"/>
          <w:jc w:val="center"/>
        </w:trPr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hideMark/>
          </w:tcPr>
          <w:p w14:paraId="394814C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usare metodi e strumenti di analisi linguistica e stilistica.</w:t>
            </w:r>
          </w:p>
          <w:p w14:paraId="1D52CDB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leggere ed analizzare testi di diverso tipo.</w:t>
            </w:r>
          </w:p>
          <w:p w14:paraId="0CA9FB9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riconoscere i temi e rapportare il testo letterario a proprie esperienze e sensibilità.</w:t>
            </w:r>
          </w:p>
          <w:p w14:paraId="7026504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Acquisire uno sguardo diacronico sull’evoluzione di generi e istituzioni letterarie, e delle relazioni fra essi e con altre manifestazioni della cultura.</w:t>
            </w:r>
          </w:p>
          <w:p w14:paraId="08E1E3D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Produrre testi orali e scritti corretti, pertinenti ed efficaci.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hideMark/>
          </w:tcPr>
          <w:p w14:paraId="5CEEB6A6" w14:textId="77777777" w:rsidR="00440F50" w:rsidRPr="00440F50" w:rsidRDefault="00440F50" w:rsidP="000229A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contestualizzare il testo letterario in relazione a codici formali, istituzioni, altre opere, cultura, arte, storia.</w:t>
            </w:r>
          </w:p>
          <w:p w14:paraId="4CE1EEB2" w14:textId="77777777" w:rsidR="00440F50" w:rsidRPr="00440F50" w:rsidRDefault="00440F50" w:rsidP="000229A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riconoscere nei testi letterari le principali strutture retoriche e stilistiche.</w:t>
            </w:r>
          </w:p>
          <w:p w14:paraId="128F0E30" w14:textId="77777777" w:rsidR="00440F50" w:rsidRPr="00440F50" w:rsidRDefault="00440F50" w:rsidP="000229A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riconoscere i principali contenuti di un testo letterario</w:t>
            </w:r>
          </w:p>
        </w:tc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  <w:hideMark/>
          </w:tcPr>
          <w:p w14:paraId="15201404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XIX Secolo</w:t>
            </w:r>
          </w:p>
          <w:p w14:paraId="0AACA95C" w14:textId="77777777" w:rsidR="00440F50" w:rsidRPr="00440F50" w:rsidRDefault="00440F50" w:rsidP="000229A0">
            <w:pPr>
              <w:widowControl w:val="0"/>
              <w:numPr>
                <w:ilvl w:val="0"/>
                <w:numId w:val="14"/>
              </w:numPr>
              <w:suppressAutoHyphens/>
              <w:spacing w:after="0" w:line="256" w:lineRule="auto"/>
              <w:ind w:left="225" w:hanging="257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romanzo storico e Alessandro Manzoni;</w:t>
            </w:r>
          </w:p>
          <w:p w14:paraId="1CE9E1FA" w14:textId="77777777" w:rsidR="00440F50" w:rsidRPr="00440F50" w:rsidRDefault="00440F50" w:rsidP="000229A0">
            <w:pPr>
              <w:widowControl w:val="0"/>
              <w:numPr>
                <w:ilvl w:val="0"/>
                <w:numId w:val="14"/>
              </w:numPr>
              <w:suppressAutoHyphens/>
              <w:spacing w:after="0" w:line="256" w:lineRule="auto"/>
              <w:ind w:left="225" w:hanging="257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romanzo verista e Giovanni verga;</w:t>
            </w:r>
          </w:p>
          <w:p w14:paraId="538EE619" w14:textId="77777777" w:rsidR="00440F50" w:rsidRPr="00440F50" w:rsidRDefault="00440F50" w:rsidP="000229A0">
            <w:pPr>
              <w:spacing w:after="0" w:line="256" w:lineRule="auto"/>
              <w:ind w:left="225" w:hanging="257"/>
              <w:contextualSpacing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XX secolo</w:t>
            </w:r>
          </w:p>
          <w:p w14:paraId="2C1E225A" w14:textId="77777777" w:rsidR="00440F50" w:rsidRPr="00440F50" w:rsidRDefault="00440F50" w:rsidP="000229A0">
            <w:pPr>
              <w:widowControl w:val="0"/>
              <w:numPr>
                <w:ilvl w:val="0"/>
                <w:numId w:val="14"/>
              </w:numPr>
              <w:suppressAutoHyphens/>
              <w:spacing w:after="0" w:line="256" w:lineRule="auto"/>
              <w:ind w:left="225" w:hanging="257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“esteta” e “superuomo” nei romanzi di Gabriele D’Annunzio;</w:t>
            </w:r>
          </w:p>
          <w:p w14:paraId="1B18A54C" w14:textId="77777777" w:rsidR="00440F50" w:rsidRPr="00440F50" w:rsidRDefault="00440F50" w:rsidP="000229A0">
            <w:pPr>
              <w:widowControl w:val="0"/>
              <w:numPr>
                <w:ilvl w:val="0"/>
                <w:numId w:val="14"/>
              </w:numPr>
              <w:suppressAutoHyphens/>
              <w:spacing w:after="0" w:line="256" w:lineRule="auto"/>
              <w:ind w:left="225" w:hanging="257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malattia dell’uomo moderno nei romanzi di Italo Svevo (se non trattati come modulo autore o modulo tematico);</w:t>
            </w:r>
          </w:p>
          <w:p w14:paraId="1B8A1CD8" w14:textId="77777777" w:rsidR="00440F50" w:rsidRPr="00440F50" w:rsidRDefault="00440F50" w:rsidP="000229A0">
            <w:pPr>
              <w:widowControl w:val="0"/>
              <w:numPr>
                <w:ilvl w:val="0"/>
                <w:numId w:val="14"/>
              </w:numPr>
              <w:suppressAutoHyphens/>
              <w:spacing w:after="0" w:line="256" w:lineRule="auto"/>
              <w:ind w:left="225" w:hanging="257"/>
              <w:contextualSpacing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la dissoluzione dell’identità nei romanzi di Luigi Pirandello (in particolare </w:t>
            </w:r>
            <w:r w:rsidRPr="00440F50">
              <w:rPr>
                <w:rFonts w:ascii="Calibri Light" w:eastAsia="SimSun" w:hAnsi="Calibri Light" w:cs="Calibri Light"/>
                <w:i/>
                <w:iCs/>
                <w:sz w:val="20"/>
                <w:szCs w:val="20"/>
                <w:lang w:eastAsia="zh-CN" w:bidi="hi-IN"/>
              </w:rPr>
              <w:t>Il fu Mattia Pascal e Uno, nessuno e centomila</w:t>
            </w: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 se non trattati come moduli-opera);</w:t>
            </w:r>
          </w:p>
        </w:tc>
      </w:tr>
    </w:tbl>
    <w:p w14:paraId="79E55C31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tbl>
      <w:tblPr>
        <w:tblW w:w="9914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60"/>
        <w:gridCol w:w="820"/>
        <w:gridCol w:w="1969"/>
        <w:gridCol w:w="874"/>
        <w:gridCol w:w="1423"/>
        <w:gridCol w:w="2368"/>
      </w:tblGrid>
      <w:tr w:rsidR="00440F50" w:rsidRPr="00440F50" w14:paraId="25AFFE75" w14:textId="77777777" w:rsidTr="00440F50">
        <w:trPr>
          <w:cantSplit/>
          <w:trHeight w:val="288"/>
          <w:jc w:val="center"/>
        </w:trPr>
        <w:tc>
          <w:tcPr>
            <w:tcW w:w="991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F0ECBD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bookmarkStart w:id="4" w:name="_Hlk56362032"/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GENERE 2 - LA LIRICA TRA SECONDO OTTOCENTO PRIMO NOVECENTO</w:t>
            </w:r>
          </w:p>
        </w:tc>
      </w:tr>
      <w:tr w:rsidR="00440F50" w:rsidRPr="00440F50" w14:paraId="27D02E9A" w14:textId="77777777" w:rsidTr="00440F50">
        <w:trPr>
          <w:cantSplit/>
          <w:trHeight w:val="104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6BC19D40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PERIODO/DURATA</w:t>
            </w:r>
          </w:p>
          <w:p w14:paraId="7DBA9CC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B1D7A4C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Ottobre-maggio</w:t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34E9A720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METODOLOGIA</w:t>
            </w:r>
          </w:p>
          <w:p w14:paraId="02BD57A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34D8AA7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Lezione frontale</w:t>
            </w:r>
          </w:p>
          <w:p w14:paraId="77114ACF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Lettura e analisi diretta dei testi</w:t>
            </w:r>
          </w:p>
          <w:p w14:paraId="6D6FF064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Utilizzo di audio-video</w:t>
            </w:r>
          </w:p>
          <w:p w14:paraId="7A661CA4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di gruppo</w:t>
            </w:r>
          </w:p>
          <w:p w14:paraId="3A65CA9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cooperativi</w:t>
            </w:r>
          </w:p>
          <w:p w14:paraId="6E191AC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Ricerca personale e di gruppo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54253908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STRUMENTI</w:t>
            </w:r>
          </w:p>
          <w:p w14:paraId="3309C1BF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185A8E1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Libro di testo.</w:t>
            </w:r>
          </w:p>
          <w:p w14:paraId="6508AED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Schemi e appunti.</w:t>
            </w:r>
          </w:p>
          <w:p w14:paraId="19283C55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LIM</w:t>
            </w:r>
          </w:p>
          <w:p w14:paraId="379F54A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Risorse digitali</w:t>
            </w:r>
          </w:p>
          <w:p w14:paraId="767E96D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Risorse in biblioteche</w:t>
            </w:r>
          </w:p>
          <w:p w14:paraId="716D23E5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Riviste e giornali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03070327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</w:t>
            </w:r>
          </w:p>
          <w:p w14:paraId="3F10A57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CA9A0B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orali.</w:t>
            </w:r>
          </w:p>
          <w:p w14:paraId="1286E04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scritte.</w:t>
            </w:r>
          </w:p>
          <w:p w14:paraId="5B56B0F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6F9257BD" w14:textId="77777777" w:rsidTr="00440F50">
        <w:trPr>
          <w:cantSplit/>
          <w:trHeight w:val="114"/>
          <w:jc w:val="center"/>
        </w:trPr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7898A43B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</w:t>
            </w:r>
          </w:p>
        </w:tc>
        <w:tc>
          <w:tcPr>
            <w:tcW w:w="2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12E166EB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3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6C360608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21A28E01" w14:textId="77777777" w:rsidTr="00440F50">
        <w:trPr>
          <w:trHeight w:val="42"/>
          <w:jc w:val="center"/>
        </w:trPr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hideMark/>
          </w:tcPr>
          <w:p w14:paraId="5C3CF12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usare metodi e strumenti di analisi linguistica e stilistica.</w:t>
            </w:r>
          </w:p>
          <w:p w14:paraId="28FC835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leggere ed analizzare testi di diverso tipo.</w:t>
            </w:r>
          </w:p>
          <w:p w14:paraId="7A478B73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riconoscere i temi e rapportare il testo letterario a proprie esperienze e sensibilità.</w:t>
            </w:r>
          </w:p>
          <w:p w14:paraId="25BDBBB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Acquisire uno sguardo diacronico sull’evoluzione di generi e istituzioni letterarie, e delle relazioni fra essi e con altre manifestazioni della cultura.</w:t>
            </w:r>
          </w:p>
          <w:p w14:paraId="7AD7BFA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Produrre testi orali e scritti corretti, pertinenti ed efficaci.</w:t>
            </w:r>
          </w:p>
        </w:tc>
        <w:tc>
          <w:tcPr>
            <w:tcW w:w="2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hideMark/>
          </w:tcPr>
          <w:p w14:paraId="41DFADBA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contestualizzare il testo letterario in relazione a codici formali, istituzioni, altre opere, cultura, arte, storia.</w:t>
            </w:r>
          </w:p>
          <w:p w14:paraId="3D18866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riconoscere nei testi letterari le principali strutture retoriche e stilistiche.</w:t>
            </w:r>
          </w:p>
          <w:p w14:paraId="70E9AC81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riconoscere i principali contenuti di un testo letterario</w:t>
            </w:r>
          </w:p>
        </w:tc>
        <w:tc>
          <w:tcPr>
            <w:tcW w:w="3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4F8BD7CF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ROMANTICISMO</w:t>
            </w:r>
          </w:p>
          <w:p w14:paraId="42E2FF49" w14:textId="77777777" w:rsidR="00440F50" w:rsidRPr="00440F50" w:rsidRDefault="00440F50" w:rsidP="00440F50">
            <w:pPr>
              <w:widowControl w:val="0"/>
              <w:numPr>
                <w:ilvl w:val="0"/>
                <w:numId w:val="15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lirica civile di Alessandro Manzoni</w:t>
            </w:r>
          </w:p>
          <w:p w14:paraId="19685A41" w14:textId="77777777" w:rsidR="00440F50" w:rsidRPr="00440F50" w:rsidRDefault="00440F50" w:rsidP="00440F50">
            <w:pPr>
              <w:widowControl w:val="0"/>
              <w:numPr>
                <w:ilvl w:val="0"/>
                <w:numId w:val="15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Giacomo Leopardi: il primo dei lirici moderni;</w:t>
            </w:r>
          </w:p>
          <w:p w14:paraId="535B351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DECADENTISMO</w:t>
            </w:r>
          </w:p>
          <w:p w14:paraId="6D0FDBFD" w14:textId="77777777" w:rsidR="00440F50" w:rsidRPr="00440F50" w:rsidRDefault="00440F50" w:rsidP="00440F50">
            <w:pPr>
              <w:widowControl w:val="0"/>
              <w:numPr>
                <w:ilvl w:val="0"/>
                <w:numId w:val="16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simbolismo e Giovanni Pascoli</w:t>
            </w:r>
          </w:p>
          <w:p w14:paraId="14775AB2" w14:textId="77777777" w:rsidR="00440F50" w:rsidRPr="00440F50" w:rsidRDefault="00440F50" w:rsidP="00440F50">
            <w:pPr>
              <w:widowControl w:val="0"/>
              <w:numPr>
                <w:ilvl w:val="0"/>
                <w:numId w:val="16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panismo di Gabriele D’Annunzio</w:t>
            </w:r>
          </w:p>
          <w:p w14:paraId="41DF13CA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CREPUSCOLARISMO</w:t>
            </w:r>
          </w:p>
          <w:p w14:paraId="2606FDE8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Il tema della malattia in Guido Gozzano</w:t>
            </w:r>
          </w:p>
          <w:p w14:paraId="754778B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AVANGUARDIE</w:t>
            </w:r>
          </w:p>
          <w:p w14:paraId="51EF9AC3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lirica futurista</w:t>
            </w:r>
          </w:p>
          <w:p w14:paraId="70111C5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I “CLASSICI” DEL NOVECENTO</w:t>
            </w:r>
          </w:p>
          <w:p w14:paraId="5B79B004" w14:textId="77777777" w:rsidR="00440F50" w:rsidRPr="00440F50" w:rsidRDefault="00440F50" w:rsidP="00440F50">
            <w:pPr>
              <w:tabs>
                <w:tab w:val="left" w:pos="2430"/>
              </w:tabs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(scelte antologiche da uno o più autori)</w:t>
            </w:r>
          </w:p>
          <w:p w14:paraId="6662651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</w:p>
          <w:p w14:paraId="67CD02D0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Giuseppe Ungaretti;</w:t>
            </w:r>
          </w:p>
          <w:p w14:paraId="3EF1CF23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Umberto Saba;</w:t>
            </w:r>
          </w:p>
          <w:p w14:paraId="5DA448EE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Eugenio Montale;</w:t>
            </w:r>
          </w:p>
          <w:p w14:paraId="028EBCCA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Salvatore Quasimodo;</w:t>
            </w:r>
          </w:p>
          <w:p w14:paraId="38ED3B32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Mario Luzi;</w:t>
            </w:r>
          </w:p>
          <w:p w14:paraId="0004AE49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Giorgio Caproni;</w:t>
            </w:r>
          </w:p>
          <w:p w14:paraId="4E9EC4B7" w14:textId="77777777" w:rsidR="00440F50" w:rsidRPr="00440F50" w:rsidRDefault="00440F50" w:rsidP="00440F50">
            <w:pPr>
              <w:widowControl w:val="0"/>
              <w:numPr>
                <w:ilvl w:val="0"/>
                <w:numId w:val="17"/>
              </w:numPr>
              <w:suppressAutoHyphens/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Vincenzo Cardarelli</w:t>
            </w:r>
          </w:p>
          <w:p w14:paraId="3BED820A" w14:textId="77777777" w:rsidR="00440F50" w:rsidRPr="00440F50" w:rsidRDefault="00440F50" w:rsidP="00440F50">
            <w:pPr>
              <w:tabs>
                <w:tab w:val="left" w:pos="2430"/>
              </w:tabs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bookmarkEnd w:id="4"/>
    </w:tbl>
    <w:p w14:paraId="742E8411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tbl>
      <w:tblPr>
        <w:tblW w:w="9924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59"/>
        <w:gridCol w:w="819"/>
        <w:gridCol w:w="1968"/>
        <w:gridCol w:w="876"/>
        <w:gridCol w:w="1422"/>
        <w:gridCol w:w="2380"/>
      </w:tblGrid>
      <w:tr w:rsidR="00440F50" w:rsidRPr="00440F50" w14:paraId="4988C629" w14:textId="77777777" w:rsidTr="00440F50">
        <w:trPr>
          <w:cantSplit/>
          <w:trHeight w:val="425"/>
          <w:jc w:val="center"/>
        </w:trPr>
        <w:tc>
          <w:tcPr>
            <w:tcW w:w="992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78D79D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MODULO DI STORIA LETTERARIA N. 1 - TRA PRIMO E SECONDO DOPOGUERRA</w:t>
            </w:r>
          </w:p>
        </w:tc>
      </w:tr>
      <w:tr w:rsidR="00440F50" w:rsidRPr="00440F50" w14:paraId="7C88C54B" w14:textId="77777777" w:rsidTr="00440F50">
        <w:trPr>
          <w:cantSplit/>
          <w:trHeight w:val="104"/>
          <w:jc w:val="center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1F26F98C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PERIODO/DURATA</w:t>
            </w:r>
          </w:p>
          <w:p w14:paraId="354043DB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D77F3C8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Maggio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D04DF1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METODOLOGIA</w:t>
            </w:r>
          </w:p>
          <w:p w14:paraId="3B4B145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4A58C00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Lezione frontale</w:t>
            </w:r>
          </w:p>
          <w:p w14:paraId="49CA8AC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Lettura e analisi diretta dei testi</w:t>
            </w:r>
          </w:p>
          <w:p w14:paraId="7A3AD8C5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Utilizzo di audio-video</w:t>
            </w:r>
          </w:p>
          <w:p w14:paraId="3E9AEDA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di gruppo</w:t>
            </w:r>
          </w:p>
          <w:p w14:paraId="589C3C0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Lavori cooperativi</w:t>
            </w:r>
          </w:p>
          <w:p w14:paraId="7CB84F0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Ricerca personale e di gruppo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BDBCDA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  <w:t>STRUMENTI</w:t>
            </w:r>
          </w:p>
          <w:p w14:paraId="1B02DF46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iCs/>
                <w:sz w:val="20"/>
                <w:szCs w:val="20"/>
                <w:lang w:eastAsia="zh-CN" w:bidi="hi-IN"/>
              </w:rPr>
            </w:pPr>
          </w:p>
          <w:p w14:paraId="583C3F5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Libro di testo.</w:t>
            </w:r>
          </w:p>
          <w:p w14:paraId="1A57E92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Schemi e appunti.</w:t>
            </w:r>
          </w:p>
          <w:p w14:paraId="3998DF4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LIM</w:t>
            </w:r>
          </w:p>
          <w:p w14:paraId="38BB6E2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Risorse digitali</w:t>
            </w:r>
          </w:p>
          <w:p w14:paraId="097DBE9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Risorse in biblioteche</w:t>
            </w:r>
          </w:p>
          <w:p w14:paraId="38045F79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Riviste e giornali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7189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</w:t>
            </w:r>
          </w:p>
          <w:p w14:paraId="234360AD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AE08065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orali.</w:t>
            </w:r>
          </w:p>
          <w:p w14:paraId="41AAA1B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Verifiche scritte.</w:t>
            </w:r>
          </w:p>
          <w:p w14:paraId="4A09FF02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</w:tr>
      <w:tr w:rsidR="00440F50" w:rsidRPr="00440F50" w14:paraId="5C30AAEF" w14:textId="77777777" w:rsidTr="00440F50">
        <w:trPr>
          <w:cantSplit/>
          <w:trHeight w:val="114"/>
          <w:jc w:val="center"/>
        </w:trPr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  <w:vAlign w:val="center"/>
            <w:hideMark/>
          </w:tcPr>
          <w:p w14:paraId="2605B8B9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</w:t>
            </w:r>
          </w:p>
        </w:tc>
        <w:tc>
          <w:tcPr>
            <w:tcW w:w="2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8C4907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3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A77BF" w14:textId="77777777" w:rsidR="00440F50" w:rsidRPr="00440F50" w:rsidRDefault="00440F50" w:rsidP="00440F50">
            <w:pPr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1FAF16A5" w14:textId="77777777" w:rsidTr="00440F50">
        <w:trPr>
          <w:trHeight w:val="42"/>
          <w:jc w:val="center"/>
        </w:trPr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65" w:type="dxa"/>
              <w:bottom w:w="0" w:type="dxa"/>
              <w:right w:w="108" w:type="dxa"/>
            </w:tcMar>
          </w:tcPr>
          <w:p w14:paraId="521A76C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usare metodi e strumenti di analisi linguistica e stilistica.</w:t>
            </w:r>
          </w:p>
          <w:p w14:paraId="5C4B95F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leggere ed analizzare testi di diverso tipo.</w:t>
            </w:r>
          </w:p>
          <w:p w14:paraId="5AC53797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riconoscere i temi e rapportare il testo letterario a proprie esperienze e sensibilità.</w:t>
            </w:r>
          </w:p>
          <w:p w14:paraId="5AF2764B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Acquisire uno sguardo diacronico sull’evoluzione di generi e istituzioni letterarie, e delle relazioni fra essi e con altre manifestazioni della cultura.</w:t>
            </w:r>
          </w:p>
          <w:p w14:paraId="22B0FE4E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Produrre testi orali e scritti corretti, pertinenti ed efficaci.</w:t>
            </w:r>
          </w:p>
          <w:p w14:paraId="7B18AEC1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CF519B2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E7BDF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Essere in grado di contestualizzare il testo letterario in relazione a codici formali, istituzioni, altre opere, cultura, arte, storia.</w:t>
            </w:r>
          </w:p>
          <w:p w14:paraId="126FBA20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riconoscere i contenuti specifici di un’opera e di collegarli ad altri nella linea di sviluppo del pensiero.</w:t>
            </w:r>
          </w:p>
          <w:p w14:paraId="634407BC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Essere in grado di riconoscere nei testi letterari le principali strutture retoriche e stilistiche.</w:t>
            </w:r>
          </w:p>
          <w:p w14:paraId="43E99448" w14:textId="77777777" w:rsidR="00440F50" w:rsidRPr="00440F50" w:rsidRDefault="00440F50" w:rsidP="00440F50">
            <w:pPr>
              <w:spacing w:after="0" w:line="256" w:lineRule="auto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Essere in grado di riconoscere i principali contenuti di un testo letterario</w:t>
            </w:r>
          </w:p>
        </w:tc>
        <w:tc>
          <w:tcPr>
            <w:tcW w:w="3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A77F4" w14:textId="77777777" w:rsidR="00440F50" w:rsidRPr="00440F50" w:rsidRDefault="00440F50" w:rsidP="000229A0">
            <w:pPr>
              <w:widowControl w:val="0"/>
              <w:numPr>
                <w:ilvl w:val="0"/>
                <w:numId w:val="18"/>
              </w:numPr>
              <w:suppressAutoHyphens/>
              <w:spacing w:after="0" w:line="256" w:lineRule="auto"/>
              <w:ind w:left="297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lastRenderedPageBreak/>
              <w:t>La letteratura tra autonomia e impegno;</w:t>
            </w:r>
          </w:p>
          <w:p w14:paraId="2808B7C4" w14:textId="77777777" w:rsidR="00440F50" w:rsidRPr="00440F50" w:rsidRDefault="00440F50" w:rsidP="000229A0">
            <w:pPr>
              <w:widowControl w:val="0"/>
              <w:numPr>
                <w:ilvl w:val="0"/>
                <w:numId w:val="18"/>
              </w:numPr>
              <w:suppressAutoHyphens/>
              <w:spacing w:after="0" w:line="256" w:lineRule="auto"/>
              <w:ind w:left="297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lirica: Giuseppe Ungaretti, Umberto Saba, Eugenio Montale, Salvatore Quasimodo;</w:t>
            </w:r>
          </w:p>
          <w:p w14:paraId="717E91DF" w14:textId="77777777" w:rsidR="00440F50" w:rsidRPr="00440F50" w:rsidRDefault="00440F50" w:rsidP="000229A0">
            <w:pPr>
              <w:widowControl w:val="0"/>
              <w:numPr>
                <w:ilvl w:val="0"/>
                <w:numId w:val="18"/>
              </w:numPr>
              <w:suppressAutoHyphens/>
              <w:spacing w:after="0" w:line="256" w:lineRule="auto"/>
              <w:ind w:left="297"/>
              <w:jc w:val="both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La narrativa: Alberto Moravia racconta la famiglia borghese, l’indagine socio-antropologica di Carlo Levi, la campagna di Cesare Pavese, i narratori della Resistenza (Beppe Fenoglio e Italo Calvino) e quelli della Shoah (Giorgio Bassani, Primo Levi).</w:t>
            </w:r>
          </w:p>
        </w:tc>
      </w:tr>
    </w:tbl>
    <w:p w14:paraId="1B046A85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tbl>
      <w:tblPr>
        <w:tblW w:w="9730" w:type="dxa"/>
        <w:jc w:val="center"/>
        <w:tblCellMar>
          <w:top w:w="28" w:type="dxa"/>
          <w:left w:w="65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433"/>
        <w:gridCol w:w="2432"/>
        <w:gridCol w:w="2415"/>
        <w:gridCol w:w="2450"/>
      </w:tblGrid>
      <w:tr w:rsidR="00440F50" w:rsidRPr="00440F50" w14:paraId="6022EC32" w14:textId="77777777" w:rsidTr="00440F50">
        <w:trPr>
          <w:cantSplit/>
          <w:trHeight w:val="308"/>
          <w:jc w:val="center"/>
        </w:trPr>
        <w:tc>
          <w:tcPr>
            <w:tcW w:w="9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73B19" w14:textId="77777777" w:rsidR="00440F50" w:rsidRPr="00440F50" w:rsidRDefault="00440F50" w:rsidP="00440F50">
            <w:pPr>
              <w:snapToGrid w:val="0"/>
              <w:spacing w:after="0" w:line="256" w:lineRule="auto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 xml:space="preserve">MODULO “INCONTRO CON L' OPERA” 2 - </w:t>
            </w:r>
            <w:r w:rsidRPr="00440F50">
              <w:rPr>
                <w:rFonts w:ascii="Calibri Light" w:eastAsia="SimSun" w:hAnsi="Calibri Light" w:cs="Calibri Light"/>
                <w:b/>
                <w:bCs/>
                <w:i/>
                <w:iCs/>
                <w:sz w:val="20"/>
                <w:szCs w:val="20"/>
                <w:lang w:eastAsia="zh-CN" w:bidi="hi-IN"/>
              </w:rPr>
              <w:t>LA DIVINA COMMEDIA</w:t>
            </w: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 xml:space="preserve">. IL </w:t>
            </w:r>
            <w:r w:rsidRPr="00440F50">
              <w:rPr>
                <w:rFonts w:ascii="Calibri Light" w:eastAsia="SimSun" w:hAnsi="Calibri Light" w:cs="Calibri Light"/>
                <w:b/>
                <w:bCs/>
                <w:i/>
                <w:iCs/>
                <w:sz w:val="20"/>
                <w:szCs w:val="20"/>
                <w:lang w:eastAsia="zh-CN" w:bidi="hi-IN"/>
              </w:rPr>
              <w:t>PARADISO</w:t>
            </w:r>
          </w:p>
        </w:tc>
      </w:tr>
      <w:tr w:rsidR="00440F50" w:rsidRPr="00440F50" w14:paraId="4236E71B" w14:textId="77777777" w:rsidTr="00440F50">
        <w:trPr>
          <w:cantSplit/>
          <w:trHeight w:val="308"/>
          <w:jc w:val="center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CC2A42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generali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7DF5A0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Competenze specifiche del modulo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44D82F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Abilità/Capacità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673D8" w14:textId="77777777" w:rsidR="00440F50" w:rsidRPr="00440F50" w:rsidRDefault="00440F50" w:rsidP="00440F50">
            <w:pPr>
              <w:snapToGrid w:val="0"/>
              <w:spacing w:after="0" w:line="256" w:lineRule="auto"/>
              <w:jc w:val="center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Conoscenze</w:t>
            </w:r>
          </w:p>
        </w:tc>
      </w:tr>
      <w:tr w:rsidR="00440F50" w:rsidRPr="00440F50" w14:paraId="786273FF" w14:textId="77777777" w:rsidTr="00440F50">
        <w:trPr>
          <w:trHeight w:val="3293"/>
          <w:jc w:val="center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4CD525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napToGrid w:val="0"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Riflettere sul significato che la letteratura ha rappresentato nella cultura per molti secoli: letteratura come ricerca di sé, conoscenza e spiegazione della realtà, immaginazione di mondi possibili, conservazione della memoria</w:t>
            </w:r>
          </w:p>
          <w:p w14:paraId="5199BA37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Acquisire consapevolezza del concetto di tradizione letteraria, classici e canone</w:t>
            </w:r>
          </w:p>
          <w:p w14:paraId="1189BEA7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Assimilare la dimensione specifica del linguaggio letterario</w:t>
            </w:r>
          </w:p>
          <w:p w14:paraId="6C63CB02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Maturare il gusto per la lettura come valore intrinseco e apprezzare la dimensione estetica del letterario</w:t>
            </w:r>
          </w:p>
          <w:p w14:paraId="4B6FEA5C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Individuare gli elementi di continuità</w:t>
            </w:r>
          </w:p>
          <w:p w14:paraId="1F7EB526" w14:textId="77777777" w:rsidR="00440F50" w:rsidRPr="00440F50" w:rsidRDefault="00440F50" w:rsidP="00440F50">
            <w:pPr>
              <w:widowControl w:val="0"/>
              <w:numPr>
                <w:ilvl w:val="0"/>
                <w:numId w:val="9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b/>
                <w:bCs/>
                <w:sz w:val="20"/>
                <w:szCs w:val="20"/>
                <w:lang w:eastAsia="zh-CN" w:bidi="hi-IN"/>
              </w:rPr>
              <w:t>e di mutamento nella storia delle idee, collegando le tematiche culturali del passato ai dibattiti attuali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83198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Collocare l’opera nel suo contesto storico-culturale (genere, poetiche, altre produzioni artistiche, contesto sociale, temi dell’immaginario);</w:t>
            </w:r>
          </w:p>
          <w:p w14:paraId="7E93764C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Formulare un giudizio motivato in base al gusto personale o ad un’interpretazione storico-critica;</w:t>
            </w:r>
          </w:p>
          <w:p w14:paraId="7A2E38E4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Formulare una matura e critica attribuzione di valore all’opera, riconoscendone le ragioni della sua possibile attualità,</w:t>
            </w:r>
          </w:p>
          <w:p w14:paraId="5A49899F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Confrontare opere omogenee per tema o per genere, cogliendo analogie e differenze</w:t>
            </w:r>
          </w:p>
          <w:p w14:paraId="52319046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Acquisire una familiarità stabile con le opere del canone letterario italiano e riconoscerne il valore estetico e formativo</w:t>
            </w:r>
          </w:p>
          <w:p w14:paraId="52789C67" w14:textId="77777777" w:rsidR="00440F50" w:rsidRPr="00440F50" w:rsidRDefault="00440F50" w:rsidP="00440F50">
            <w:pPr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15067D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 xml:space="preserve">Saper contestualizzare i testi letti e inserirli all’interno del piano strutturale dell’opera considerata; </w:t>
            </w:r>
          </w:p>
          <w:p w14:paraId="59A6D8E7" w14:textId="77777777" w:rsidR="00440F50" w:rsidRP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relazionare sul contenuto dei testi letti;</w:t>
            </w:r>
          </w:p>
          <w:p w14:paraId="70DBFA8B" w14:textId="445363D0" w:rsidR="00440F50" w:rsidRDefault="00440F50" w:rsidP="00440F5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analizzare i testi letti alla luce delle convenzioni retoriche del genere di appartenenza</w:t>
            </w:r>
          </w:p>
          <w:p w14:paraId="05DF969A" w14:textId="77777777" w:rsidR="00440F50" w:rsidRPr="000229A0" w:rsidRDefault="00440F50" w:rsidP="000229A0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0229A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Saper discutere con maturità sui motivi di attualità dell’opera</w:t>
            </w:r>
          </w:p>
          <w:p w14:paraId="6DA1575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61A012FF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505A69D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54D5B70A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25DBEAF4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00D150D6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7916CC13" w14:textId="77777777" w:rsidR="00440F50" w:rsidRPr="00440F50" w:rsidRDefault="00440F50" w:rsidP="00440F50">
            <w:pPr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E6CB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Composizione, datazione, diffusione;</w:t>
            </w:r>
          </w:p>
          <w:p w14:paraId="6365E2B8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Storia e caratteristiche;</w:t>
            </w:r>
          </w:p>
          <w:p w14:paraId="56B7991D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Struttura, geografia fisica e morale;</w:t>
            </w:r>
          </w:p>
          <w:p w14:paraId="5C79D96E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temi;</w:t>
            </w:r>
          </w:p>
          <w:p w14:paraId="49974061" w14:textId="77777777" w:rsidR="00440F50" w:rsidRPr="00440F50" w:rsidRDefault="00440F50" w:rsidP="00440F50">
            <w:pPr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uppressAutoHyphens/>
              <w:spacing w:after="0" w:line="256" w:lineRule="auto"/>
              <w:ind w:left="360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Lingua e stile</w:t>
            </w:r>
          </w:p>
          <w:p w14:paraId="4A8DA6E6" w14:textId="77777777" w:rsidR="00440F50" w:rsidRPr="00440F50" w:rsidRDefault="00440F50" w:rsidP="00440F50">
            <w:p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</w:p>
          <w:p w14:paraId="3748A158" w14:textId="77777777" w:rsidR="00440F50" w:rsidRPr="00440F50" w:rsidRDefault="00440F50" w:rsidP="00440F50">
            <w:pPr>
              <w:tabs>
                <w:tab w:val="left" w:pos="360"/>
              </w:tabs>
              <w:suppressAutoHyphens/>
              <w:spacing w:after="0" w:line="256" w:lineRule="auto"/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</w:pPr>
            <w:r w:rsidRPr="00440F50">
              <w:rPr>
                <w:rFonts w:ascii="Calibri Light" w:eastAsia="SimSun" w:hAnsi="Calibri Light" w:cs="Calibri Light"/>
                <w:sz w:val="20"/>
                <w:szCs w:val="20"/>
                <w:lang w:eastAsia="zh-CN" w:bidi="hi-IN"/>
              </w:rPr>
              <w:t>(lettura e analisi di almeno 5 canti)</w:t>
            </w:r>
          </w:p>
        </w:tc>
      </w:tr>
    </w:tbl>
    <w:p w14:paraId="74090554" w14:textId="77777777" w:rsidR="00440F50" w:rsidRPr="00440F50" w:rsidRDefault="00440F50" w:rsidP="00440F50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</w:p>
    <w:p w14:paraId="73B529DC" w14:textId="3A6E5DE3" w:rsidR="00233624" w:rsidRDefault="00440F50" w:rsidP="007F067F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A"/>
          <w:sz w:val="24"/>
          <w:szCs w:val="24"/>
          <w:lang w:val="en-US"/>
        </w:rPr>
      </w:pPr>
      <w:r w:rsidRPr="007F067F">
        <w:rPr>
          <w:rFonts w:ascii="Calibri Light" w:eastAsia="Times New Roman" w:hAnsi="Calibri Light" w:cs="Calibri Light"/>
          <w:b/>
          <w:bCs/>
          <w:color w:val="00000A"/>
          <w:sz w:val="24"/>
          <w:szCs w:val="24"/>
          <w:lang w:val="en-US"/>
        </w:rPr>
        <w:t>GRIGLIE DI VALUTAZIONE</w:t>
      </w:r>
      <w:r w:rsidR="007F067F" w:rsidRPr="007F067F">
        <w:rPr>
          <w:rFonts w:ascii="Calibri Light" w:eastAsia="Times New Roman" w:hAnsi="Calibri Light" w:cs="Calibri Light"/>
          <w:b/>
          <w:bCs/>
          <w:color w:val="00000A"/>
          <w:sz w:val="24"/>
          <w:szCs w:val="24"/>
          <w:lang w:val="en-US"/>
        </w:rPr>
        <w:t xml:space="preserve"> </w:t>
      </w:r>
      <w:r w:rsidR="007F067F" w:rsidRPr="009A2A31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(si veda la Programmazione del Dipartimento di Lettere)</w:t>
      </w:r>
    </w:p>
    <w:p w14:paraId="3714B3D1" w14:textId="30433769" w:rsidR="007F067F" w:rsidRDefault="007F067F" w:rsidP="007F067F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A"/>
          <w:sz w:val="24"/>
          <w:szCs w:val="24"/>
          <w:lang w:val="en-US"/>
        </w:rPr>
      </w:pPr>
    </w:p>
    <w:p w14:paraId="5D105FCB" w14:textId="77777777" w:rsidR="007F067F" w:rsidRDefault="007F067F" w:rsidP="007F067F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A"/>
          <w:sz w:val="24"/>
          <w:szCs w:val="24"/>
          <w:lang w:val="en-US"/>
        </w:rPr>
      </w:pPr>
    </w:p>
    <w:p w14:paraId="732D4516" w14:textId="77777777" w:rsidR="007F067F" w:rsidRDefault="007F067F" w:rsidP="007F067F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b/>
          <w:bCs/>
          <w:color w:val="00000A"/>
          <w:sz w:val="24"/>
          <w:szCs w:val="24"/>
          <w:lang w:val="en-US"/>
        </w:rPr>
      </w:pPr>
    </w:p>
    <w:p w14:paraId="1DB192DC" w14:textId="5D52D8C9" w:rsidR="007F067F" w:rsidRPr="007F067F" w:rsidRDefault="007F067F" w:rsidP="007F067F">
      <w:pPr>
        <w:widowControl w:val="0"/>
        <w:suppressAutoHyphens/>
        <w:spacing w:after="0" w:line="240" w:lineRule="auto"/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</w:pP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 xml:space="preserve">Santeramo in Colle, </w:t>
      </w:r>
      <w:r w:rsidR="00B32953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24</w:t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/11/2</w:t>
      </w:r>
      <w:r w:rsidR="00B32953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>5</w:t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</w:r>
      <w:r w:rsidRPr="007F067F">
        <w:rPr>
          <w:rFonts w:ascii="Calibri Light" w:eastAsia="Times New Roman" w:hAnsi="Calibri Light" w:cs="Calibri Light"/>
          <w:color w:val="00000A"/>
          <w:sz w:val="24"/>
          <w:szCs w:val="24"/>
          <w:lang w:val="en-US"/>
        </w:rPr>
        <w:tab/>
        <w:t>il Docente</w:t>
      </w:r>
    </w:p>
    <w:sectPr w:rsidR="007F067F" w:rsidRPr="007F067F" w:rsidSect="00BF4292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A5C6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10D91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913DF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171D743E"/>
    <w:multiLevelType w:val="hybridMultilevel"/>
    <w:tmpl w:val="FFFFFFFF"/>
    <w:lvl w:ilvl="0" w:tplc="A296C9CC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Arial"/>
      </w:rPr>
    </w:lvl>
    <w:lvl w:ilvl="1" w:tplc="0410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4" w15:restartNumberingAfterBreak="0">
    <w:nsid w:val="1A5D25A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75AB8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6" w15:restartNumberingAfterBreak="0">
    <w:nsid w:val="34CC4653"/>
    <w:multiLevelType w:val="hybridMultilevel"/>
    <w:tmpl w:val="FFFFFFFF"/>
    <w:lvl w:ilvl="0" w:tplc="5872A4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3257F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8" w15:restartNumberingAfterBreak="0">
    <w:nsid w:val="3AE93AD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16B6703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0" w15:restartNumberingAfterBreak="0">
    <w:nsid w:val="5A611223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1" w15:restartNumberingAfterBreak="0">
    <w:nsid w:val="5B016E94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2" w15:restartNumberingAfterBreak="0">
    <w:nsid w:val="5DFF53CF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FD42DC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4" w15:restartNumberingAfterBreak="0">
    <w:nsid w:val="61112534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5" w15:restartNumberingAfterBreak="0">
    <w:nsid w:val="65EB2D5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16" w15:restartNumberingAfterBreak="0">
    <w:nsid w:val="68141169"/>
    <w:multiLevelType w:val="hybridMultilevel"/>
    <w:tmpl w:val="FFFFFFFF"/>
    <w:lvl w:ilvl="0" w:tplc="5872A4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CD4BA6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011343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49195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223222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8109557">
    <w:abstractNumId w:val="16"/>
  </w:num>
  <w:num w:numId="5" w16cid:durableId="1721901814">
    <w:abstractNumId w:val="6"/>
  </w:num>
  <w:num w:numId="6" w16cid:durableId="1627850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336792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072760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48264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221074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7954612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0774248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0260239">
    <w:abstractNumId w:val="15"/>
  </w:num>
  <w:num w:numId="14" w16cid:durableId="829255620">
    <w:abstractNumId w:val="17"/>
  </w:num>
  <w:num w:numId="15" w16cid:durableId="1261065749">
    <w:abstractNumId w:val="12"/>
  </w:num>
  <w:num w:numId="16" w16cid:durableId="1344434474">
    <w:abstractNumId w:val="1"/>
  </w:num>
  <w:num w:numId="17" w16cid:durableId="1306622262">
    <w:abstractNumId w:val="4"/>
  </w:num>
  <w:num w:numId="18" w16cid:durableId="2072463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D66"/>
    <w:rsid w:val="000229A0"/>
    <w:rsid w:val="000A051C"/>
    <w:rsid w:val="00137D66"/>
    <w:rsid w:val="00192C8C"/>
    <w:rsid w:val="001D1519"/>
    <w:rsid w:val="00233624"/>
    <w:rsid w:val="0027602B"/>
    <w:rsid w:val="002F6038"/>
    <w:rsid w:val="003E0F7F"/>
    <w:rsid w:val="00440F50"/>
    <w:rsid w:val="0047131F"/>
    <w:rsid w:val="0066383A"/>
    <w:rsid w:val="00710AE0"/>
    <w:rsid w:val="007D0ECF"/>
    <w:rsid w:val="007F067F"/>
    <w:rsid w:val="008754C6"/>
    <w:rsid w:val="00937181"/>
    <w:rsid w:val="009538C5"/>
    <w:rsid w:val="009A2A31"/>
    <w:rsid w:val="00B30916"/>
    <w:rsid w:val="00B32953"/>
    <w:rsid w:val="00B711C9"/>
    <w:rsid w:val="00BF4292"/>
    <w:rsid w:val="00EB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AD7B4"/>
  <w15:chartTrackingRefBased/>
  <w15:docId w15:val="{5ADED426-7430-4F1B-BE13-3C78D951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440F50"/>
  </w:style>
  <w:style w:type="paragraph" w:customStyle="1" w:styleId="msonormal0">
    <w:name w:val="msonormal"/>
    <w:basedOn w:val="Normale"/>
    <w:rsid w:val="00440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40F50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ahoma"/>
      <w:color w:val="00000A"/>
      <w:sz w:val="24"/>
      <w:szCs w:val="24"/>
      <w:lang w:val="en-US"/>
    </w:rPr>
  </w:style>
  <w:style w:type="paragraph" w:customStyle="1" w:styleId="Default">
    <w:name w:val="Default"/>
    <w:qFormat/>
    <w:rsid w:val="00440F50"/>
    <w:pPr>
      <w:suppressAutoHyphens/>
      <w:spacing w:after="0" w:line="240" w:lineRule="auto"/>
    </w:pPr>
    <w:rPr>
      <w:rFonts w:ascii="Times New Roman" w:eastAsia="Times New Roman" w:hAnsi="Times New Roman" w:cs="Mangal"/>
      <w:color w:val="000000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1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FB774-9475-4EC2-868D-5A315ABAD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3818</Words>
  <Characters>21767</Characters>
  <Application>Microsoft Office Word</Application>
  <DocSecurity>0</DocSecurity>
  <Lines>181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roccodituri@libero.it</dc:creator>
  <cp:keywords/>
  <dc:description/>
  <cp:lastModifiedBy>ROCCO DITURI</cp:lastModifiedBy>
  <cp:revision>5</cp:revision>
  <dcterms:created xsi:type="dcterms:W3CDTF">2025-11-17T13:06:00Z</dcterms:created>
  <dcterms:modified xsi:type="dcterms:W3CDTF">2025-11-17T13:20:00Z</dcterms:modified>
</cp:coreProperties>
</file>