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tabs>
          <w:tab w:val="left" w:pos="6237"/>
        </w:tabs>
        <w:jc w:val="center"/>
        <w:outlineLvl w:val="0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Normal.0"/>
        <w:jc w:val="center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Normal.0"/>
        <w:jc w:val="center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Defaul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   </w:t>
      </w:r>
      <w:r>
        <w:rPr>
          <w:rFonts w:ascii="Calibri" w:cs="Calibri" w:hAnsi="Calibri" w:eastAsia="Calibri"/>
        </w:rPr>
        <w:drawing xmlns:a="http://schemas.openxmlformats.org/drawingml/2006/main">
          <wp:inline distT="0" distB="0" distL="0" distR="0">
            <wp:extent cx="6116193" cy="1302453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13024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 </w:t>
      </w:r>
    </w:p>
    <w:p>
      <w:pPr>
        <w:pStyle w:val="Default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PIANO DI LAVORO ANNUALE PER COMPETENZE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SCOLASTICO 2023/2024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</w:t>
      </w:r>
    </w:p>
    <w:p>
      <w:pPr>
        <w:pStyle w:val="Normal.0"/>
        <w:widowControl w:val="0"/>
        <w:tabs>
          <w:tab w:val="center" w:pos="4819"/>
          <w:tab w:val="right" w:pos="9638"/>
        </w:tabs>
        <w:suppressAutoHyphens w:val="1"/>
        <w:rPr>
          <w:b w:val="1"/>
          <w:bCs w:val="1"/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kern w:val="1"/>
          <w:rtl w:val="0"/>
          <w:lang w:val="it-IT"/>
        </w:rPr>
        <w:t xml:space="preserve">                                     </w:t>
      </w:r>
    </w:p>
    <w:p>
      <w:pPr>
        <w:pStyle w:val="Default"/>
        <w:jc w:val="center"/>
        <w:rPr>
          <w:b w:val="1"/>
          <w:bCs w:val="1"/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center"/>
      </w:pPr>
    </w:p>
    <w:p>
      <w:pPr>
        <w:pStyle w:val="Default"/>
      </w:pPr>
      <w:r>
        <w:rPr>
          <w:rtl w:val="0"/>
          <w:lang w:val="it-IT"/>
        </w:rPr>
        <w:t xml:space="preserve">ISTITUTO     LICEO </w:t>
      </w:r>
      <w:r>
        <w:rPr>
          <w:rtl w:val="0"/>
          <w:lang w:val="it-IT"/>
        </w:rPr>
        <w:t xml:space="preserve">   SCIENTIFICO</w:t>
      </w:r>
    </w:p>
    <w:p>
      <w:pPr>
        <w:pStyle w:val="Default"/>
      </w:pPr>
    </w:p>
    <w:p>
      <w:pPr>
        <w:pStyle w:val="Default"/>
      </w:pPr>
      <w:r>
        <w:rPr>
          <w:rtl w:val="0"/>
          <w:lang w:val="it-IT"/>
        </w:rPr>
        <w:t xml:space="preserve">CLASSE     5    SEZIONE     </w:t>
      </w:r>
      <w:r>
        <w:rPr>
          <w:rtl w:val="0"/>
          <w:lang w:val="it-IT"/>
        </w:rPr>
        <w:t>A</w:t>
      </w:r>
    </w:p>
    <w:p>
      <w:pPr>
        <w:pStyle w:val="Default"/>
      </w:pPr>
    </w:p>
    <w:p>
      <w:pPr>
        <w:pStyle w:val="Default"/>
      </w:pPr>
      <w:r>
        <w:rPr>
          <w:rtl w:val="0"/>
          <w:lang w:val="it-IT"/>
        </w:rPr>
        <w:t>DISCIPLINA    SCIENZE MOTORIE E SPORTIVE</w:t>
      </w:r>
    </w:p>
    <w:p>
      <w:pPr>
        <w:pStyle w:val="Default"/>
      </w:pPr>
    </w:p>
    <w:p>
      <w:pPr>
        <w:pStyle w:val="Default"/>
      </w:pPr>
      <w:r>
        <w:rPr>
          <w:rtl w:val="0"/>
          <w:lang w:val="it-IT"/>
        </w:rPr>
        <w:t>DOCENTE   Prof.  PORCELLI MAURO</w:t>
      </w:r>
    </w:p>
    <w:p>
      <w:pPr>
        <w:pStyle w:val="Default"/>
      </w:pPr>
    </w:p>
    <w:p>
      <w:pPr>
        <w:pStyle w:val="Default"/>
      </w:pPr>
      <w:r>
        <w:rPr>
          <w:rtl w:val="0"/>
          <w:lang w:val="it-IT"/>
        </w:rPr>
        <w:t>QUADRO ORARIO (N. ore settimanali nella classe)  2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Normal.0"/>
        <w:tabs>
          <w:tab w:val="left" w:pos="6379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6379"/>
        </w:tabs>
        <w:rPr>
          <w:sz w:val="20"/>
          <w:szCs w:val="20"/>
        </w:rPr>
      </w:pPr>
    </w:p>
    <w:tbl>
      <w:tblPr>
        <w:tblW w:w="99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90"/>
        <w:gridCol w:w="828"/>
        <w:gridCol w:w="1662"/>
        <w:gridCol w:w="1660"/>
        <w:gridCol w:w="831"/>
        <w:gridCol w:w="249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96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TITOLO: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LE CAPACITA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MOTORIE</w:t>
            </w:r>
          </w:p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2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PERIODO/DURATA</w:t>
            </w:r>
          </w:p>
          <w:p>
            <w:pPr>
              <w:pStyle w:val="Normal.0"/>
              <w:jc w:val="both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Settembre- maggio / 18 ore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METODOLOGIA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Lezione frontale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cooperative learning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esercitazioni pratiche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STRUMENTI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Esercizitazioni pratiche palestra-Computer-Lim-libro di testo</w:t>
            </w:r>
          </w:p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VERIFICHE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Prove pratiche-interrogazioni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Conoscenze</w:t>
            </w:r>
          </w:p>
        </w:tc>
      </w:tr>
      <w:tr>
        <w:tblPrEx>
          <w:shd w:val="clear" w:color="auto" w:fill="ced7e7"/>
        </w:tblPrEx>
        <w:trPr>
          <w:trHeight w:val="8265" w:hRule="atLeast"/>
        </w:trPr>
        <w:tc>
          <w:tcPr>
            <w:tcW w:type="dxa" w:w="3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8"/>
            </w:tcMar>
            <w:vAlign w:val="top"/>
          </w:tcPr>
          <w:p>
            <w:pPr>
              <w:pStyle w:val="Table Paragraph"/>
              <w:ind w:right="178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La maggiore padronanza di s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e 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ampliamento delle capacit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coordinative, condizionali ed espressive permetteranno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agli studenti di realizzare movimenti complessi.</w:t>
            </w:r>
          </w:p>
          <w:p>
            <w:pPr>
              <w:pStyle w:val="Table Paragraph"/>
              <w:bidi w:val="0"/>
              <w:ind w:left="0" w:right="178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Dovr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conoscere e applicare alcune metodiche di allenamento</w:t>
            </w:r>
            <w:r>
              <w:rPr>
                <w:rFonts w:ascii="Tahoma" w:hAnsi="Tahoma"/>
                <w:spacing w:val="-22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tali</w:t>
            </w:r>
            <w:r>
              <w:rPr>
                <w:rFonts w:ascii="Tahoma" w:hAnsi="Tahoma"/>
                <w:spacing w:val="-22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da</w:t>
            </w:r>
            <w:r>
              <w:rPr>
                <w:rFonts w:ascii="Tahoma" w:hAnsi="Tahoma"/>
                <w:spacing w:val="-22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poter</w:t>
            </w:r>
            <w:r>
              <w:rPr>
                <w:rFonts w:ascii="Tahoma" w:hAnsi="Tahoma"/>
                <w:spacing w:val="-22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affrontare attivit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motorie e sportive di alto livello, supportate anche da approfondimenti culturali e tecnico</w:t>
            </w:r>
            <w:r>
              <w:rPr>
                <w:rFonts w:ascii="Tahoma" w:hAnsi="Tahoma"/>
                <w:spacing w:val="-2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tattici. </w:t>
            </w:r>
          </w:p>
          <w:p>
            <w:pPr>
              <w:pStyle w:val="Table Paragraph"/>
              <w:bidi w:val="0"/>
              <w:ind w:left="0" w:right="178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Sapr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valutare le proprie prestazioni, confrontandole con le appropriate tabelle di riferimento e svolgere attivit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di diversa durata</w:t>
            </w:r>
          </w:p>
          <w:p>
            <w:pPr>
              <w:pStyle w:val="Table Paragraph"/>
              <w:bidi w:val="0"/>
              <w:ind w:left="0" w:right="178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e intensit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, distinguendo le variazioni fisiologiche</w:t>
            </w:r>
          </w:p>
          <w:p>
            <w:pPr>
              <w:pStyle w:val="Table Paragraph"/>
              <w:bidi w:val="0"/>
              <w:ind w:left="0" w:right="178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indotte dalla pratica motoria e sportiva.</w:t>
            </w:r>
          </w:p>
          <w:p>
            <w:pPr>
              <w:pStyle w:val="Table Paragraph"/>
              <w:ind w:right="178"/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178"/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68"/>
              <w:ind w:right="178"/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numPr>
                <w:ilvl w:val="0"/>
                <w:numId w:val="1"/>
              </w:numPr>
              <w:spacing w:before="68" w:line="297" w:lineRule="auto"/>
              <w:ind w:right="137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Rispondere</w:t>
            </w:r>
            <w:r>
              <w:rPr>
                <w:rFonts w:ascii="Tahoma" w:hAnsi="Tahoma"/>
                <w:spacing w:val="-38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adeguatamente ai diversi stimoli</w:t>
            </w:r>
            <w:r>
              <w:rPr>
                <w:rFonts w:ascii="Tahoma" w:hAnsi="Tahoma"/>
                <w:spacing w:val="-2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motori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spacing w:line="297" w:lineRule="auto"/>
              <w:ind w:right="347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Analizzare e riprodurre schemi motori semplici</w:t>
            </w:r>
            <w:r>
              <w:rPr>
                <w:rFonts w:ascii="Tahoma" w:hAnsi="Tahoma"/>
                <w:spacing w:val="-4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e complessi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spacing w:line="297" w:lineRule="auto"/>
              <w:ind w:right="403"/>
              <w:jc w:val="both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Mantenere</w:t>
            </w:r>
            <w:r>
              <w:rPr>
                <w:rFonts w:ascii="Tahoma" w:hAnsi="Tahoma"/>
                <w:spacing w:val="-23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Tahoma" w:hAnsi="Tahoma"/>
                <w:spacing w:val="-23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recuperare 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equilibrio in situazioni diverse o non</w:t>
            </w:r>
            <w:r>
              <w:rPr>
                <w:rFonts w:ascii="Tahoma" w:hAnsi="Tahoma"/>
                <w:spacing w:val="-33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abituali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spacing w:line="297" w:lineRule="auto"/>
              <w:ind w:right="415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Mantenere e</w:t>
            </w:r>
            <w:r>
              <w:rPr>
                <w:rFonts w:ascii="Tahoma" w:hAnsi="Tahoma"/>
                <w:spacing w:val="-39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controllare le posture</w:t>
            </w:r>
            <w:r>
              <w:rPr>
                <w:rFonts w:ascii="Tahoma" w:hAnsi="Tahoma"/>
                <w:spacing w:val="-36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assunte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Riconoscere le principali capacit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coordinative</w:t>
            </w:r>
            <w:r>
              <w:rPr>
                <w:rFonts w:ascii="Tahoma" w:hAnsi="Tahoma"/>
                <w:spacing w:val="-2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coinvolte nei vari</w:t>
            </w:r>
            <w:r>
              <w:rPr>
                <w:rFonts w:ascii="Tahoma" w:hAnsi="Tahoma"/>
                <w:spacing w:val="-2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movimenti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spacing w:line="297" w:lineRule="auto"/>
              <w:ind w:right="306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Riconoscere</w:t>
            </w:r>
            <w:r>
              <w:rPr>
                <w:rFonts w:ascii="Tahoma" w:hAnsi="Tahoma"/>
                <w:spacing w:val="-18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in</w:t>
            </w:r>
            <w:r>
              <w:rPr>
                <w:rFonts w:ascii="Tahoma" w:hAnsi="Tahoma"/>
                <w:spacing w:val="-18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quale</w:t>
            </w:r>
            <w:r>
              <w:rPr>
                <w:rFonts w:ascii="Tahoma" w:hAnsi="Tahoma"/>
                <w:spacing w:val="-18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fase d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apprendimento di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un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movimento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ci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si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trova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before="73" w:line="297" w:lineRule="auto"/>
              <w:ind w:right="166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Eseguire esercizi segmentari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corpo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libero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 con piccoli</w:t>
            </w:r>
            <w:r>
              <w:rPr>
                <w:rFonts w:ascii="Tahoma" w:hAnsi="Tahoma"/>
                <w:spacing w:val="-18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attrezzi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line="297" w:lineRule="auto"/>
              <w:ind w:right="214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Eseguire esercizi utilizzando i diversi regimi di contrazione e diverse modalit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di</w:t>
            </w:r>
            <w:r>
              <w:rPr>
                <w:rFonts w:ascii="Tahoma" w:hAnsi="Tahoma"/>
                <w:spacing w:val="-4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allenamento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line="297" w:lineRule="auto"/>
              <w:ind w:right="674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Individuare muscoli agonisti,</w:t>
            </w:r>
            <w:r>
              <w:rPr>
                <w:rFonts w:ascii="Tahoma" w:hAnsi="Tahoma"/>
                <w:spacing w:val="-1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antagonisti e sinergici nei principali movimenti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line="297" w:lineRule="auto"/>
              <w:ind w:right="377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Eseguire in percorso o in circuito esercizi di potenziamento,velocit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,</w:t>
            </w:r>
          </w:p>
          <w:p>
            <w:pPr>
              <w:pStyle w:val="Table Paragraph"/>
              <w:bidi w:val="0"/>
              <w:spacing w:before="47" w:line="297" w:lineRule="auto"/>
              <w:ind w:left="241" w:right="575" w:firstLine="0"/>
              <w:jc w:val="both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flessibilit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ahoma" w:hAnsi="Tahoma"/>
                <w:spacing w:val="-36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ahoma" w:hAnsi="Tahoma"/>
                <w:spacing w:val="-36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resistenza</w:t>
            </w:r>
            <w:r>
              <w:rPr>
                <w:rFonts w:ascii="Tahoma" w:hAnsi="Tahoma"/>
                <w:spacing w:val="-36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per migliorare</w:t>
            </w:r>
            <w:r>
              <w:rPr>
                <w:rFonts w:ascii="Tahoma" w:hAnsi="Tahoma"/>
                <w:spacing w:val="-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Tahoma" w:hAnsi="Tahoma"/>
                <w:spacing w:val="-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propri</w:t>
            </w:r>
            <w:r>
              <w:rPr>
                <w:rFonts w:ascii="Tahoma" w:hAnsi="Tahoma"/>
                <w:spacing w:val="-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livelli</w:t>
            </w:r>
            <w:r>
              <w:rPr>
                <w:rFonts w:ascii="Tahoma" w:hAnsi="Tahoma"/>
                <w:spacing w:val="-24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di prestazione.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bidi w:val="0"/>
              <w:spacing w:before="63" w:line="297" w:lineRule="auto"/>
              <w:ind w:right="136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Rilevare</w:t>
            </w:r>
            <w:r>
              <w:rPr>
                <w:rFonts w:ascii="Tahoma" w:hAnsi="Tahoma"/>
                <w:spacing w:val="-16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ahoma" w:hAnsi="Tahoma"/>
                <w:spacing w:val="-16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analizzare</w:t>
            </w:r>
            <w:r>
              <w:rPr>
                <w:rFonts w:ascii="Tahoma" w:hAnsi="Tahoma"/>
                <w:spacing w:val="-16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tempi, misure e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risultati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bidi w:val="0"/>
              <w:spacing w:line="297" w:lineRule="auto"/>
              <w:ind w:right="676"/>
              <w:jc w:val="both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Adeguare 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intensit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di lavoro alla durata della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prova</w:t>
            </w:r>
          </w:p>
          <w:p>
            <w:pPr>
              <w:pStyle w:val="Table Paragraph"/>
              <w:bidi w:val="0"/>
              <w:spacing w:before="47" w:line="297" w:lineRule="auto"/>
              <w:ind w:left="241" w:right="575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Controllare la</w:t>
            </w:r>
            <w:r>
              <w:rPr>
                <w:rFonts w:ascii="Tahoma" w:hAnsi="Tahoma"/>
                <w:spacing w:val="-2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respirazione durante lo sforzo adeguandola alla</w:t>
            </w:r>
            <w:r>
              <w:rPr>
                <w:rFonts w:ascii="Tahoma" w:hAnsi="Tahoma"/>
                <w:spacing w:val="-2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richiesta della</w:t>
            </w:r>
            <w:r>
              <w:rPr>
                <w:rFonts w:ascii="Tahoma" w:hAnsi="Tahoma"/>
                <w:spacing w:val="-1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prestazione</w:t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4"/>
            </w:tcMar>
            <w:vAlign w:val="top"/>
          </w:tcPr>
          <w:p>
            <w:pPr>
              <w:pStyle w:val="Table Paragraph"/>
              <w:numPr>
                <w:ilvl w:val="0"/>
                <w:numId w:val="4"/>
              </w:numPr>
              <w:ind w:right="234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Definizione e classificazione del movimento</w:t>
            </w:r>
          </w:p>
          <w:p>
            <w:pPr>
              <w:pStyle w:val="Table Paragraph"/>
              <w:numPr>
                <w:ilvl w:val="0"/>
                <w:numId w:val="4"/>
              </w:numPr>
              <w:bidi w:val="0"/>
              <w:spacing w:before="68"/>
              <w:ind w:right="234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Capacit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di apprendimento e controllo motorio</w:t>
            </w:r>
          </w:p>
          <w:p>
            <w:pPr>
              <w:pStyle w:val="Table Paragraph"/>
              <w:numPr>
                <w:ilvl w:val="0"/>
                <w:numId w:val="4"/>
              </w:numPr>
              <w:bidi w:val="0"/>
              <w:spacing w:before="68"/>
              <w:ind w:right="234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Capacit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condizionali</w:t>
            </w:r>
          </w:p>
          <w:p>
            <w:pPr>
              <w:pStyle w:val="Table Paragraph"/>
              <w:numPr>
                <w:ilvl w:val="0"/>
                <w:numId w:val="4"/>
              </w:numPr>
              <w:bidi w:val="0"/>
              <w:spacing w:before="68"/>
              <w:ind w:right="234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Capacit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coordinative</w:t>
            </w:r>
          </w:p>
          <w:p>
            <w:pPr>
              <w:pStyle w:val="Table Paragraph"/>
              <w:numPr>
                <w:ilvl w:val="0"/>
                <w:numId w:val="4"/>
              </w:numPr>
              <w:bidi w:val="0"/>
              <w:spacing w:before="68"/>
              <w:ind w:right="234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Capacit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à</w:t>
            </w:r>
          </w:p>
          <w:p>
            <w:pPr>
              <w:pStyle w:val="Table Paragraph"/>
              <w:numPr>
                <w:ilvl w:val="0"/>
                <w:numId w:val="5"/>
              </w:numPr>
              <w:bidi w:val="0"/>
              <w:spacing w:before="68"/>
              <w:ind w:right="234"/>
              <w:jc w:val="left"/>
              <w:rPr>
                <w:rFonts w:ascii="Tahoma" w:hAnsi="Tahoma"/>
                <w:sz w:val="16"/>
                <w:szCs w:val="16"/>
                <w:rtl w:val="0"/>
                <w:lang w:val="it-IT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espressivo-comunica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I muscoli e la loro azione</w:t>
            </w:r>
          </w:p>
          <w:p>
            <w:pPr>
              <w:pStyle w:val="Table Paragraph"/>
              <w:numPr>
                <w:ilvl w:val="0"/>
                <w:numId w:val="5"/>
              </w:numPr>
              <w:bidi w:val="0"/>
              <w:spacing w:before="68"/>
              <w:ind w:right="234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La forza e i diversi regimi di contrazione muscolare</w:t>
            </w:r>
          </w:p>
          <w:p>
            <w:pPr>
              <w:pStyle w:val="Table Paragraph"/>
              <w:numPr>
                <w:ilvl w:val="0"/>
                <w:numId w:val="5"/>
              </w:numPr>
              <w:bidi w:val="0"/>
              <w:spacing w:before="68"/>
              <w:ind w:right="234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Tipologie di piani di allenamento</w:t>
            </w:r>
          </w:p>
          <w:p>
            <w:pPr>
              <w:pStyle w:val="Table Paragraph"/>
              <w:numPr>
                <w:ilvl w:val="0"/>
                <w:numId w:val="5"/>
              </w:numPr>
              <w:bidi w:val="0"/>
              <w:spacing w:before="68"/>
              <w:ind w:right="234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La struttura di una seduta di allenamento</w:t>
            </w:r>
          </w:p>
          <w:p>
            <w:pPr>
              <w:pStyle w:val="Table Paragraph"/>
              <w:numPr>
                <w:ilvl w:val="0"/>
                <w:numId w:val="5"/>
              </w:numPr>
              <w:bidi w:val="0"/>
              <w:spacing w:before="68"/>
              <w:ind w:right="234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I  principi dell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allenamento</w:t>
            </w:r>
          </w:p>
          <w:p>
            <w:pPr>
              <w:pStyle w:val="Table Paragraph"/>
              <w:numPr>
                <w:ilvl w:val="0"/>
                <w:numId w:val="5"/>
              </w:numPr>
              <w:bidi w:val="0"/>
              <w:spacing w:before="68"/>
              <w:ind w:right="0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allenamento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delle capacit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condizionali.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Le variazioni fisiologiche indotte nell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organismo da differenti attivit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sportive</w:t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spacing w:before="68"/>
              <w:ind w:right="234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Apparato respiratorio ed esercizio fisico</w:t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spacing w:before="68"/>
              <w:ind w:right="234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Apparato cardiocircolatorio ed esercizio fisico</w:t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spacing w:before="68"/>
              <w:ind w:right="234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Differenti forme</w:t>
            </w:r>
          </w:p>
          <w:p>
            <w:pPr>
              <w:pStyle w:val="Table Paragraph"/>
              <w:bidi w:val="0"/>
              <w:spacing w:before="68"/>
              <w:ind w:left="0" w:right="0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di produzione di energia</w:t>
            </w:r>
          </w:p>
          <w:p>
            <w:pPr>
              <w:pStyle w:val="Table Paragraph"/>
              <w:bidi w:val="0"/>
              <w:spacing w:before="68"/>
              <w:ind w:left="0" w:right="234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Sistema nervoso e movimento.</w:t>
            </w:r>
          </w:p>
          <w:p>
            <w:pPr>
              <w:pStyle w:val="Table Paragraph"/>
              <w:spacing w:before="68"/>
              <w:ind w:right="234"/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able Paragraph"/>
              <w:spacing w:before="68"/>
              <w:ind w:right="234"/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able Paragraph"/>
              <w:spacing w:before="68"/>
              <w:ind w:right="234"/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able Paragraph"/>
              <w:spacing w:before="68"/>
              <w:ind w:right="234"/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able Paragraph"/>
              <w:spacing w:before="68"/>
              <w:ind w:right="234"/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able Paragraph"/>
              <w:spacing w:before="68"/>
              <w:ind w:right="234"/>
            </w:pPr>
            <w:r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tabs>
          <w:tab w:val="left" w:pos="6379"/>
        </w:tabs>
        <w:jc w:val="center"/>
        <w:rPr>
          <w:sz w:val="20"/>
          <w:szCs w:val="20"/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379"/>
        </w:tabs>
        <w:rPr>
          <w:sz w:val="20"/>
          <w:szCs w:val="20"/>
        </w:rPr>
      </w:pPr>
    </w:p>
    <w:tbl>
      <w:tblPr>
        <w:tblW w:w="99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90"/>
        <w:gridCol w:w="828"/>
        <w:gridCol w:w="1662"/>
        <w:gridCol w:w="1660"/>
        <w:gridCol w:w="831"/>
        <w:gridCol w:w="249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96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TITOLO: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IL LINGUAGGIO DEL CORPO</w:t>
            </w:r>
          </w:p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2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PERIODO/DURATA</w:t>
            </w:r>
          </w:p>
          <w:p>
            <w:pPr>
              <w:pStyle w:val="Normal.0"/>
              <w:jc w:val="both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Ottobre- Aprile /6  ore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METODOLOGIA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Lezione frontale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cooperative learning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esercitazioni pratiche</w:t>
            </w:r>
          </w:p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STRUMENTI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Esercitazioni pratiche in palestra-Computer-Lim-libro di testo</w:t>
            </w:r>
          </w:p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VERIFICHE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Prove pratiche-interrogazioni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Conoscenze</w:t>
            </w:r>
          </w:p>
        </w:tc>
      </w:tr>
      <w:tr>
        <w:tblPrEx>
          <w:shd w:val="clear" w:color="auto" w:fill="ced7e7"/>
        </w:tblPrEx>
        <w:trPr>
          <w:trHeight w:val="2701" w:hRule="atLeast"/>
        </w:trPr>
        <w:tc>
          <w:tcPr>
            <w:tcW w:type="dxa" w:w="3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6"/>
            </w:tcMar>
            <w:vAlign w:val="top"/>
          </w:tcPr>
          <w:p>
            <w:pPr>
              <w:pStyle w:val="Table Paragraph"/>
              <w:ind w:right="316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Sperimenter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varie tecniche espressivo-comunicative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in lavori individuali e di gruppo, che potranno suscitare un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autoriflessione e un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analisi dell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esperienza vissuta</w:t>
            </w: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2"/>
            </w:tcMar>
            <w:vAlign w:val="top"/>
          </w:tcPr>
          <w:p>
            <w:pPr>
              <w:pStyle w:val="Table Paragraph"/>
              <w:tabs>
                <w:tab w:val="left" w:pos="242"/>
              </w:tabs>
              <w:spacing w:before="63" w:line="297" w:lineRule="auto"/>
              <w:ind w:right="122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Riconoscere</w:t>
            </w:r>
            <w:r>
              <w:rPr>
                <w:rFonts w:ascii="Tahoma" w:hAnsi="Tahoma"/>
                <w:spacing w:val="-2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ahoma" w:hAnsi="Tahoma"/>
                <w:spacing w:val="-2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gesti</w:t>
            </w:r>
            <w:r>
              <w:rPr>
                <w:rFonts w:ascii="Tahoma" w:hAnsi="Tahoma"/>
                <w:spacing w:val="-2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ahoma" w:hAnsi="Tahoma"/>
                <w:spacing w:val="-2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ahoma" w:hAnsi="Tahoma"/>
                <w:spacing w:val="-2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segni della</w:t>
            </w:r>
            <w:r>
              <w:rPr>
                <w:rFonts w:ascii="Tahoma" w:hAnsi="Tahoma"/>
                <w:spacing w:val="-2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comunicazione non</w:t>
            </w:r>
            <w:r>
              <w:rPr>
                <w:rFonts w:ascii="Tahoma" w:hAnsi="Tahoma"/>
                <w:spacing w:val="-25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verbale</w:t>
            </w:r>
          </w:p>
          <w:p>
            <w:pPr>
              <w:pStyle w:val="Table Paragraph"/>
              <w:tabs>
                <w:tab w:val="left" w:pos="242"/>
              </w:tabs>
              <w:bidi w:val="0"/>
              <w:spacing w:before="47" w:line="297" w:lineRule="auto"/>
              <w:ind w:left="0" w:right="294" w:firstLine="0"/>
              <w:jc w:val="both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Riconoscere la differenza tra</w:t>
            </w:r>
            <w:r>
              <w:rPr>
                <w:rFonts w:ascii="Tahoma" w:hAnsi="Tahoma"/>
                <w:spacing w:val="-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movimento</w:t>
            </w:r>
            <w:r>
              <w:rPr>
                <w:rFonts w:ascii="Tahoma" w:hAnsi="Tahoma"/>
                <w:spacing w:val="-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funzionale e</w:t>
            </w:r>
            <w:r>
              <w:rPr>
                <w:rFonts w:ascii="Tahoma" w:hAnsi="Tahoma"/>
                <w:spacing w:val="-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movimento</w:t>
            </w:r>
            <w:r>
              <w:rPr>
                <w:rFonts w:ascii="Tahoma" w:hAnsi="Tahoma"/>
                <w:spacing w:val="-2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espressivo</w:t>
            </w:r>
          </w:p>
          <w:p>
            <w:pPr>
              <w:pStyle w:val="Table Paragraph"/>
              <w:tabs>
                <w:tab w:val="left" w:pos="24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Utilizzare tecniche di</w:t>
            </w:r>
            <w:r>
              <w:rPr>
                <w:rFonts w:ascii="Tahoma" w:hAnsi="Tahoma"/>
                <w:spacing w:val="-2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espressione</w:t>
            </w:r>
            <w:r>
              <w:rPr>
                <w:rFonts w:ascii="Tahoma" w:hAnsi="Tahoma"/>
                <w:spacing w:val="-2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corporea</w:t>
            </w:r>
          </w:p>
          <w:p>
            <w:pPr>
              <w:pStyle w:val="Table Paragraph"/>
              <w:tabs>
                <w:tab w:val="left" w:pos="242"/>
              </w:tabs>
              <w:bidi w:val="0"/>
              <w:spacing w:before="47" w:line="297" w:lineRule="auto"/>
              <w:ind w:left="0" w:right="232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Utilizzare</w:t>
            </w:r>
            <w:r>
              <w:rPr>
                <w:rFonts w:ascii="Tahoma" w:hAnsi="Tahoma"/>
                <w:spacing w:val="-1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volontariamente gli elementi corporei, spaziali e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temporali del linguaggio del</w:t>
            </w:r>
            <w:r>
              <w:rPr>
                <w:rFonts w:ascii="Tahoma" w:hAnsi="Tahoma"/>
                <w:spacing w:val="-26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corpo</w:t>
            </w:r>
            <w:r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42"/>
              </w:tabs>
              <w:spacing w:before="63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Gli</w:t>
            </w:r>
            <w:r>
              <w:rPr>
                <w:rFonts w:ascii="Tahoma" w:hAnsi="Tahoma"/>
                <w:spacing w:val="-26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aspetti della comunicazione verbale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verbale</w:t>
            </w:r>
          </w:p>
          <w:p>
            <w:pPr>
              <w:pStyle w:val="Table Paragraph"/>
              <w:tabs>
                <w:tab w:val="left" w:pos="242"/>
              </w:tabs>
              <w:bidi w:val="0"/>
              <w:spacing w:line="297" w:lineRule="auto"/>
              <w:ind w:left="0" w:right="303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La comunicazione</w:t>
            </w:r>
            <w:r>
              <w:rPr>
                <w:rFonts w:ascii="Tahoma" w:hAnsi="Tahoma"/>
                <w:spacing w:val="-3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sociale(prossemica)</w:t>
            </w:r>
          </w:p>
          <w:p>
            <w:pPr>
              <w:pStyle w:val="Table Paragraph"/>
              <w:tabs>
                <w:tab w:val="left" w:pos="24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La</w:t>
            </w:r>
            <w:r>
              <w:rPr>
                <w:rFonts w:ascii="Tahoma" w:hAnsi="Tahoma"/>
                <w:spacing w:val="-2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grammatica del linguaggio </w:t>
            </w:r>
            <w:r>
              <w:rPr>
                <w:rFonts w:ascii="Tahoma" w:hAnsi="Tahoma"/>
                <w:spacing w:val="-3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corporeo</w:t>
            </w:r>
          </w:p>
          <w:p>
            <w:pPr>
              <w:pStyle w:val="Table Paragraph"/>
              <w:tabs>
                <w:tab w:val="left" w:pos="24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Le diverse discipline che utilizzano il corpo come espressione</w:t>
            </w:r>
            <w:r>
              <w:rPr>
                <w:rFonts w:ascii="Tahoma" w:hAnsi="Tahoma"/>
                <w:spacing w:val="-35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(mimo,</w:t>
            </w:r>
            <w:r>
              <w:rPr>
                <w:rFonts w:ascii="Tahoma" w:hAnsi="Tahoma"/>
                <w:spacing w:val="-35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danza, teatro,</w:t>
            </w:r>
            <w:r>
              <w:rPr>
                <w:rFonts w:ascii="Tahoma" w:hAnsi="Tahoma"/>
                <w:spacing w:val="-3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circo</w:t>
            </w:r>
            <w:r>
              <w:rPr>
                <w:rFonts w:ascii="Tahoma" w:hAnsi="Tahoma"/>
                <w:spacing w:val="-3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ecc.)</w:t>
            </w:r>
          </w:p>
        </w:tc>
      </w:tr>
    </w:tbl>
    <w:p>
      <w:pPr>
        <w:pStyle w:val="Normal.0"/>
        <w:widowControl w:val="0"/>
        <w:tabs>
          <w:tab w:val="left" w:pos="6379"/>
        </w:tabs>
        <w:jc w:val="center"/>
        <w:rPr>
          <w:sz w:val="20"/>
          <w:szCs w:val="20"/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9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90"/>
        <w:gridCol w:w="828"/>
        <w:gridCol w:w="1662"/>
        <w:gridCol w:w="1660"/>
        <w:gridCol w:w="831"/>
        <w:gridCol w:w="249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96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TITOLO: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EDUCAZIONE ALLA SALUTE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PERIODO/DURATA</w:t>
            </w:r>
          </w:p>
          <w:p>
            <w:pPr>
              <w:pStyle w:val="Normal.0"/>
              <w:jc w:val="both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Settembre- Aprile / 10 ore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METODOLOGIA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Lezione frontale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Cooperative learning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STRUMENTI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Esercitazioni pratiche in palestra-Computer-Lim-libro di testo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VERIFICHE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Prove pratiche-interrogazioni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Conoscenze</w:t>
            </w:r>
          </w:p>
        </w:tc>
      </w:tr>
      <w:tr>
        <w:tblPrEx>
          <w:shd w:val="clear" w:color="auto" w:fill="ced7e7"/>
        </w:tblPrEx>
        <w:trPr>
          <w:trHeight w:val="3420" w:hRule="atLeast"/>
        </w:trPr>
        <w:tc>
          <w:tcPr>
            <w:tcW w:type="dxa" w:w="3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2"/>
            </w:tcMar>
            <w:vAlign w:val="top"/>
          </w:tcPr>
          <w:p>
            <w:pPr>
              <w:pStyle w:val="Table Paragraph"/>
              <w:spacing w:before="63" w:line="297" w:lineRule="auto"/>
              <w:ind w:right="272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Adotter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ahoma" w:hAnsi="Tahoma"/>
                <w:spacing w:val="-3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ahoma" w:hAnsi="Tahoma"/>
                <w:spacing w:val="-3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principi</w:t>
            </w:r>
            <w:r>
              <w:rPr>
                <w:rFonts w:ascii="Tahoma" w:hAnsi="Tahoma"/>
                <w:spacing w:val="-3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igienico- scientifici</w:t>
            </w:r>
            <w:r>
              <w:rPr>
                <w:rFonts w:ascii="Tahoma" w:hAnsi="Tahoma"/>
                <w:spacing w:val="16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essenziali per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mantenere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il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proprio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stato di salute e migliorare 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efficienza</w:t>
            </w:r>
            <w:r>
              <w:rPr>
                <w:rFonts w:ascii="Tahoma" w:hAnsi="Tahoma"/>
                <w:spacing w:val="-16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fisica,</w:t>
            </w:r>
            <w:r>
              <w:rPr>
                <w:rFonts w:ascii="Tahoma" w:hAnsi="Tahoma"/>
                <w:spacing w:val="-16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cos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ì</w:t>
            </w:r>
            <w:r>
              <w:rPr>
                <w:rFonts w:ascii="Tahoma" w:hAnsi="Tahoma"/>
                <w:spacing w:val="-16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come</w:t>
            </w:r>
            <w:r>
              <w:rPr>
                <w:rFonts w:ascii="Tahoma" w:hAnsi="Tahoma"/>
                <w:spacing w:val="-8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le norme</w:t>
            </w:r>
            <w:r>
              <w:rPr>
                <w:rFonts w:ascii="Tahoma" w:hAnsi="Tahoma"/>
                <w:spacing w:val="-2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sanitarie e</w:t>
            </w:r>
            <w:r>
              <w:rPr>
                <w:rFonts w:ascii="Tahoma" w:hAnsi="Tahoma"/>
                <w:spacing w:val="-38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alimentari</w:t>
            </w:r>
            <w:r>
              <w:rPr>
                <w:rFonts w:ascii="Tahoma" w:hAnsi="Tahoma"/>
                <w:spacing w:val="-38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indispensabili per il</w:t>
            </w:r>
            <w:r>
              <w:rPr>
                <w:rFonts w:ascii="Tahoma" w:hAnsi="Tahoma"/>
                <w:spacing w:val="-3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mantenimento del proprio  </w:t>
            </w:r>
            <w:r>
              <w:rPr>
                <w:rFonts w:ascii="Tahoma" w:hAnsi="Tahoma"/>
                <w:spacing w:val="-4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benessere</w:t>
            </w:r>
          </w:p>
          <w:p>
            <w:pPr>
              <w:pStyle w:val="Table Paragraph"/>
              <w:bidi w:val="0"/>
              <w:spacing w:before="63" w:line="297" w:lineRule="auto"/>
              <w:ind w:left="0" w:right="272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Conoscer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gli effetti</w:t>
            </w:r>
            <w:r>
              <w:rPr>
                <w:rFonts w:ascii="Tahoma" w:hAnsi="Tahoma"/>
                <w:spacing w:val="-4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benefici dei percorsi di preparazione fisica</w:t>
            </w:r>
            <w:r>
              <w:rPr>
                <w:rFonts w:ascii="Tahoma" w:hAnsi="Tahoma"/>
                <w:spacing w:val="-1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ahoma" w:hAnsi="Tahoma"/>
                <w:spacing w:val="-1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gli</w:t>
            </w:r>
            <w:r>
              <w:rPr>
                <w:rFonts w:ascii="Tahoma" w:hAnsi="Tahoma"/>
                <w:spacing w:val="-1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effetti</w:t>
            </w:r>
            <w:r>
              <w:rPr>
                <w:rFonts w:ascii="Tahoma" w:hAnsi="Tahoma"/>
                <w:spacing w:val="-1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dannosi</w:t>
            </w:r>
            <w:r>
              <w:rPr>
                <w:rFonts w:ascii="Tahoma" w:hAnsi="Tahoma"/>
                <w:spacing w:val="-1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dei prodotti farmacologici tesi esclusivamente al risultato immediato</w:t>
            </w: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42"/>
              </w:tabs>
              <w:spacing w:before="63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Applicare i comportamenti di base riguardo</w:t>
            </w:r>
            <w:r>
              <w:rPr>
                <w:rFonts w:ascii="Tahoma" w:hAnsi="Tahoma"/>
                <w:spacing w:val="-15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abbigliamento, le scarpe, la comodit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, 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igiene,  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alimentazione</w:t>
            </w:r>
          </w:p>
          <w:p>
            <w:pPr>
              <w:pStyle w:val="Table Paragraph"/>
              <w:tabs>
                <w:tab w:val="left" w:pos="242"/>
              </w:tabs>
              <w:bidi w:val="0"/>
              <w:spacing w:line="297" w:lineRule="auto"/>
              <w:ind w:left="0" w:right="267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Assumere e mantenere posizioni fisiologicamente corrette </w:t>
            </w: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4"/>
            </w:tcMar>
            <w:vAlign w:val="top"/>
          </w:tcPr>
          <w:p>
            <w:pPr>
              <w:pStyle w:val="Table Paragraph"/>
              <w:tabs>
                <w:tab w:val="left" w:pos="242"/>
              </w:tabs>
              <w:spacing w:before="63"/>
              <w:ind w:right="744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Il</w:t>
            </w:r>
            <w:r>
              <w:rPr>
                <w:rFonts w:ascii="Tahoma" w:hAnsi="Tahoma"/>
                <w:spacing w:val="-18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concetto</w:t>
            </w:r>
            <w:r>
              <w:rPr>
                <w:rFonts w:ascii="Tahoma" w:hAnsi="Tahoma"/>
                <w:spacing w:val="-18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ahoma" w:hAnsi="Tahoma"/>
                <w:spacing w:val="-18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salute dinamica</w:t>
            </w:r>
          </w:p>
          <w:p>
            <w:pPr>
              <w:pStyle w:val="Table Paragraph"/>
              <w:tabs>
                <w:tab w:val="left" w:pos="24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 pilastri della</w:t>
            </w:r>
            <w:r>
              <w:rPr>
                <w:rFonts w:ascii="Tahoma" w:hAnsi="Tahoma"/>
                <w:spacing w:val="-2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salute</w:t>
            </w:r>
          </w:p>
          <w:p>
            <w:pPr>
              <w:pStyle w:val="Table Paragraph"/>
              <w:tabs>
                <w:tab w:val="left" w:pos="242"/>
              </w:tabs>
              <w:bidi w:val="0"/>
              <w:spacing w:before="47"/>
              <w:ind w:left="0" w:right="508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 principi</w:t>
            </w:r>
            <w:r>
              <w:rPr>
                <w:rFonts w:ascii="Tahoma" w:hAnsi="Tahoma"/>
                <w:spacing w:val="-28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fondamentali per il</w:t>
            </w:r>
            <w:r>
              <w:rPr>
                <w:rFonts w:ascii="Tahoma" w:hAnsi="Tahoma"/>
                <w:spacing w:val="-2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mantenimento</w:t>
            </w:r>
            <w:r>
              <w:rPr>
                <w:rFonts w:ascii="Tahoma" w:hAnsi="Tahoma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ahoma" w:hAnsi="Tahoma"/>
                <w:spacing w:val="-6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un</w:t>
            </w:r>
            <w:r>
              <w:rPr>
                <w:rFonts w:ascii="Tahoma" w:hAnsi="Tahoma"/>
                <w:spacing w:val="-2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buono</w:t>
            </w:r>
            <w:r>
              <w:rPr>
                <w:rFonts w:ascii="Tahoma" w:hAnsi="Tahoma"/>
                <w:spacing w:val="-2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stato</w:t>
            </w:r>
          </w:p>
          <w:p>
            <w:pPr>
              <w:pStyle w:val="Table Paragraph"/>
              <w:bidi w:val="0"/>
              <w:ind w:left="0" w:right="234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ahoma" w:hAnsi="Tahoma"/>
                <w:spacing w:val="-35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salute</w:t>
            </w:r>
          </w:p>
          <w:p>
            <w:pPr>
              <w:pStyle w:val="Table Paragraph"/>
              <w:tabs>
                <w:tab w:val="left" w:pos="242"/>
              </w:tabs>
              <w:bidi w:val="0"/>
              <w:spacing w:before="47"/>
              <w:ind w:left="0" w:right="0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Norme</w:t>
            </w:r>
            <w:r>
              <w:rPr>
                <w:rFonts w:ascii="Tahoma" w:hAnsi="Tahoma"/>
                <w:spacing w:val="-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igieniche per la pratica</w:t>
            </w:r>
            <w:r>
              <w:rPr>
                <w:rFonts w:ascii="Tahoma" w:hAnsi="Tahoma"/>
                <w:spacing w:val="-36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sportiva (a</w:t>
            </w:r>
            <w:r>
              <w:rPr>
                <w:rFonts w:ascii="Tahoma" w:hAnsi="Tahoma"/>
                <w:spacing w:val="-2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scuola,</w:t>
            </w:r>
            <w:r>
              <w:rPr>
                <w:rFonts w:ascii="Tahoma" w:hAnsi="Tahoma"/>
                <w:spacing w:val="-2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in</w:t>
            </w:r>
            <w:r>
              <w:rPr>
                <w:rFonts w:ascii="Tahoma" w:hAnsi="Tahoma"/>
                <w:spacing w:val="-20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palestra, in piscina</w:t>
            </w:r>
            <w:r>
              <w:rPr>
                <w:rFonts w:ascii="Tahoma" w:hAnsi="Tahoma"/>
                <w:spacing w:val="-3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ecc.)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Principali norme per</w:t>
            </w:r>
            <w:r>
              <w:rPr>
                <w:rFonts w:ascii="Tahoma" w:hAnsi="Tahoma"/>
                <w:spacing w:val="-36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una corretta</w:t>
            </w:r>
            <w:r>
              <w:rPr>
                <w:rFonts w:ascii="Tahoma" w:hAnsi="Tahoma"/>
                <w:spacing w:val="-3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alimentazione</w:t>
            </w:r>
          </w:p>
          <w:p>
            <w:pPr>
              <w:pStyle w:val="Table Paragraph"/>
              <w:tabs>
                <w:tab w:val="left" w:pos="242"/>
              </w:tabs>
              <w:bidi w:val="0"/>
              <w:spacing w:before="68" w:line="297" w:lineRule="auto"/>
              <w:ind w:left="0" w:right="202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Il rapporto tra allenamento e prestazione</w:t>
            </w:r>
          </w:p>
          <w:p>
            <w:pPr>
              <w:pStyle w:val="Table Paragraph"/>
              <w:tabs>
                <w:tab w:val="left" w:pos="24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Il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rischio della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sedentariet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Table Paragraph"/>
              <w:tabs>
                <w:tab w:val="left" w:pos="242"/>
              </w:tabs>
              <w:bidi w:val="0"/>
              <w:spacing w:before="47" w:line="297" w:lineRule="auto"/>
              <w:ind w:left="0" w:right="851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Il movimento come</w:t>
            </w:r>
            <w:r>
              <w:rPr>
                <w:rFonts w:ascii="Tahoma" w:hAnsi="Tahoma"/>
                <w:spacing w:val="2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prevenzione</w:t>
            </w:r>
          </w:p>
          <w:p>
            <w:pPr>
              <w:pStyle w:val="Table Paragraph"/>
              <w:tabs>
                <w:tab w:val="left" w:pos="24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Il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doping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suoi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effetti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Forme,</w:t>
            </w:r>
            <w:r>
              <w:rPr>
                <w:rFonts w:ascii="Tahoma" w:hAnsi="Tahoma"/>
                <w:spacing w:val="-2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pratiche</w:t>
            </w:r>
            <w:r>
              <w:rPr>
                <w:rFonts w:ascii="Tahoma" w:hAnsi="Tahoma"/>
                <w:spacing w:val="-2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ahoma" w:hAnsi="Tahoma"/>
                <w:spacing w:val="-2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sostanze vietate nel</w:t>
            </w:r>
            <w:r>
              <w:rPr>
                <w:rFonts w:ascii="Tahoma" w:hAnsi="Tahoma"/>
                <w:spacing w:val="-2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doping</w:t>
            </w:r>
          </w:p>
        </w:tc>
      </w:tr>
    </w:tbl>
    <w:p>
      <w:pPr>
        <w:pStyle w:val="Default"/>
        <w:widowControl w:val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9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90"/>
        <w:gridCol w:w="828"/>
        <w:gridCol w:w="1662"/>
        <w:gridCol w:w="1660"/>
        <w:gridCol w:w="831"/>
        <w:gridCol w:w="249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96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TITOLO: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 GIOCHI SPORTIVI</w:t>
            </w:r>
          </w:p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2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PERIODO/DURATA</w:t>
            </w:r>
          </w:p>
          <w:p>
            <w:pPr>
              <w:pStyle w:val="Normal.0"/>
              <w:jc w:val="both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Ottobre- Giugno /  40 ore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METODOLOGIA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Lezione frontale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cooperative learning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esercitazioni pratiche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STRUMENTI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Esercitazioni pratiche in palestra-Computer-Lim-libro di testo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VERIFICHE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Prove pratiche-interrogazioni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Conoscenze</w:t>
            </w:r>
          </w:p>
        </w:tc>
      </w:tr>
      <w:tr>
        <w:tblPrEx>
          <w:shd w:val="clear" w:color="auto" w:fill="ced7e7"/>
        </w:tblPrEx>
        <w:trPr>
          <w:trHeight w:val="5453" w:hRule="atLeast"/>
        </w:trPr>
        <w:tc>
          <w:tcPr>
            <w:tcW w:type="dxa" w:w="3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Praticher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gli sport approfondendone </w:t>
            </w:r>
            <w:r>
              <w:rPr>
                <w:rFonts w:ascii="Tahoma" w:hAnsi="Tahoma"/>
                <w:spacing w:val="-3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la</w:t>
            </w:r>
            <w:r>
              <w:rPr>
                <w:rFonts w:ascii="Tahoma" w:hAnsi="Tahoma"/>
                <w:spacing w:val="-3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teoria, la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tecnica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la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tattica.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Attuer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un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maggior coinvolgimento in ambito sportivo, nonch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la partecipazione e 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organizzazione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di competizioni nella scuola nelle diverse specialit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sportive o attivit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espressive.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Lo studente cooperer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quipe, utilizzando e valorizzando con la guida del docente le propensioni individuali e l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attitudine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 ruoli definiti.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Sapr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osservare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 interpretare fenomeni legati al mondo sportivo e all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fisica</w:t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6"/>
            </w:tcMar>
            <w:vAlign w:val="top"/>
          </w:tcPr>
          <w:p>
            <w:pPr>
              <w:pStyle w:val="Table Paragraph"/>
              <w:numPr>
                <w:ilvl w:val="0"/>
                <w:numId w:val="7"/>
              </w:numPr>
              <w:spacing w:line="297" w:lineRule="auto"/>
              <w:ind w:right="106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Partecipare attivamente nel gioco assumendo ruoli e responsabilit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tattiche</w:t>
            </w:r>
          </w:p>
          <w:p>
            <w:pPr>
              <w:pStyle w:val="Table Paragraph"/>
              <w:numPr>
                <w:ilvl w:val="0"/>
                <w:numId w:val="7"/>
              </w:numPr>
              <w:bidi w:val="0"/>
              <w:ind w:right="106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Scegliere  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attivit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 il ruolo pi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ù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adatto</w:t>
            </w:r>
          </w:p>
          <w:p>
            <w:pPr>
              <w:pStyle w:val="Table Paragraph"/>
              <w:tabs>
                <w:tab w:val="left" w:pos="242"/>
              </w:tabs>
              <w:bidi w:val="0"/>
              <w:spacing w:line="297" w:lineRule="auto"/>
              <w:ind w:left="0" w:right="106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alle proprie capacit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fisico-tecniche.</w:t>
            </w:r>
          </w:p>
          <w:p>
            <w:pPr>
              <w:pStyle w:val="Table Paragraph"/>
              <w:numPr>
                <w:ilvl w:val="0"/>
                <w:numId w:val="8"/>
              </w:numPr>
              <w:bidi w:val="0"/>
              <w:ind w:right="106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Assumere ruoli all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interno del gruppo in relazione alle proprie capacit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individuali</w:t>
            </w:r>
          </w:p>
          <w:p>
            <w:pPr>
              <w:pStyle w:val="Table Paragraph"/>
              <w:numPr>
                <w:ilvl w:val="0"/>
                <w:numId w:val="8"/>
              </w:numPr>
              <w:bidi w:val="0"/>
              <w:ind w:right="106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Elaborare autonomamente e in gruppo tecniche e strategie di gioco</w:t>
            </w:r>
          </w:p>
          <w:p>
            <w:pPr>
              <w:pStyle w:val="Table Paragraph"/>
              <w:numPr>
                <w:ilvl w:val="0"/>
                <w:numId w:val="8"/>
              </w:numPr>
              <w:bidi w:val="0"/>
              <w:ind w:right="106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Partecipare e collaborare con i compagni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per il raggiungimento di uno scopo comune.</w:t>
            </w:r>
          </w:p>
          <w:p>
            <w:pPr>
              <w:pStyle w:val="Table Paragraph"/>
              <w:numPr>
                <w:ilvl w:val="0"/>
                <w:numId w:val="9"/>
              </w:numPr>
              <w:bidi w:val="0"/>
              <w:ind w:right="106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Trasferire valori culturali, atteggiamenti personali e gli insegnamenti appresi in campo motorio in altre sfere della vita</w:t>
            </w:r>
          </w:p>
          <w:p>
            <w:pPr>
              <w:pStyle w:val="Table Paragraph"/>
              <w:numPr>
                <w:ilvl w:val="0"/>
                <w:numId w:val="9"/>
              </w:numPr>
              <w:bidi w:val="0"/>
              <w:ind w:right="106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Interpretare criticamente un avvenimento o un evento sportivo e i fenomeni di massa legati all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attivit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</w:p>
          <w:p>
            <w:pPr>
              <w:pStyle w:val="Table Paragraph"/>
              <w:tabs>
                <w:tab w:val="left" w:pos="242"/>
              </w:tabs>
              <w:bidi w:val="0"/>
              <w:ind w:left="0" w:right="106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motoria</w:t>
            </w:r>
          </w:p>
          <w:p>
            <w:pPr>
              <w:pStyle w:val="Table Paragraph"/>
              <w:numPr>
                <w:ilvl w:val="0"/>
                <w:numId w:val="10"/>
              </w:numPr>
              <w:bidi w:val="0"/>
              <w:ind w:right="106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Interpretare  obiettivamente i risultati delle proprie prestazioni motorie e sportive</w:t>
            </w:r>
          </w:p>
          <w:p>
            <w:pPr>
              <w:pStyle w:val="Table Paragraph"/>
              <w:numPr>
                <w:ilvl w:val="0"/>
                <w:numId w:val="10"/>
              </w:numPr>
              <w:bidi w:val="0"/>
              <w:spacing w:line="297" w:lineRule="auto"/>
              <w:ind w:right="106"/>
              <w:jc w:val="left"/>
              <w:rPr>
                <w:rFonts w:ascii="Tahoma" w:hAnsi="Tahoma"/>
                <w:sz w:val="16"/>
                <w:szCs w:val="16"/>
                <w:rtl w:val="0"/>
                <w:lang w:val="en-US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Trasferire e utilizzare i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principi del fair play anche al di fuori dell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ambito sportivo</w:t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2"/>
            </w:tcMar>
            <w:vAlign w:val="top"/>
          </w:tcPr>
          <w:p>
            <w:pPr>
              <w:pStyle w:val="Table Paragraph"/>
              <w:tabs>
                <w:tab w:val="left" w:pos="242"/>
              </w:tabs>
              <w:spacing w:before="68" w:line="297" w:lineRule="auto"/>
              <w:ind w:right="282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 fondamentali</w:t>
            </w:r>
            <w:r>
              <w:rPr>
                <w:rFonts w:ascii="Tahoma" w:hAnsi="Tahoma"/>
                <w:spacing w:val="-19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individuali e di squadra della pallacanestro, della pallavolo, del calcio a 5, del badminton e del ping pong</w:t>
            </w:r>
          </w:p>
          <w:p>
            <w:pPr>
              <w:pStyle w:val="Table Paragraph"/>
              <w:tabs>
                <w:tab w:val="left" w:pos="242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La</w:t>
            </w:r>
            <w:r>
              <w:rPr>
                <w:rFonts w:ascii="Tahoma" w:hAnsi="Tahoma"/>
                <w:spacing w:val="-1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terminologia e le regole</w:t>
            </w:r>
            <w:r>
              <w:rPr>
                <w:rFonts w:ascii="Tahoma" w:hAnsi="Tahoma"/>
                <w:spacing w:val="-2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principali degli sport</w:t>
            </w:r>
            <w:r>
              <w:rPr>
                <w:rFonts w:ascii="Tahoma" w:hAnsi="Tahoma"/>
                <w:spacing w:val="-1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praticati</w:t>
            </w:r>
          </w:p>
          <w:p>
            <w:pPr>
              <w:pStyle w:val="Table Paragraph"/>
              <w:tabs>
                <w:tab w:val="left" w:pos="242"/>
              </w:tabs>
              <w:bidi w:val="0"/>
              <w:spacing w:before="63" w:line="297" w:lineRule="auto"/>
              <w:ind w:left="0" w:right="288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 regolamenti degli sport praticati</w:t>
            </w:r>
          </w:p>
          <w:p>
            <w:pPr>
              <w:pStyle w:val="Table Paragraph"/>
              <w:tabs>
                <w:tab w:val="left" w:pos="242"/>
              </w:tabs>
              <w:bidi w:val="0"/>
              <w:spacing w:line="297" w:lineRule="auto"/>
              <w:ind w:left="0" w:right="265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ahoma" w:hAnsi="Tahoma"/>
                <w:spacing w:val="-1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gesti</w:t>
            </w:r>
            <w:r>
              <w:rPr>
                <w:rFonts w:ascii="Tahoma" w:hAnsi="Tahoma"/>
                <w:spacing w:val="-1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arbitrali</w:t>
            </w:r>
            <w:r>
              <w:rPr>
                <w:rFonts w:ascii="Tahoma" w:hAnsi="Tahoma"/>
                <w:spacing w:val="-1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degli</w:t>
            </w:r>
            <w:r>
              <w:rPr>
                <w:rFonts w:ascii="Tahoma" w:hAnsi="Tahoma"/>
                <w:spacing w:val="-1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sport praticati </w:t>
            </w:r>
          </w:p>
          <w:p>
            <w:pPr>
              <w:pStyle w:val="Table Paragraph"/>
              <w:bidi w:val="0"/>
              <w:ind w:left="0" w:right="265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 ruoli nel gioco praticato e le caratteristiche necessarie a coprire ogni ruolo.</w:t>
            </w:r>
          </w:p>
          <w:p>
            <w:pPr>
              <w:pStyle w:val="Table Paragraph"/>
              <w:bidi w:val="0"/>
              <w:ind w:left="0" w:right="265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Gli elementi base (fondamentali)</w:t>
            </w:r>
          </w:p>
          <w:p>
            <w:pPr>
              <w:pStyle w:val="Table Paragraph"/>
              <w:bidi w:val="0"/>
              <w:ind w:left="0" w:right="265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delle varie discipline sportive</w:t>
            </w:r>
          </w:p>
          <w:p>
            <w:pPr>
              <w:pStyle w:val="Table Paragraph"/>
              <w:bidi w:val="0"/>
              <w:ind w:left="0" w:right="265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Gli aspetti tecnico-tattici degli sport individuali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 di squadra praticati</w:t>
            </w:r>
          </w:p>
          <w:p>
            <w:pPr>
              <w:pStyle w:val="Table Paragraph"/>
              <w:bidi w:val="0"/>
              <w:ind w:left="0" w:right="265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aspetto educativo e sociale dello sport</w:t>
            </w:r>
          </w:p>
          <w:p>
            <w:pPr>
              <w:pStyle w:val="Table Paragraph"/>
              <w:bidi w:val="0"/>
              <w:ind w:left="0" w:right="265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Principi etici sottesi alle discipline sportive</w:t>
            </w:r>
          </w:p>
          <w:p>
            <w:pPr>
              <w:pStyle w:val="Table Paragraph"/>
              <w:bidi w:val="0"/>
              <w:ind w:left="0" w:right="265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Sport come veicolo di valorizzazione</w:t>
            </w:r>
          </w:p>
          <w:p>
            <w:pPr>
              <w:pStyle w:val="Table Paragraph"/>
              <w:bidi w:val="0"/>
              <w:ind w:left="0" w:right="265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delle diversit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culturali, fisiche, sociali</w:t>
            </w:r>
          </w:p>
          <w:p>
            <w:pPr>
              <w:pStyle w:val="Table Paragraph"/>
              <w:ind w:right="265"/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ind w:right="265"/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242"/>
              </w:tabs>
              <w:spacing w:line="297" w:lineRule="auto"/>
              <w:ind w:right="265"/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242"/>
              </w:tabs>
              <w:spacing w:line="297" w:lineRule="auto"/>
              <w:ind w:right="265"/>
            </w:pPr>
            <w:r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it-IT"/>
              </w:rPr>
            </w:r>
          </w:p>
        </w:tc>
      </w:tr>
    </w:tbl>
    <w:p>
      <w:pPr>
        <w:pStyle w:val="Default"/>
        <w:widowControl w:val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9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90"/>
        <w:gridCol w:w="828"/>
        <w:gridCol w:w="1662"/>
        <w:gridCol w:w="1660"/>
        <w:gridCol w:w="831"/>
        <w:gridCol w:w="249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96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TITOLO: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EDUCAZIONE ALLA SICUREZZA</w:t>
            </w:r>
          </w:p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2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PERIODO/DURATA</w:t>
            </w:r>
          </w:p>
          <w:p>
            <w:pPr>
              <w:pStyle w:val="Normal.0"/>
              <w:jc w:val="both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settembre/ 2 ore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METODOLOGIA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Lezione frontale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cooperative learning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esercitazioni pratiche</w:t>
            </w:r>
          </w:p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2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STRUMENTI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Esercitazioni pratiche in palestra-Computer-Lim-libro di testo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VERIFICHE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Prove pratiche-interrogazioni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Conoscenze</w:t>
            </w:r>
          </w:p>
        </w:tc>
      </w:tr>
      <w:tr>
        <w:tblPrEx>
          <w:shd w:val="clear" w:color="auto" w:fill="ced7e7"/>
        </w:tblPrEx>
        <w:trPr>
          <w:trHeight w:val="2264" w:hRule="atLeast"/>
        </w:trPr>
        <w:tc>
          <w:tcPr>
            <w:tcW w:type="dxa" w:w="3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6"/>
            </w:tcMar>
            <w:vAlign w:val="top"/>
          </w:tcPr>
          <w:p>
            <w:pPr>
              <w:pStyle w:val="Table Paragraph"/>
              <w:spacing w:before="68" w:line="297" w:lineRule="auto"/>
              <w:ind w:right="316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Conoscer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ahoma" w:hAnsi="Tahoma"/>
                <w:spacing w:val="-4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ahoma" w:hAnsi="Tahoma"/>
                <w:spacing w:val="-4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principi</w:t>
            </w:r>
            <w:r>
              <w:rPr>
                <w:rFonts w:ascii="Tahoma" w:hAnsi="Tahoma"/>
                <w:spacing w:val="-4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fondamentali di</w:t>
            </w:r>
            <w:r>
              <w:rPr>
                <w:rFonts w:ascii="Tahoma" w:hAnsi="Tahoma"/>
                <w:spacing w:val="-25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prevenzione per</w:t>
            </w:r>
            <w:r>
              <w:rPr>
                <w:rFonts w:ascii="Tahoma" w:hAnsi="Tahoma"/>
                <w:spacing w:val="-16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la</w:t>
            </w:r>
            <w:r>
              <w:rPr>
                <w:rFonts w:ascii="Tahoma" w:hAnsi="Tahoma"/>
                <w:spacing w:val="-16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sicurezza</w:t>
            </w:r>
            <w:r>
              <w:rPr>
                <w:rFonts w:ascii="Tahoma" w:hAnsi="Tahoma"/>
                <w:spacing w:val="-16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personale in</w:t>
            </w:r>
            <w:r>
              <w:rPr>
                <w:rFonts w:ascii="Tahoma" w:hAnsi="Tahoma"/>
                <w:spacing w:val="-1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palestra,</w:t>
            </w:r>
            <w:r>
              <w:rPr>
                <w:rFonts w:ascii="Tahoma" w:hAnsi="Tahoma"/>
                <w:spacing w:val="-1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ahoma" w:hAnsi="Tahoma"/>
                <w:spacing w:val="-1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casa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 negli spazi aperti</w:t>
            </w: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1"/>
            </w:tcMar>
            <w:vAlign w:val="top"/>
          </w:tcPr>
          <w:p>
            <w:pPr>
              <w:pStyle w:val="Table Paragraph"/>
              <w:tabs>
                <w:tab w:val="left" w:pos="242"/>
              </w:tabs>
              <w:spacing w:before="68" w:line="297" w:lineRule="auto"/>
              <w:ind w:right="191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Rispettare le regole di comportamento</w:t>
            </w:r>
            <w:r>
              <w:rPr>
                <w:rFonts w:ascii="Tahoma" w:hAnsi="Tahoma"/>
                <w:spacing w:val="-2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in</w:t>
            </w:r>
            <w:r>
              <w:rPr>
                <w:rFonts w:ascii="Tahoma" w:hAnsi="Tahoma"/>
                <w:spacing w:val="-2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palestra e il regolamento</w:t>
            </w:r>
            <w:r>
              <w:rPr>
                <w:rFonts w:ascii="Tahoma" w:hAnsi="Tahoma"/>
                <w:spacing w:val="-34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istituto</w:t>
            </w:r>
          </w:p>
          <w:p>
            <w:pPr>
              <w:pStyle w:val="Table Paragraph"/>
              <w:tabs>
                <w:tab w:val="left" w:pos="242"/>
              </w:tabs>
              <w:bidi w:val="0"/>
              <w:spacing w:line="297" w:lineRule="auto"/>
              <w:ind w:left="0" w:right="552" w:firstLine="0"/>
              <w:jc w:val="left"/>
              <w:rPr>
                <w:rFonts w:ascii="Tahoma" w:cs="Tahoma" w:hAnsi="Tahoma" w:eastAsia="Tahom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Rispettare il</w:t>
            </w:r>
            <w:r>
              <w:rPr>
                <w:rFonts w:ascii="Tahoma" w:hAnsi="Tahoma"/>
                <w:spacing w:val="-25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materiale scolastico e i tempi d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esecuzione di</w:t>
            </w:r>
            <w:r>
              <w:rPr>
                <w:rFonts w:ascii="Tahoma" w:hAnsi="Tahoma"/>
                <w:spacing w:val="-8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tutti i</w:t>
            </w:r>
            <w:r>
              <w:rPr>
                <w:rFonts w:ascii="Tahoma" w:hAnsi="Tahoma"/>
                <w:spacing w:val="-1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compagni</w:t>
            </w:r>
          </w:p>
          <w:p>
            <w:pPr>
              <w:pStyle w:val="Table Paragraph"/>
              <w:tabs>
                <w:tab w:val="left" w:pos="242"/>
              </w:tabs>
              <w:bidi w:val="0"/>
              <w:spacing w:before="47" w:line="297" w:lineRule="auto"/>
              <w:ind w:left="0" w:right="258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Prestare una</w:t>
            </w:r>
            <w:r>
              <w:rPr>
                <w:rFonts w:ascii="Tahoma" w:hAnsi="Tahoma"/>
                <w:spacing w:val="-38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responsabile assistenza al</w:t>
            </w:r>
            <w:r>
              <w:rPr>
                <w:rFonts w:ascii="Tahoma" w:hAnsi="Tahoma"/>
                <w:spacing w:val="-3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lavoro dei</w:t>
            </w:r>
            <w:r>
              <w:rPr>
                <w:rFonts w:ascii="Tahoma" w:hAnsi="Tahoma"/>
                <w:spacing w:val="-17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compagni</w:t>
            </w:r>
            <w:r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3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44"/>
            </w:tcMar>
            <w:vAlign w:val="top"/>
          </w:tcPr>
          <w:p>
            <w:pPr>
              <w:pStyle w:val="Table Paragraph"/>
              <w:tabs>
                <w:tab w:val="left" w:pos="242"/>
              </w:tabs>
              <w:spacing w:before="68" w:line="297" w:lineRule="auto"/>
              <w:ind w:right="264"/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I principi fondamentali della sicurezza in</w:t>
            </w:r>
            <w:r>
              <w:rPr>
                <w:rFonts w:ascii="Tahoma" w:hAnsi="Tahoma"/>
                <w:spacing w:val="-28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>palestra</w:t>
            </w:r>
            <w:r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r>
          </w:p>
        </w:tc>
      </w:tr>
    </w:tbl>
    <w:p>
      <w:pPr>
        <w:pStyle w:val="Default"/>
        <w:widowControl w:val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Santeramo in colle,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novembre  202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Prof. Mauro Porcelli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379"/>
        </w:tabs>
        <w:rPr>
          <w:sz w:val="20"/>
          <w:szCs w:val="20"/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146" w:line="247" w:lineRule="auto"/>
        <w:ind w:left="3873" w:right="2360" w:hanging="1515"/>
        <w:outlineLvl w:val="7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spacing w:before="146" w:line="247" w:lineRule="auto"/>
        <w:ind w:right="2360"/>
        <w:jc w:val="both"/>
        <w:outlineLvl w:val="7"/>
        <w:rPr>
          <w:rFonts w:ascii="Arial" w:cs="Arial" w:hAnsi="Arial" w:eastAsia="Arial"/>
          <w:b w:val="1"/>
          <w:bCs w:val="1"/>
        </w:rPr>
      </w:pPr>
    </w:p>
    <w:p>
      <w:pPr>
        <w:pStyle w:val="Default"/>
        <w:tabs>
          <w:tab w:val="left" w:pos="1470"/>
        </w:tabs>
      </w:pPr>
    </w:p>
    <w:p>
      <w:pPr>
        <w:pStyle w:val="Default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8640"/>
      </w:tabs>
      <w:jc w:val="right"/>
    </w:pPr>
    <w:r>
      <w:rPr>
        <w:rtl w:val="0"/>
        <w:lang w:val="it-IT"/>
      </w:rPr>
      <w:t xml:space="preserve">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42"/>
        </w:tabs>
        <w:ind w:left="241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42"/>
        </w:tabs>
        <w:ind w:left="462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42"/>
        </w:tabs>
        <w:ind w:left="685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42"/>
        </w:tabs>
        <w:ind w:left="908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42"/>
        </w:tabs>
        <w:ind w:left="1131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42"/>
        </w:tabs>
        <w:ind w:left="1353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42"/>
        </w:tabs>
        <w:ind w:left="1576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42"/>
        </w:tabs>
        <w:ind w:left="1799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42"/>
        </w:tabs>
        <w:ind w:left="2022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42"/>
        </w:tabs>
        <w:ind w:left="241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42"/>
        </w:tabs>
        <w:ind w:left="462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42"/>
        </w:tabs>
        <w:ind w:left="685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42"/>
        </w:tabs>
        <w:ind w:left="908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42"/>
        </w:tabs>
        <w:ind w:left="1131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42"/>
        </w:tabs>
        <w:ind w:left="1353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42"/>
        </w:tabs>
        <w:ind w:left="1576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42"/>
        </w:tabs>
        <w:ind w:left="1799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42"/>
        </w:tabs>
        <w:ind w:left="2022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42"/>
        </w:tabs>
        <w:ind w:left="241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42"/>
        </w:tabs>
        <w:ind w:left="462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42"/>
        </w:tabs>
        <w:ind w:left="685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42"/>
        </w:tabs>
        <w:ind w:left="908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42"/>
        </w:tabs>
        <w:ind w:left="1131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42"/>
        </w:tabs>
        <w:ind w:left="1353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42"/>
        </w:tabs>
        <w:ind w:left="1576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42"/>
        </w:tabs>
        <w:ind w:left="1799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42"/>
        </w:tabs>
        <w:ind w:left="2022" w:hanging="13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–"/>
      <w:lvlJc w:val="left"/>
      <w:pPr>
        <w:ind w:left="24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85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08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3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53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76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99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02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–"/>
      <w:lvlJc w:val="left"/>
      <w:pPr>
        <w:ind w:left="24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85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08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3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53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76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99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02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–"/>
      <w:lvlJc w:val="left"/>
      <w:pPr>
        <w:ind w:left="24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85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08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3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53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76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99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02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–"/>
      <w:lvlJc w:val="left"/>
      <w:pPr>
        <w:ind w:left="24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85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08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3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53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76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99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02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–"/>
      <w:lvlJc w:val="left"/>
      <w:pPr>
        <w:ind w:left="24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85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08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3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53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76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99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02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–"/>
      <w:lvlJc w:val="left"/>
      <w:pPr>
        <w:ind w:left="24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85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08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3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53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76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99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02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–"/>
      <w:lvlJc w:val="left"/>
      <w:pPr>
        <w:ind w:left="24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85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08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31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53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76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99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022" w:hanging="13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