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DCCA" w14:textId="77777777" w:rsidR="005E7818" w:rsidRDefault="005E7818" w:rsidP="005E7818">
      <w:pPr>
        <w:pStyle w:val="Default"/>
        <w:jc w:val="center"/>
        <w:rPr>
          <w:b/>
          <w:bCs/>
        </w:rPr>
      </w:pPr>
    </w:p>
    <w:p w14:paraId="46282F7D" w14:textId="77777777" w:rsidR="00C5246E" w:rsidRPr="00C5246E" w:rsidRDefault="00426D1E" w:rsidP="00C5246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5246E">
        <w:rPr>
          <w:noProof/>
          <w:color w:val="000000"/>
        </w:rPr>
        <w:drawing>
          <wp:anchor distT="0" distB="0" distL="114300" distR="114300" simplePos="0" relativeHeight="251657216" behindDoc="0" locked="0" layoutInCell="1" allowOverlap="1" wp14:anchorId="477B145C" wp14:editId="57C8E563">
            <wp:simplePos x="0" y="0"/>
            <wp:positionH relativeFrom="column">
              <wp:posOffset>-319405</wp:posOffset>
            </wp:positionH>
            <wp:positionV relativeFrom="paragraph">
              <wp:posOffset>-46990</wp:posOffset>
            </wp:positionV>
            <wp:extent cx="2654300" cy="755015"/>
            <wp:effectExtent l="0" t="0" r="0" b="0"/>
            <wp:wrapSquare wrapText="bothSides"/>
            <wp:docPr id="7" name="Immagine 2" descr="logo_iiss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iiss (1).JPG"/>
                    <pic:cNvPicPr>
                      <a:picLocks/>
                    </pic:cNvPicPr>
                  </pic:nvPicPr>
                  <pic:blipFill>
                    <a:blip r:embed="rId7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46E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114EA3E" wp14:editId="2A6B4037">
            <wp:simplePos x="0" y="0"/>
            <wp:positionH relativeFrom="column">
              <wp:posOffset>2461895</wp:posOffset>
            </wp:positionH>
            <wp:positionV relativeFrom="paragraph">
              <wp:posOffset>-17145</wp:posOffset>
            </wp:positionV>
            <wp:extent cx="4115435" cy="725170"/>
            <wp:effectExtent l="0" t="0" r="0" b="0"/>
            <wp:wrapSquare wrapText="bothSides"/>
            <wp:docPr id="8" name="Immagine 1" descr="C:\Documents and Settings\Ilaria Nanni\Desktop\MATERIALE\Loghi PON\Pon_Logo_full_MIUR_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Documents and Settings\Ilaria Nanni\Desktop\MATERIALE\Loghi PON\Pon_Logo_full_MIUR_t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46E" w:rsidRPr="00C5246E">
        <w:rPr>
          <w:bCs/>
          <w:color w:val="000000"/>
        </w:rPr>
        <w:t xml:space="preserve">                                                       </w:t>
      </w:r>
    </w:p>
    <w:p w14:paraId="0EB29CCA" w14:textId="77777777" w:rsidR="00C5246E" w:rsidRPr="00C5246E" w:rsidRDefault="00C5246E" w:rsidP="00C5246E">
      <w:pPr>
        <w:widowControl w:val="0"/>
        <w:tabs>
          <w:tab w:val="center" w:pos="4819"/>
          <w:tab w:val="right" w:pos="9638"/>
        </w:tabs>
        <w:suppressAutoHyphens/>
        <w:rPr>
          <w:rFonts w:ascii="Script MT Bold" w:eastAsia="SimSun" w:hAnsi="Script MT Bold" w:cs="Mangal"/>
          <w:b/>
          <w:color w:val="1F497D"/>
          <w:kern w:val="144"/>
          <w:sz w:val="32"/>
          <w:lang w:eastAsia="hi-IN" w:bidi="hi-IN"/>
        </w:rPr>
      </w:pPr>
      <w:r w:rsidRPr="00C5246E">
        <w:rPr>
          <w:rFonts w:eastAsia="SimSun" w:cs="Mangal"/>
          <w:kern w:val="1"/>
          <w:szCs w:val="21"/>
          <w:lang w:eastAsia="hi-IN" w:bidi="hi-IN"/>
        </w:rPr>
        <w:t xml:space="preserve">                           </w:t>
      </w:r>
      <w:r w:rsidRPr="00C5246E">
        <w:rPr>
          <w:rFonts w:ascii="Script MT Bold" w:eastAsia="SimSun" w:hAnsi="Script MT Bold" w:cs="Mangal"/>
          <w:b/>
          <w:color w:val="1F497D"/>
          <w:kern w:val="144"/>
          <w:sz w:val="32"/>
          <w:lang w:eastAsia="hi-IN" w:bidi="hi-IN"/>
        </w:rPr>
        <w:t>Con l’Europa investiamo nel vostro futuro</w:t>
      </w:r>
    </w:p>
    <w:p w14:paraId="7535A4B5" w14:textId="77777777" w:rsidR="00C5246E" w:rsidRPr="00C5246E" w:rsidRDefault="00C5246E" w:rsidP="00C5246E">
      <w:pPr>
        <w:widowControl w:val="0"/>
        <w:tabs>
          <w:tab w:val="center" w:pos="4819"/>
          <w:tab w:val="right" w:pos="9638"/>
        </w:tabs>
        <w:suppressAutoHyphens/>
        <w:jc w:val="center"/>
        <w:rPr>
          <w:rFonts w:eastAsia="SimSun" w:cs="Mangal"/>
          <w:b/>
          <w:kern w:val="1"/>
          <w:sz w:val="20"/>
          <w:szCs w:val="20"/>
          <w:lang w:eastAsia="hi-IN" w:bidi="hi-IN"/>
        </w:rPr>
      </w:pPr>
      <w:r w:rsidRPr="00C5246E">
        <w:rPr>
          <w:rFonts w:eastAsia="SimSun" w:cs="Mangal"/>
          <w:b/>
          <w:kern w:val="1"/>
          <w:sz w:val="20"/>
          <w:szCs w:val="20"/>
          <w:lang w:eastAsia="hi-IN" w:bidi="hi-IN"/>
        </w:rPr>
        <w:t>C.F. 91053080726</w:t>
      </w:r>
    </w:p>
    <w:p w14:paraId="25FC9DDB" w14:textId="77777777" w:rsidR="00C5246E" w:rsidRPr="00C5246E" w:rsidRDefault="00C5246E" w:rsidP="00C5246E">
      <w:pPr>
        <w:widowControl w:val="0"/>
        <w:tabs>
          <w:tab w:val="center" w:pos="4819"/>
          <w:tab w:val="right" w:pos="9638"/>
        </w:tabs>
        <w:suppressAutoHyphens/>
        <w:spacing w:after="120" w:line="240" w:lineRule="exact"/>
        <w:jc w:val="center"/>
        <w:rPr>
          <w:rFonts w:eastAsia="SimSun" w:cs="Mangal"/>
          <w:kern w:val="1"/>
          <w:sz w:val="20"/>
          <w:szCs w:val="20"/>
          <w:lang w:eastAsia="hi-IN" w:bidi="hi-IN"/>
        </w:rPr>
      </w:pPr>
      <w:r w:rsidRPr="00C5246E">
        <w:rPr>
          <w:rFonts w:eastAsia="SimSun" w:cs="Mangal"/>
          <w:b/>
          <w:kern w:val="1"/>
          <w:sz w:val="20"/>
          <w:szCs w:val="20"/>
          <w:lang w:eastAsia="hi-IN" w:bidi="hi-IN"/>
        </w:rPr>
        <w:t>via F.lli Kennedy, 7 – 70029 - Santeramo in Colle (Ba)</w:t>
      </w:r>
    </w:p>
    <w:p w14:paraId="674095D3" w14:textId="77777777" w:rsidR="00C5246E" w:rsidRPr="00C5246E" w:rsidRDefault="00250658" w:rsidP="00C5246E">
      <w:pPr>
        <w:widowControl w:val="0"/>
        <w:tabs>
          <w:tab w:val="left" w:pos="4820"/>
        </w:tabs>
        <w:suppressAutoHyphens/>
        <w:spacing w:after="120" w:line="220" w:lineRule="exact"/>
        <w:jc w:val="center"/>
        <w:rPr>
          <w:rFonts w:eastAsia="SimSun" w:cs="Mangal"/>
          <w:kern w:val="1"/>
          <w:sz w:val="20"/>
          <w:szCs w:val="20"/>
          <w:lang w:eastAsia="hi-IN" w:bidi="hi-IN"/>
        </w:rPr>
      </w:pPr>
      <w:hyperlink r:id="rId9" w:history="1">
        <w:r w:rsidR="00C5246E" w:rsidRPr="00C5246E">
          <w:rPr>
            <w:rFonts w:eastAsia="SimSun" w:cs="Mangal"/>
            <w:color w:val="0000FF"/>
            <w:kern w:val="1"/>
            <w:sz w:val="20"/>
            <w:szCs w:val="20"/>
            <w:u w:val="single"/>
            <w:lang w:eastAsia="hi-IN" w:bidi="hi-IN"/>
          </w:rPr>
          <w:t>bais01600d@istruzione.it</w:t>
        </w:r>
      </w:hyperlink>
      <w:r w:rsidR="00C5246E" w:rsidRPr="00C5246E">
        <w:rPr>
          <w:rFonts w:eastAsia="SimSun" w:cs="Mangal"/>
          <w:color w:val="0000FF"/>
          <w:kern w:val="1"/>
          <w:u w:val="single"/>
          <w:lang w:eastAsia="hi-IN" w:bidi="hi-IN"/>
        </w:rPr>
        <w:t xml:space="preserve"> - </w:t>
      </w:r>
      <w:hyperlink r:id="rId10" w:history="1">
        <w:r w:rsidR="00C5246E" w:rsidRPr="00C5246E">
          <w:rPr>
            <w:rFonts w:eastAsia="SimSun" w:cs="Mangal"/>
            <w:color w:val="0000FF"/>
            <w:kern w:val="1"/>
            <w:sz w:val="20"/>
            <w:szCs w:val="20"/>
            <w:u w:val="single"/>
            <w:lang w:eastAsia="hi-IN" w:bidi="hi-IN"/>
          </w:rPr>
          <w:t>bais01600d@pec.istruzione.it</w:t>
        </w:r>
      </w:hyperlink>
      <w:r w:rsidR="00C5246E" w:rsidRPr="00C5246E">
        <w:rPr>
          <w:rFonts w:eastAsia="SimSun" w:cs="Mangal"/>
          <w:kern w:val="1"/>
          <w:sz w:val="20"/>
          <w:szCs w:val="20"/>
          <w:lang w:eastAsia="hi-IN" w:bidi="hi-IN"/>
        </w:rPr>
        <w:t xml:space="preserve"> - </w:t>
      </w:r>
      <w:hyperlink r:id="rId11" w:history="1">
        <w:r w:rsidR="00C5246E" w:rsidRPr="00C5246E">
          <w:rPr>
            <w:rFonts w:eastAsia="SimSun" w:cs="Mangal"/>
            <w:color w:val="0000FF"/>
            <w:kern w:val="1"/>
            <w:sz w:val="20"/>
            <w:szCs w:val="20"/>
            <w:u w:val="single"/>
            <w:lang w:eastAsia="hi-IN" w:bidi="hi-IN"/>
          </w:rPr>
          <w:t>www.iisspietrosette.it</w:t>
        </w:r>
      </w:hyperlink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3118"/>
      </w:tblGrid>
      <w:tr w:rsidR="00C5246E" w:rsidRPr="00C5246E" w14:paraId="00CC3C31" w14:textId="77777777" w:rsidTr="008758C9">
        <w:trPr>
          <w:trHeight w:val="623"/>
        </w:trPr>
        <w:tc>
          <w:tcPr>
            <w:tcW w:w="3261" w:type="dxa"/>
          </w:tcPr>
          <w:p w14:paraId="33C0B37E" w14:textId="77777777" w:rsidR="00C5246E" w:rsidRPr="00C5246E" w:rsidRDefault="00C5246E" w:rsidP="00C5246E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</w:pPr>
            <w:r w:rsidRPr="00C5246E"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  <w:t>I.P.S.I.A.</w:t>
            </w:r>
          </w:p>
          <w:p w14:paraId="02B2BB93" w14:textId="77777777" w:rsidR="00C5246E" w:rsidRPr="00C5246E" w:rsidRDefault="00C5246E" w:rsidP="00C5246E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</w:pPr>
            <w:r w:rsidRPr="00C5246E"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  <w:t>via F.lli Kennedy, 7</w:t>
            </w:r>
          </w:p>
          <w:p w14:paraId="1DD29EDE" w14:textId="77777777" w:rsidR="00C5246E" w:rsidRPr="00C5246E" w:rsidRDefault="00637C0E" w:rsidP="00C5246E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  <w:t>Tel 0803036201</w:t>
            </w:r>
            <w:r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  <w:softHyphen/>
            </w:r>
            <w:r w:rsidR="00C5246E" w:rsidRPr="00C5246E"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  <w:t xml:space="preserve"> – Fax 0803036973</w:t>
            </w:r>
          </w:p>
        </w:tc>
        <w:tc>
          <w:tcPr>
            <w:tcW w:w="3402" w:type="dxa"/>
          </w:tcPr>
          <w:p w14:paraId="3425616D" w14:textId="77777777" w:rsidR="00C5246E" w:rsidRPr="00C5246E" w:rsidRDefault="00C5246E" w:rsidP="00C5246E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</w:pPr>
            <w:r w:rsidRPr="00C5246E"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  <w:t>LICEO SCIENTIFICO</w:t>
            </w:r>
          </w:p>
          <w:p w14:paraId="1917549D" w14:textId="77777777" w:rsidR="00C5246E" w:rsidRPr="00C5246E" w:rsidRDefault="00C5246E" w:rsidP="00C5246E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</w:pPr>
            <w:r w:rsidRPr="00C5246E"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  <w:t>via P. Sette, 3</w:t>
            </w:r>
          </w:p>
          <w:p w14:paraId="2F15BF7C" w14:textId="77777777" w:rsidR="00C5246E" w:rsidRPr="00C5246E" w:rsidRDefault="00C5246E" w:rsidP="00C5246E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</w:pPr>
            <w:r w:rsidRPr="00C5246E"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  <w:t>Tel –Fax 0803039751</w:t>
            </w:r>
          </w:p>
        </w:tc>
        <w:tc>
          <w:tcPr>
            <w:tcW w:w="3118" w:type="dxa"/>
          </w:tcPr>
          <w:p w14:paraId="705FD794" w14:textId="77777777" w:rsidR="00C5246E" w:rsidRPr="00C5246E" w:rsidRDefault="00C5246E" w:rsidP="00C5246E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</w:pPr>
            <w:r w:rsidRPr="00C5246E"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  <w:t>I.T.C. “N. Dell’Andro”</w:t>
            </w:r>
          </w:p>
          <w:p w14:paraId="27DE394F" w14:textId="77777777" w:rsidR="00C5246E" w:rsidRPr="00C5246E" w:rsidRDefault="00C5246E" w:rsidP="00C5246E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</w:pPr>
            <w:r w:rsidRPr="00C5246E"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  <w:t>via P. Sette, 3</w:t>
            </w:r>
          </w:p>
          <w:p w14:paraId="13495EF3" w14:textId="77777777" w:rsidR="00C5246E" w:rsidRPr="00C5246E" w:rsidRDefault="00C5246E" w:rsidP="00C5246E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</w:pPr>
            <w:r w:rsidRPr="00C5246E"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  <w:t>Tel –Fax 0803039751</w:t>
            </w:r>
          </w:p>
        </w:tc>
      </w:tr>
    </w:tbl>
    <w:p w14:paraId="362DC1D9" w14:textId="77777777" w:rsidR="00C5246E" w:rsidRPr="00C5246E" w:rsidRDefault="00C5246E" w:rsidP="00C5246E">
      <w:pPr>
        <w:widowControl w:val="0"/>
        <w:pBdr>
          <w:bottom w:val="single" w:sz="12" w:space="1" w:color="auto"/>
        </w:pBdr>
        <w:tabs>
          <w:tab w:val="left" w:pos="8820"/>
        </w:tabs>
        <w:suppressAutoHyphens/>
        <w:ind w:right="539"/>
        <w:jc w:val="center"/>
        <w:rPr>
          <w:rFonts w:eastAsia="SimSun" w:cs="Mangal"/>
          <w:b/>
          <w:bCs/>
          <w:color w:val="000000"/>
          <w:kern w:val="1"/>
          <w:lang w:eastAsia="hi-IN" w:bidi="hi-IN"/>
        </w:rPr>
      </w:pPr>
    </w:p>
    <w:p w14:paraId="14727575" w14:textId="77777777" w:rsidR="00C5246E" w:rsidRPr="00C5246E" w:rsidRDefault="00C5246E" w:rsidP="00C5246E">
      <w:pPr>
        <w:widowControl w:val="0"/>
        <w:tabs>
          <w:tab w:val="left" w:pos="8820"/>
        </w:tabs>
        <w:suppressAutoHyphens/>
        <w:ind w:right="539"/>
        <w:jc w:val="center"/>
        <w:rPr>
          <w:rFonts w:eastAsia="SimSun" w:cs="Mangal"/>
          <w:b/>
          <w:bCs/>
          <w:color w:val="000000"/>
          <w:kern w:val="1"/>
          <w:lang w:eastAsia="hi-IN" w:bidi="hi-IN"/>
        </w:rPr>
      </w:pPr>
    </w:p>
    <w:p w14:paraId="0610BD5C" w14:textId="77777777" w:rsidR="00C5246E" w:rsidRPr="00C5246E" w:rsidRDefault="00C141D5" w:rsidP="00C5246E">
      <w:pPr>
        <w:widowControl w:val="0"/>
        <w:tabs>
          <w:tab w:val="left" w:pos="8820"/>
        </w:tabs>
        <w:suppressAutoHyphens/>
        <w:ind w:right="539"/>
        <w:jc w:val="right"/>
        <w:rPr>
          <w:rFonts w:eastAsia="SimSun" w:cs="Mangal"/>
          <w:b/>
          <w:bCs/>
          <w:color w:val="000000"/>
          <w:kern w:val="1"/>
          <w:lang w:eastAsia="hi-IN" w:bidi="hi-IN"/>
        </w:rPr>
      </w:pPr>
      <w:r>
        <w:rPr>
          <w:rFonts w:eastAsia="SimSun" w:cs="Mangal"/>
          <w:b/>
          <w:bCs/>
          <w:color w:val="000000"/>
          <w:kern w:val="1"/>
          <w:lang w:eastAsia="hi-IN" w:bidi="hi-IN"/>
        </w:rPr>
        <w:t>,</w:t>
      </w:r>
    </w:p>
    <w:p w14:paraId="4B3D1A35" w14:textId="77777777" w:rsidR="00C5246E" w:rsidRPr="00C5246E" w:rsidRDefault="00C5246E" w:rsidP="00C5246E">
      <w:pPr>
        <w:autoSpaceDE w:val="0"/>
        <w:autoSpaceDN w:val="0"/>
        <w:adjustRightInd w:val="0"/>
        <w:rPr>
          <w:rFonts w:ascii="Arial" w:hAnsi="Arial"/>
          <w:bCs/>
          <w:szCs w:val="20"/>
        </w:rPr>
      </w:pPr>
    </w:p>
    <w:p w14:paraId="02234E68" w14:textId="77777777" w:rsidR="006A7853" w:rsidRDefault="00416835" w:rsidP="0041683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PROGRAMMAZIONE </w:t>
      </w:r>
      <w:r w:rsidR="00025E88">
        <w:rPr>
          <w:b/>
          <w:bCs/>
          <w:sz w:val="28"/>
          <w:szCs w:val="28"/>
        </w:rPr>
        <w:t>ANNUALE</w:t>
      </w:r>
      <w:r w:rsidR="00106A35">
        <w:rPr>
          <w:b/>
          <w:bCs/>
          <w:sz w:val="28"/>
          <w:szCs w:val="28"/>
        </w:rPr>
        <w:t xml:space="preserve"> DI CHIMICA</w:t>
      </w:r>
    </w:p>
    <w:p w14:paraId="1F839585" w14:textId="77777777" w:rsidR="00416835" w:rsidRPr="005E7818" w:rsidRDefault="00416835" w:rsidP="00416835">
      <w:pPr>
        <w:pStyle w:val="Default"/>
        <w:jc w:val="center"/>
        <w:rPr>
          <w:bCs/>
        </w:rPr>
      </w:pPr>
    </w:p>
    <w:p w14:paraId="160BC977" w14:textId="77777777" w:rsidR="006A7853" w:rsidRPr="00370212" w:rsidRDefault="006A7853" w:rsidP="006A7853">
      <w:pPr>
        <w:pStyle w:val="Default"/>
      </w:pPr>
      <w:r w:rsidRPr="005E7818">
        <w:rPr>
          <w:bCs/>
        </w:rPr>
        <w:t>ISTITUTO</w:t>
      </w:r>
      <w:r>
        <w:rPr>
          <w:bCs/>
        </w:rPr>
        <w:t xml:space="preserve">: </w:t>
      </w:r>
      <w:r w:rsidR="00025E88">
        <w:rPr>
          <w:b/>
          <w:bCs/>
        </w:rPr>
        <w:t>ISTITUTO TECNICO ECONOMICO</w:t>
      </w:r>
      <w:r>
        <w:rPr>
          <w:bCs/>
        </w:rPr>
        <w:tab/>
      </w:r>
      <w:r w:rsidR="00025E88">
        <w:rPr>
          <w:bCs/>
        </w:rPr>
        <w:t xml:space="preserve">    </w:t>
      </w:r>
      <w:r>
        <w:rPr>
          <w:bCs/>
        </w:rPr>
        <w:t xml:space="preserve">ANNO SCOLASTICO </w:t>
      </w:r>
      <w:r w:rsidRPr="007B7C23">
        <w:rPr>
          <w:b/>
          <w:bCs/>
        </w:rPr>
        <w:t>20</w:t>
      </w:r>
      <w:r w:rsidR="00BB0F9C">
        <w:rPr>
          <w:b/>
          <w:bCs/>
        </w:rPr>
        <w:t>2</w:t>
      </w:r>
      <w:r w:rsidR="00EE75E2">
        <w:rPr>
          <w:b/>
          <w:bCs/>
        </w:rPr>
        <w:t>3</w:t>
      </w:r>
      <w:r w:rsidRPr="007B7C23">
        <w:rPr>
          <w:b/>
          <w:bCs/>
        </w:rPr>
        <w:t>/</w:t>
      </w:r>
      <w:r w:rsidR="00EE75E2">
        <w:rPr>
          <w:b/>
          <w:bCs/>
        </w:rPr>
        <w:t>24</w:t>
      </w:r>
    </w:p>
    <w:p w14:paraId="5D3CA2E9" w14:textId="77777777" w:rsidR="006A7853" w:rsidRDefault="006A7853" w:rsidP="006A7853">
      <w:pPr>
        <w:pStyle w:val="Default"/>
      </w:pPr>
    </w:p>
    <w:p w14:paraId="7A42A5D3" w14:textId="77777777" w:rsidR="00025E88" w:rsidRDefault="006A7853" w:rsidP="00025E88">
      <w:pPr>
        <w:pStyle w:val="Default"/>
      </w:pPr>
      <w:r>
        <w:t xml:space="preserve">INDIRIZZO: </w:t>
      </w:r>
      <w:r w:rsidR="00025E88" w:rsidRPr="00447803">
        <w:rPr>
          <w:b/>
        </w:rPr>
        <w:t>AMMINISTRAZIONE, FINANZA E MARKETING</w:t>
      </w:r>
    </w:p>
    <w:p w14:paraId="69E0800B" w14:textId="77777777" w:rsidR="006A7853" w:rsidRDefault="006A7853" w:rsidP="006A7853">
      <w:pPr>
        <w:pStyle w:val="Default"/>
        <w:rPr>
          <w:b/>
        </w:rPr>
      </w:pPr>
    </w:p>
    <w:p w14:paraId="649D1184" w14:textId="77777777" w:rsidR="006A7853" w:rsidRDefault="006A7853" w:rsidP="006A7853">
      <w:pPr>
        <w:pStyle w:val="Default"/>
        <w:rPr>
          <w:rFonts w:cs="Arial"/>
          <w:bCs/>
        </w:rPr>
      </w:pPr>
      <w:r>
        <w:t xml:space="preserve">CLASSE: </w:t>
      </w:r>
      <w:r>
        <w:rPr>
          <w:b/>
        </w:rPr>
        <w:t>2</w:t>
      </w:r>
      <w:r w:rsidR="00143C24">
        <w:rPr>
          <w:b/>
          <w:vertAlign w:val="superscript"/>
        </w:rPr>
        <w:t>^</w:t>
      </w:r>
      <w:r w:rsidRPr="003730AF">
        <w:rPr>
          <w:b/>
        </w:rPr>
        <w:t xml:space="preserve">  </w:t>
      </w:r>
      <w:r w:rsidRPr="003730AF">
        <w:rPr>
          <w:b/>
        </w:rPr>
        <w:tab/>
      </w:r>
      <w:r>
        <w:tab/>
        <w:t xml:space="preserve">SEZIONE: </w:t>
      </w:r>
      <w:r w:rsidR="00F41185">
        <w:rPr>
          <w:b/>
        </w:rPr>
        <w:t>B</w:t>
      </w:r>
    </w:p>
    <w:p w14:paraId="78B5E7E4" w14:textId="77777777" w:rsidR="006A7853" w:rsidRDefault="006A7853" w:rsidP="006A7853">
      <w:pPr>
        <w:pStyle w:val="Default"/>
      </w:pPr>
    </w:p>
    <w:p w14:paraId="758E0817" w14:textId="77777777" w:rsidR="006A7853" w:rsidRDefault="006A7853" w:rsidP="006A7853">
      <w:pPr>
        <w:pStyle w:val="Default"/>
      </w:pPr>
      <w:r>
        <w:t xml:space="preserve">DISCIPLINA: </w:t>
      </w:r>
      <w:r w:rsidRPr="003730AF">
        <w:rPr>
          <w:b/>
        </w:rPr>
        <w:t>SCIENZE INTEGRATE (CHIMICA)</w:t>
      </w:r>
    </w:p>
    <w:p w14:paraId="64D95AB5" w14:textId="77777777" w:rsidR="006A7853" w:rsidRDefault="006A7853" w:rsidP="006A7853">
      <w:pPr>
        <w:pStyle w:val="Default"/>
      </w:pPr>
    </w:p>
    <w:p w14:paraId="0179B171" w14:textId="77777777" w:rsidR="006A7853" w:rsidRPr="003730AF" w:rsidRDefault="006A7853" w:rsidP="006A7853">
      <w:pPr>
        <w:pStyle w:val="Default"/>
        <w:rPr>
          <w:b/>
        </w:rPr>
      </w:pPr>
      <w:r>
        <w:t>DOCENT</w:t>
      </w:r>
      <w:r w:rsidR="00220290">
        <w:t>E</w:t>
      </w:r>
      <w:r>
        <w:t>:</w:t>
      </w:r>
      <w:r>
        <w:tab/>
        <w:t xml:space="preserve"> </w:t>
      </w:r>
      <w:r>
        <w:rPr>
          <w:b/>
        </w:rPr>
        <w:t>TOSCANO</w:t>
      </w:r>
      <w:r w:rsidRPr="003730AF">
        <w:rPr>
          <w:b/>
        </w:rPr>
        <w:t xml:space="preserve"> </w:t>
      </w:r>
      <w:r>
        <w:rPr>
          <w:b/>
        </w:rPr>
        <w:t>A</w:t>
      </w:r>
      <w:r w:rsidR="005216BD">
        <w:rPr>
          <w:b/>
        </w:rPr>
        <w:t>NNAMARIA</w:t>
      </w:r>
      <w:r w:rsidRPr="003730AF">
        <w:rPr>
          <w:b/>
        </w:rPr>
        <w:t xml:space="preserve"> </w:t>
      </w:r>
    </w:p>
    <w:p w14:paraId="3498EDCE" w14:textId="77777777" w:rsidR="006A7853" w:rsidRDefault="006A7853" w:rsidP="006A7853">
      <w:pPr>
        <w:pStyle w:val="Default"/>
      </w:pPr>
    </w:p>
    <w:p w14:paraId="69E7C2B0" w14:textId="77777777" w:rsidR="007A3028" w:rsidRDefault="006A7853" w:rsidP="006A7853">
      <w:pPr>
        <w:pStyle w:val="Default"/>
      </w:pPr>
      <w:r>
        <w:t>QUADRO ORARIO</w:t>
      </w:r>
      <w:r w:rsidR="00BB0F9C">
        <w:t xml:space="preserve"> </w:t>
      </w:r>
      <w:r>
        <w:t>(N. ore settimanali nella classe)</w:t>
      </w:r>
      <w:r w:rsidR="00BB0F9C">
        <w:t>:</w:t>
      </w:r>
      <w:r w:rsidR="006409EC">
        <w:t xml:space="preserve"> </w:t>
      </w:r>
      <w:r w:rsidRPr="003730AF">
        <w:rPr>
          <w:b/>
        </w:rPr>
        <w:t>2</w:t>
      </w:r>
      <w:r>
        <w:t xml:space="preserve"> </w:t>
      </w:r>
    </w:p>
    <w:p w14:paraId="7B24D0E2" w14:textId="77777777" w:rsidR="006A7853" w:rsidRDefault="006A7853" w:rsidP="006A7853">
      <w:pPr>
        <w:pStyle w:val="Default"/>
      </w:pPr>
    </w:p>
    <w:p w14:paraId="4E6E68AF" w14:textId="77777777" w:rsidR="00995566" w:rsidRDefault="00995566" w:rsidP="007A3028">
      <w:pPr>
        <w:pStyle w:val="Default"/>
        <w:tabs>
          <w:tab w:val="left" w:pos="142"/>
        </w:tabs>
        <w:rPr>
          <w:b/>
        </w:rPr>
      </w:pPr>
    </w:p>
    <w:p w14:paraId="7CB2E1B4" w14:textId="77777777" w:rsidR="006A7853" w:rsidRPr="007A3028" w:rsidRDefault="006A7853" w:rsidP="007A3028">
      <w:pPr>
        <w:pStyle w:val="Default"/>
        <w:tabs>
          <w:tab w:val="left" w:pos="142"/>
        </w:tabs>
        <w:rPr>
          <w:b/>
        </w:rPr>
      </w:pPr>
      <w:r w:rsidRPr="007A3028">
        <w:rPr>
          <w:b/>
        </w:rPr>
        <w:t xml:space="preserve">FINALITA’ DELL’INDIRIZZO  </w:t>
      </w:r>
    </w:p>
    <w:p w14:paraId="7589B850" w14:textId="77777777" w:rsidR="00BB0F9C" w:rsidRDefault="00BB0F9C" w:rsidP="00BB0F9C">
      <w:pPr>
        <w:pStyle w:val="Default"/>
        <w:ind w:left="720"/>
      </w:pPr>
    </w:p>
    <w:p w14:paraId="3F70D411" w14:textId="77777777" w:rsidR="007A3028" w:rsidRDefault="009B5F74" w:rsidP="00995566">
      <w:pPr>
        <w:pStyle w:val="Default"/>
        <w:jc w:val="both"/>
      </w:pPr>
      <w:r>
        <w:t xml:space="preserve">Il profilo del settore “Amministrazione, Finanza e Marketing” si caratterizza per far acquisire competenze generali nel campo dei macrofenomeni economici nazionali ed internazionali, della normativa civilistica e fiscale, dei sistemi e dei processi aziendali (organizzazione, pianificazione, programmazione, amministrazione, finanza e controllo), degli strumenti di marketing, dei prodotti assicurativo-finanziari, e dell’economia sociale.  </w:t>
      </w:r>
    </w:p>
    <w:p w14:paraId="66846584" w14:textId="77777777" w:rsidR="009B5F74" w:rsidRDefault="009B5F74" w:rsidP="006A7853">
      <w:pPr>
        <w:pStyle w:val="Default"/>
        <w:rPr>
          <w:b/>
        </w:rPr>
      </w:pPr>
    </w:p>
    <w:p w14:paraId="003774E4" w14:textId="77777777" w:rsidR="006A7853" w:rsidRPr="007A3028" w:rsidRDefault="006A7853" w:rsidP="006A7853">
      <w:pPr>
        <w:pStyle w:val="Default"/>
        <w:rPr>
          <w:b/>
        </w:rPr>
      </w:pPr>
      <w:r w:rsidRPr="007A3028">
        <w:rPr>
          <w:b/>
        </w:rPr>
        <w:t>ANALISI DELLA SITUAZIONE DI PARTENZA</w:t>
      </w:r>
    </w:p>
    <w:p w14:paraId="6A8BEC93" w14:textId="77777777" w:rsidR="006A7853" w:rsidRDefault="006A7853" w:rsidP="006A7853">
      <w:pPr>
        <w:jc w:val="both"/>
        <w:rPr>
          <w:rFonts w:cs="Arial"/>
          <w:sz w:val="20"/>
        </w:rPr>
      </w:pPr>
    </w:p>
    <w:p w14:paraId="14FFA184" w14:textId="77777777" w:rsidR="00CC1785" w:rsidRPr="006409EC" w:rsidRDefault="005816ED" w:rsidP="00995566">
      <w:pPr>
        <w:pStyle w:val="Default"/>
        <w:jc w:val="both"/>
      </w:pPr>
      <w:r w:rsidRPr="006409EC">
        <w:rPr>
          <w:caps/>
        </w:rPr>
        <w:t>Profilo generale della classe</w:t>
      </w:r>
      <w:r w:rsidRPr="006409EC">
        <w:t xml:space="preserve"> (caratteristiche cognitive, comportamentali, atteggiamento verso la materia, interessi, partecipazione)</w:t>
      </w:r>
    </w:p>
    <w:p w14:paraId="2DE40C36" w14:textId="77777777" w:rsidR="00EB7512" w:rsidRPr="006409EC" w:rsidRDefault="00EB7512" w:rsidP="00EB7512">
      <w:pPr>
        <w:jc w:val="both"/>
        <w:rPr>
          <w:rFonts w:cs="Arial"/>
        </w:rPr>
      </w:pPr>
      <w:r w:rsidRPr="006409EC">
        <w:rPr>
          <w:rFonts w:cs="Arial"/>
        </w:rPr>
        <w:t>La 2</w:t>
      </w:r>
      <w:r w:rsidR="00D81887">
        <w:rPr>
          <w:rFonts w:cs="Arial"/>
          <w:vertAlign w:val="superscript"/>
        </w:rPr>
        <w:t>^</w:t>
      </w:r>
      <w:r w:rsidRPr="006409EC">
        <w:rPr>
          <w:rFonts w:cs="Arial"/>
        </w:rPr>
        <w:t xml:space="preserve"> </w:t>
      </w:r>
      <w:r w:rsidR="00F41185">
        <w:rPr>
          <w:rFonts w:cs="Arial"/>
        </w:rPr>
        <w:t>B</w:t>
      </w:r>
      <w:r w:rsidR="009B5F74">
        <w:rPr>
          <w:rFonts w:cs="Arial"/>
        </w:rPr>
        <w:t xml:space="preserve"> </w:t>
      </w:r>
      <w:r w:rsidR="00C219A4">
        <w:rPr>
          <w:rFonts w:cs="Arial"/>
        </w:rPr>
        <w:t xml:space="preserve">ITE </w:t>
      </w:r>
      <w:r w:rsidRPr="006409EC">
        <w:rPr>
          <w:rFonts w:cs="Arial"/>
        </w:rPr>
        <w:t>è una classe formata da</w:t>
      </w:r>
      <w:r w:rsidR="00EE75E2">
        <w:rPr>
          <w:rFonts w:cs="Arial"/>
        </w:rPr>
        <w:t xml:space="preserve"> diciannove</w:t>
      </w:r>
      <w:r w:rsidR="00B74EF8">
        <w:rPr>
          <w:rFonts w:cs="Arial"/>
        </w:rPr>
        <w:t xml:space="preserve"> </w:t>
      </w:r>
      <w:r w:rsidR="00C219A4">
        <w:rPr>
          <w:rFonts w:cs="Arial"/>
        </w:rPr>
        <w:t>alunni. Gli alunni frequentano tutti con assiduità</w:t>
      </w:r>
      <w:r w:rsidR="00F41185">
        <w:rPr>
          <w:rFonts w:cs="Arial"/>
        </w:rPr>
        <w:t xml:space="preserve"> ad eccezione di un alunn</w:t>
      </w:r>
      <w:r w:rsidR="00E66B08">
        <w:rPr>
          <w:rFonts w:cs="Arial"/>
        </w:rPr>
        <w:t>o</w:t>
      </w:r>
      <w:r w:rsidR="00202BFF">
        <w:rPr>
          <w:rFonts w:cs="Arial"/>
        </w:rPr>
        <w:t xml:space="preserve"> che si avvale dell’</w:t>
      </w:r>
      <w:r w:rsidR="00195163">
        <w:rPr>
          <w:rFonts w:cs="Arial"/>
        </w:rPr>
        <w:t>istruzione parentale.</w:t>
      </w:r>
    </w:p>
    <w:p w14:paraId="20B5437E" w14:textId="77777777" w:rsidR="00F27469" w:rsidRPr="00F12D90" w:rsidRDefault="007353B2" w:rsidP="00F27469">
      <w:pPr>
        <w:jc w:val="both"/>
        <w:rPr>
          <w:szCs w:val="20"/>
        </w:rPr>
      </w:pPr>
      <w:r w:rsidRPr="006409EC">
        <w:rPr>
          <w:rFonts w:cs="Arial"/>
        </w:rPr>
        <w:lastRenderedPageBreak/>
        <w:t>Per ciò che riguarda l’aspetto cognitivo, la classe mostra di possedere un livello me</w:t>
      </w:r>
      <w:r w:rsidR="00C50450">
        <w:rPr>
          <w:rFonts w:cs="Arial"/>
        </w:rPr>
        <w:t xml:space="preserve">diamente </w:t>
      </w:r>
      <w:r w:rsidR="00C479AC">
        <w:rPr>
          <w:rFonts w:cs="Arial"/>
        </w:rPr>
        <w:t xml:space="preserve">discreto </w:t>
      </w:r>
      <w:r w:rsidRPr="006409EC">
        <w:rPr>
          <w:rFonts w:cs="Arial"/>
        </w:rPr>
        <w:t xml:space="preserve">di conoscenze. </w:t>
      </w:r>
      <w:r w:rsidR="00F27469" w:rsidRPr="00F12D90">
        <w:rPr>
          <w:szCs w:val="20"/>
        </w:rPr>
        <w:t>Un gruppo di alunni non è ancora in possesso di un buon metodo di lavoro; sono interessati ma non sempre sono puntuali nell’assolvimento dei compiti assegnati. Da colloqui effettuati, si evidenzia che una buona parte degli alunni è in possesso delle abilità di base.</w:t>
      </w:r>
    </w:p>
    <w:p w14:paraId="64EB0460" w14:textId="77777777" w:rsidR="00C50450" w:rsidRPr="006409EC" w:rsidRDefault="00EB7512" w:rsidP="00C50450">
      <w:pPr>
        <w:jc w:val="both"/>
        <w:rPr>
          <w:rFonts w:cs="Arial"/>
        </w:rPr>
      </w:pPr>
      <w:r w:rsidRPr="006409EC">
        <w:rPr>
          <w:rFonts w:cs="Arial"/>
        </w:rPr>
        <w:t xml:space="preserve">La maggior parte della classe risulta motivata, </w:t>
      </w:r>
      <w:r w:rsidR="007353B2">
        <w:rPr>
          <w:rFonts w:cs="Arial"/>
        </w:rPr>
        <w:t>manifesta interesse e risulta collaborativa</w:t>
      </w:r>
      <w:r w:rsidR="00C50450">
        <w:rPr>
          <w:rFonts w:cs="Arial"/>
        </w:rPr>
        <w:t xml:space="preserve">, </w:t>
      </w:r>
      <w:r w:rsidRPr="006409EC">
        <w:rPr>
          <w:rFonts w:cs="Arial"/>
        </w:rPr>
        <w:t xml:space="preserve">attenta al dialogo educativo </w:t>
      </w:r>
      <w:r w:rsidR="00F27469">
        <w:rPr>
          <w:rFonts w:cs="Arial"/>
        </w:rPr>
        <w:t>ma</w:t>
      </w:r>
      <w:r w:rsidR="00C50450">
        <w:rPr>
          <w:rFonts w:cs="Arial"/>
        </w:rPr>
        <w:t xml:space="preserve"> non sempre</w:t>
      </w:r>
      <w:r w:rsidRPr="006409EC">
        <w:rPr>
          <w:rFonts w:cs="Arial"/>
        </w:rPr>
        <w:t xml:space="preserve"> rispettosa delle regole di civile convivenza. </w:t>
      </w:r>
      <w:r w:rsidR="00C50450" w:rsidRPr="006409EC">
        <w:rPr>
          <w:rFonts w:cs="Arial"/>
        </w:rPr>
        <w:t>Nei pochi casi in cui si riscontra una maggiore vivacità, questa risulta essere sufficientemente controllabile e non ostacola il normale svolgimento delle attività didattiche.</w:t>
      </w:r>
    </w:p>
    <w:p w14:paraId="2713BB48" w14:textId="77777777" w:rsidR="00E820D6" w:rsidRPr="006409EC" w:rsidRDefault="00E820D6" w:rsidP="00604EC5">
      <w:pPr>
        <w:jc w:val="both"/>
        <w:rPr>
          <w:rFonts w:cs="Arial"/>
        </w:rPr>
      </w:pPr>
    </w:p>
    <w:p w14:paraId="3B047BEB" w14:textId="77777777" w:rsidR="004A349D" w:rsidRPr="006409EC" w:rsidRDefault="004A349D" w:rsidP="00BA1E3D">
      <w:pPr>
        <w:pStyle w:val="Default"/>
      </w:pPr>
      <w:r w:rsidRPr="006409EC">
        <w:t>FONTI DI RILEVAZIONE DEI DATI:</w:t>
      </w:r>
    </w:p>
    <w:p w14:paraId="3612BA24" w14:textId="77777777" w:rsidR="00BA1E3D" w:rsidRPr="006409EC" w:rsidRDefault="00370212" w:rsidP="00BA1E3D">
      <w:pPr>
        <w:pStyle w:val="Default"/>
      </w:pPr>
      <w:r w:rsidRPr="006409EC">
        <w:rPr>
          <w:b/>
        </w:rPr>
        <w:t>□</w:t>
      </w:r>
      <w:r w:rsidRPr="006409EC">
        <w:t xml:space="preserve"> </w:t>
      </w:r>
      <w:r w:rsidR="005E7818" w:rsidRPr="006409EC">
        <w:t>tecniche di osservaz</w:t>
      </w:r>
      <w:r w:rsidR="00802AC3">
        <w:t>ione</w:t>
      </w:r>
    </w:p>
    <w:p w14:paraId="077BD3C5" w14:textId="77777777" w:rsidR="00064AB4" w:rsidRPr="006409EC" w:rsidRDefault="00370212" w:rsidP="00064AB4">
      <w:pPr>
        <w:pStyle w:val="Default"/>
      </w:pPr>
      <w:r w:rsidRPr="006409EC">
        <w:rPr>
          <w:b/>
        </w:rPr>
        <w:t>□</w:t>
      </w:r>
      <w:r w:rsidR="005E7818" w:rsidRPr="006409EC">
        <w:t xml:space="preserve"> </w:t>
      </w:r>
      <w:r w:rsidR="00802AC3" w:rsidRPr="006409EC">
        <w:t>colloqui con gli alunni</w:t>
      </w:r>
    </w:p>
    <w:p w14:paraId="3477D421" w14:textId="77777777" w:rsidR="00370212" w:rsidRDefault="00370212" w:rsidP="00064AB4">
      <w:pPr>
        <w:pStyle w:val="Default"/>
        <w:rPr>
          <w:b/>
          <w:u w:val="single"/>
        </w:rPr>
      </w:pPr>
    </w:p>
    <w:p w14:paraId="7411CC3A" w14:textId="77777777" w:rsidR="00064AB4" w:rsidRPr="00816AA3" w:rsidRDefault="00064AB4" w:rsidP="00064AB4">
      <w:pPr>
        <w:pStyle w:val="Default"/>
        <w:rPr>
          <w:b/>
        </w:rPr>
      </w:pPr>
      <w:r w:rsidRPr="00816AA3">
        <w:rPr>
          <w:b/>
        </w:rPr>
        <w:t xml:space="preserve">LIVELLI </w:t>
      </w:r>
      <w:r w:rsidR="0075528F" w:rsidRPr="00816AA3">
        <w:rPr>
          <w:b/>
        </w:rPr>
        <w:t xml:space="preserve">DI PROFITTO </w:t>
      </w:r>
    </w:p>
    <w:p w14:paraId="69D4CFE5" w14:textId="77777777" w:rsidR="00064AB4" w:rsidRDefault="00064AB4" w:rsidP="00064AB4">
      <w:pPr>
        <w:pStyle w:val="Default"/>
      </w:pPr>
    </w:p>
    <w:tbl>
      <w:tblPr>
        <w:tblW w:w="99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259"/>
      </w:tblGrid>
      <w:tr w:rsidR="00FA0FF8" w14:paraId="6D152345" w14:textId="77777777">
        <w:trPr>
          <w:trHeight w:val="1558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863BA" w14:textId="77777777" w:rsidR="00064AB4" w:rsidRDefault="00064AB4" w:rsidP="004B065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DISCIPLINA</w:t>
            </w:r>
          </w:p>
          <w:p w14:paraId="2256A0C0" w14:textId="77777777" w:rsidR="00FA0FF8" w:rsidRDefault="00FA0FF8" w:rsidP="004B065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D’INSEGNAMENTO</w:t>
            </w:r>
          </w:p>
          <w:p w14:paraId="7061B8D8" w14:textId="77777777" w:rsidR="0075528F" w:rsidRDefault="0075528F" w:rsidP="004B065C">
            <w:pPr>
              <w:pStyle w:val="Default"/>
              <w:rPr>
                <w:color w:val="auto"/>
              </w:rPr>
            </w:pP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D212A" w14:textId="77777777" w:rsidR="00EF0C10" w:rsidRPr="00FA0FF8" w:rsidRDefault="0075528F" w:rsidP="004B065C">
            <w:pPr>
              <w:pStyle w:val="Default"/>
              <w:rPr>
                <w:color w:val="auto"/>
                <w:sz w:val="20"/>
                <w:szCs w:val="20"/>
              </w:rPr>
            </w:pPr>
            <w:r w:rsidRPr="00FA0FF8">
              <w:rPr>
                <w:color w:val="auto"/>
                <w:sz w:val="20"/>
                <w:szCs w:val="20"/>
              </w:rPr>
              <w:t>LIVELLO</w:t>
            </w:r>
            <w:r w:rsidR="00FA0FF8" w:rsidRPr="00FA0FF8">
              <w:rPr>
                <w:color w:val="auto"/>
                <w:sz w:val="20"/>
                <w:szCs w:val="20"/>
              </w:rPr>
              <w:t xml:space="preserve"> </w:t>
            </w:r>
            <w:r w:rsidR="00064AB4" w:rsidRPr="00FA0FF8">
              <w:rPr>
                <w:color w:val="auto"/>
                <w:sz w:val="20"/>
                <w:szCs w:val="20"/>
              </w:rPr>
              <w:t>BASSO</w:t>
            </w:r>
          </w:p>
          <w:p w14:paraId="5CEE3B45" w14:textId="77777777" w:rsidR="00FA0FF8" w:rsidRPr="00BC72F4" w:rsidRDefault="00FA0FF8" w:rsidP="004B065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r w:rsidRPr="00BC72F4">
              <w:rPr>
                <w:color w:val="auto"/>
                <w:sz w:val="20"/>
                <w:szCs w:val="20"/>
              </w:rPr>
              <w:t>voti inferiori alla sufficienza)</w:t>
            </w:r>
          </w:p>
          <w:p w14:paraId="3A64BF60" w14:textId="77777777" w:rsidR="00FA0FF8" w:rsidRPr="00FA0FF8" w:rsidRDefault="00FA0FF8" w:rsidP="004B065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>____________________</w:t>
            </w:r>
            <w:r w:rsidR="00986D87">
              <w:rPr>
                <w:color w:val="auto"/>
                <w:sz w:val="20"/>
                <w:szCs w:val="20"/>
              </w:rPr>
              <w:t>_</w:t>
            </w:r>
            <w:r>
              <w:rPr>
                <w:color w:val="auto"/>
                <w:sz w:val="20"/>
                <w:szCs w:val="20"/>
              </w:rPr>
              <w:t>__</w:t>
            </w:r>
          </w:p>
          <w:p w14:paraId="460EA2A3" w14:textId="77777777" w:rsidR="00961D35" w:rsidRDefault="0075528F" w:rsidP="006702F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N. Alunni</w:t>
            </w:r>
            <w:r w:rsidR="007F2CE5">
              <w:rPr>
                <w:color w:val="auto"/>
              </w:rPr>
              <w:t xml:space="preserve"> </w:t>
            </w:r>
            <w:r w:rsidR="00961D35">
              <w:rPr>
                <w:color w:val="auto"/>
              </w:rPr>
              <w:t>4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21C1C" w14:textId="77777777" w:rsidR="00FA0FF8" w:rsidRPr="00FA0FF8" w:rsidRDefault="00EF0C10" w:rsidP="00EF0C10">
            <w:pPr>
              <w:pStyle w:val="Default"/>
              <w:rPr>
                <w:color w:val="auto"/>
                <w:sz w:val="20"/>
                <w:szCs w:val="20"/>
              </w:rPr>
            </w:pPr>
            <w:r w:rsidRPr="00FA0FF8">
              <w:rPr>
                <w:color w:val="auto"/>
                <w:sz w:val="20"/>
                <w:szCs w:val="20"/>
              </w:rPr>
              <w:t xml:space="preserve">LIVELLO MEDIO </w:t>
            </w:r>
          </w:p>
          <w:p w14:paraId="2C7D304B" w14:textId="77777777" w:rsidR="00FA0FF8" w:rsidRPr="00BC72F4" w:rsidRDefault="00FA0FF8" w:rsidP="00EF0C10">
            <w:pPr>
              <w:pStyle w:val="Default"/>
              <w:rPr>
                <w:color w:val="auto"/>
                <w:sz w:val="20"/>
                <w:szCs w:val="20"/>
              </w:rPr>
            </w:pPr>
            <w:r w:rsidRPr="00BC72F4">
              <w:rPr>
                <w:color w:val="auto"/>
                <w:sz w:val="20"/>
                <w:szCs w:val="20"/>
              </w:rPr>
              <w:t>(voti 6-7)</w:t>
            </w:r>
          </w:p>
          <w:p w14:paraId="59B28A15" w14:textId="77777777" w:rsidR="00FA0FF8" w:rsidRDefault="00FA0FF8" w:rsidP="00EF0C10">
            <w:pPr>
              <w:pStyle w:val="Default"/>
              <w:rPr>
                <w:color w:val="auto"/>
              </w:rPr>
            </w:pPr>
          </w:p>
          <w:p w14:paraId="3168237E" w14:textId="77777777" w:rsidR="00FA0FF8" w:rsidRDefault="00FA0FF8" w:rsidP="00EF0C1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</w:t>
            </w:r>
            <w:r w:rsidR="00CB122D">
              <w:rPr>
                <w:color w:val="auto"/>
              </w:rPr>
              <w:t>_____</w:t>
            </w:r>
          </w:p>
          <w:p w14:paraId="032666C7" w14:textId="77777777" w:rsidR="00EF0C10" w:rsidRDefault="00FA0FF8" w:rsidP="00EF0C1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N.</w:t>
            </w:r>
            <w:r w:rsidR="00C5246E">
              <w:rPr>
                <w:color w:val="auto"/>
              </w:rPr>
              <w:t xml:space="preserve"> </w:t>
            </w:r>
            <w:r>
              <w:rPr>
                <w:color w:val="auto"/>
              </w:rPr>
              <w:t>Alunni</w:t>
            </w:r>
            <w:r w:rsidR="007F2CE5">
              <w:rPr>
                <w:color w:val="auto"/>
              </w:rPr>
              <w:t xml:space="preserve"> </w:t>
            </w:r>
            <w:r w:rsidR="005732D2">
              <w:rPr>
                <w:color w:val="auto"/>
              </w:rPr>
              <w:t>1</w:t>
            </w:r>
            <w:r w:rsidR="00BE118E">
              <w:rPr>
                <w:color w:val="auto"/>
              </w:rPr>
              <w:t>4</w:t>
            </w:r>
          </w:p>
          <w:p w14:paraId="73419723" w14:textId="77777777" w:rsidR="00064AB4" w:rsidRDefault="00064AB4" w:rsidP="00EF0C10">
            <w:pPr>
              <w:pStyle w:val="Default"/>
              <w:rPr>
                <w:color w:val="auto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0186C" w14:textId="77777777" w:rsidR="00FA0FF8" w:rsidRPr="00FA0FF8" w:rsidRDefault="00064AB4" w:rsidP="00EF0C10">
            <w:pPr>
              <w:pStyle w:val="Default"/>
              <w:rPr>
                <w:color w:val="auto"/>
                <w:sz w:val="20"/>
                <w:szCs w:val="20"/>
              </w:rPr>
            </w:pPr>
            <w:r w:rsidRPr="00FA0FF8">
              <w:rPr>
                <w:color w:val="auto"/>
                <w:sz w:val="20"/>
                <w:szCs w:val="20"/>
              </w:rPr>
              <w:t xml:space="preserve">LIVELLO ALTO </w:t>
            </w:r>
          </w:p>
          <w:p w14:paraId="39C5B7A2" w14:textId="77777777" w:rsidR="00FA0FF8" w:rsidRDefault="00C5246E" w:rsidP="00EF0C1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 w:rsidR="00FA0FF8" w:rsidRPr="00FA0FF8">
              <w:rPr>
                <w:color w:val="auto"/>
                <w:sz w:val="20"/>
                <w:szCs w:val="20"/>
              </w:rPr>
              <w:t>voti 8-9-10)</w:t>
            </w:r>
          </w:p>
          <w:p w14:paraId="712297DE" w14:textId="77777777" w:rsidR="00FA0FF8" w:rsidRPr="00FA0FF8" w:rsidRDefault="00FA0FF8" w:rsidP="00EF0C10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7290D91" w14:textId="77777777" w:rsidR="00FA0FF8" w:rsidRDefault="00FA0FF8" w:rsidP="00EF0C1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</w:t>
            </w:r>
            <w:r w:rsidR="00CB122D">
              <w:rPr>
                <w:color w:val="auto"/>
              </w:rPr>
              <w:t>__</w:t>
            </w:r>
            <w:r>
              <w:rPr>
                <w:color w:val="auto"/>
              </w:rPr>
              <w:t>_</w:t>
            </w:r>
          </w:p>
          <w:p w14:paraId="5CFA5F7F" w14:textId="77777777" w:rsidR="00EF0C10" w:rsidRDefault="00FA0FF8" w:rsidP="00EF0C1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N. Alunni</w:t>
            </w:r>
            <w:r w:rsidR="00B416C6">
              <w:rPr>
                <w:color w:val="auto"/>
              </w:rPr>
              <w:t xml:space="preserve"> </w:t>
            </w:r>
            <w:r w:rsidR="00961D35">
              <w:rPr>
                <w:color w:val="auto"/>
              </w:rPr>
              <w:t>/</w:t>
            </w:r>
          </w:p>
          <w:p w14:paraId="0C2E7397" w14:textId="77777777" w:rsidR="00064AB4" w:rsidRDefault="00064AB4" w:rsidP="00EF0C10">
            <w:pPr>
              <w:pStyle w:val="Default"/>
              <w:rPr>
                <w:color w:val="auto"/>
              </w:rPr>
            </w:pPr>
          </w:p>
        </w:tc>
      </w:tr>
    </w:tbl>
    <w:p w14:paraId="5EF70FD7" w14:textId="77777777" w:rsidR="00064AB4" w:rsidRDefault="00064AB4" w:rsidP="00064AB4">
      <w:pPr>
        <w:pStyle w:val="Default"/>
        <w:tabs>
          <w:tab w:val="left" w:pos="1470"/>
        </w:tabs>
      </w:pPr>
    </w:p>
    <w:p w14:paraId="47279C06" w14:textId="77777777" w:rsidR="00064AB4" w:rsidRPr="00A4589F" w:rsidRDefault="00064AB4" w:rsidP="00064AB4">
      <w:pPr>
        <w:pStyle w:val="Default"/>
        <w:tabs>
          <w:tab w:val="left" w:pos="1470"/>
        </w:tabs>
        <w:rPr>
          <w:b/>
        </w:rPr>
      </w:pPr>
    </w:p>
    <w:p w14:paraId="559961C1" w14:textId="77777777" w:rsidR="0016757F" w:rsidRDefault="00A602C9" w:rsidP="00620D90">
      <w:pPr>
        <w:pStyle w:val="Default"/>
        <w:tabs>
          <w:tab w:val="left" w:pos="1470"/>
        </w:tabs>
      </w:pPr>
      <w:r>
        <w:rPr>
          <w:b/>
        </w:rPr>
        <w:t xml:space="preserve">PROVE </w:t>
      </w:r>
      <w:r w:rsidR="003379A3" w:rsidRPr="00620D90">
        <w:rPr>
          <w:b/>
        </w:rPr>
        <w:t>UTILIZZATE PER LA RILEVAZIONE DEI REQUISITI INIZIALI</w:t>
      </w:r>
      <w:r w:rsidR="003379A3">
        <w:t>:</w:t>
      </w:r>
      <w:r w:rsidR="00620D90">
        <w:t xml:space="preserve"> </w:t>
      </w:r>
    </w:p>
    <w:p w14:paraId="7847FF34" w14:textId="77777777" w:rsidR="001A503A" w:rsidRDefault="001A503A" w:rsidP="009066C9">
      <w:pPr>
        <w:pStyle w:val="Default"/>
        <w:tabs>
          <w:tab w:val="left" w:pos="1470"/>
        </w:tabs>
        <w:rPr>
          <w:iCs/>
        </w:rPr>
      </w:pPr>
    </w:p>
    <w:p w14:paraId="7D1662C6" w14:textId="77777777" w:rsidR="0016757F" w:rsidRDefault="00620D90" w:rsidP="009066C9">
      <w:pPr>
        <w:pStyle w:val="Default"/>
        <w:tabs>
          <w:tab w:val="left" w:pos="1470"/>
        </w:tabs>
        <w:rPr>
          <w:iCs/>
        </w:rPr>
      </w:pPr>
      <w:r w:rsidRPr="00823470">
        <w:rPr>
          <w:iCs/>
        </w:rPr>
        <w:t xml:space="preserve">Prove di gruppo e </w:t>
      </w:r>
      <w:r w:rsidR="009066C9" w:rsidRPr="00823470">
        <w:rPr>
          <w:iCs/>
        </w:rPr>
        <w:t>domande dal posto</w:t>
      </w:r>
    </w:p>
    <w:p w14:paraId="5ED853EB" w14:textId="77777777" w:rsidR="00E15D4F" w:rsidRDefault="00E15D4F" w:rsidP="009066C9">
      <w:pPr>
        <w:pStyle w:val="Default"/>
        <w:tabs>
          <w:tab w:val="left" w:pos="1470"/>
        </w:tabs>
        <w:rPr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E15D4F" w:rsidRPr="00E15D4F" w14:paraId="3967B353" w14:textId="77777777" w:rsidTr="00995566">
        <w:tc>
          <w:tcPr>
            <w:tcW w:w="9747" w:type="dxa"/>
            <w:shd w:val="clear" w:color="auto" w:fill="auto"/>
          </w:tcPr>
          <w:p w14:paraId="2C18404E" w14:textId="77777777" w:rsidR="00E15D4F" w:rsidRPr="00E15D4F" w:rsidRDefault="00E15D4F" w:rsidP="00E15D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5D4F">
              <w:rPr>
                <w:rFonts w:ascii="Arial" w:hAnsi="Arial" w:cs="Arial"/>
                <w:b/>
                <w:sz w:val="22"/>
                <w:szCs w:val="22"/>
              </w:rPr>
              <w:t xml:space="preserve">SCIENZE INTEGRATE - CHIMICA </w:t>
            </w:r>
          </w:p>
        </w:tc>
      </w:tr>
      <w:tr w:rsidR="00E15D4F" w:rsidRPr="00E15D4F" w14:paraId="5F445A8D" w14:textId="77777777" w:rsidTr="00995566">
        <w:tc>
          <w:tcPr>
            <w:tcW w:w="9747" w:type="dxa"/>
            <w:shd w:val="clear" w:color="auto" w:fill="B8CCE4"/>
          </w:tcPr>
          <w:p w14:paraId="5A573976" w14:textId="77777777" w:rsidR="00E15D4F" w:rsidRPr="00E15D4F" w:rsidRDefault="00E15D4F" w:rsidP="0075763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E15D4F">
              <w:rPr>
                <w:rFonts w:ascii="Arial" w:hAnsi="Arial" w:cs="Arial"/>
                <w:b/>
                <w:sz w:val="18"/>
                <w:szCs w:val="22"/>
              </w:rPr>
              <w:t>COMPETENZE DI ASSE SCIENTIFICO -TECNOLOGICO</w:t>
            </w:r>
          </w:p>
        </w:tc>
      </w:tr>
      <w:tr w:rsidR="00E15D4F" w:rsidRPr="00E15D4F" w14:paraId="5CE2679B" w14:textId="77777777" w:rsidTr="00995566">
        <w:tc>
          <w:tcPr>
            <w:tcW w:w="9747" w:type="dxa"/>
          </w:tcPr>
          <w:p w14:paraId="5C52C8A2" w14:textId="77777777" w:rsidR="00E15D4F" w:rsidRPr="00E15D4F" w:rsidRDefault="00E15D4F" w:rsidP="00757636">
            <w:pPr>
              <w:numPr>
                <w:ilvl w:val="0"/>
                <w:numId w:val="26"/>
              </w:numPr>
              <w:spacing w:after="200" w:line="276" w:lineRule="auto"/>
              <w:rPr>
                <w:rFonts w:ascii="Arial" w:hAnsi="Arial" w:cs="Arial"/>
                <w:sz w:val="18"/>
                <w:szCs w:val="22"/>
              </w:rPr>
            </w:pPr>
            <w:r w:rsidRPr="00E15D4F">
              <w:rPr>
                <w:rFonts w:ascii="Arial" w:hAnsi="Arial" w:cs="Arial"/>
                <w:sz w:val="18"/>
                <w:szCs w:val="22"/>
              </w:rPr>
              <w:t>Osservare, descrivere e analizzare fenomeni appartenenti alla realtà naturale e artificiale e riconoscere nelle varie forme i concetti di sistema e di complessità.</w:t>
            </w:r>
          </w:p>
          <w:p w14:paraId="6EE7E0E4" w14:textId="77777777" w:rsidR="00E15D4F" w:rsidRPr="00E15D4F" w:rsidRDefault="00E15D4F" w:rsidP="00E15D4F">
            <w:pPr>
              <w:numPr>
                <w:ilvl w:val="0"/>
                <w:numId w:val="26"/>
              </w:numPr>
              <w:spacing w:after="200" w:line="276" w:lineRule="auto"/>
              <w:rPr>
                <w:rFonts w:ascii="Arial" w:hAnsi="Arial" w:cs="Arial"/>
                <w:sz w:val="18"/>
                <w:szCs w:val="22"/>
              </w:rPr>
            </w:pPr>
            <w:r w:rsidRPr="00E15D4F">
              <w:rPr>
                <w:rFonts w:ascii="Arial" w:hAnsi="Arial" w:cs="Arial"/>
                <w:sz w:val="18"/>
                <w:szCs w:val="22"/>
              </w:rPr>
              <w:t>Analizzare qualitativamente e quantitativamente fenomeni legati alle trasformazioni di energia a partire dall’esperienza.</w:t>
            </w:r>
          </w:p>
          <w:p w14:paraId="50AB7633" w14:textId="77777777" w:rsidR="00E15D4F" w:rsidRPr="00E15D4F" w:rsidRDefault="00E15D4F" w:rsidP="00E15D4F">
            <w:pPr>
              <w:numPr>
                <w:ilvl w:val="0"/>
                <w:numId w:val="26"/>
              </w:numPr>
              <w:spacing w:after="200" w:line="276" w:lineRule="auto"/>
              <w:rPr>
                <w:rFonts w:ascii="Arial" w:hAnsi="Arial" w:cs="Arial"/>
                <w:sz w:val="18"/>
                <w:szCs w:val="22"/>
              </w:rPr>
            </w:pPr>
            <w:r w:rsidRPr="00E15D4F">
              <w:rPr>
                <w:rFonts w:ascii="Arial" w:hAnsi="Arial" w:cs="Arial"/>
                <w:sz w:val="18"/>
                <w:szCs w:val="22"/>
              </w:rPr>
              <w:t>Essere consapevoli delle potenzialità e dei limiti delle tecnologie nel contesto culturale e sociale in cui vengono applicate.</w:t>
            </w:r>
          </w:p>
        </w:tc>
      </w:tr>
      <w:tr w:rsidR="00757636" w:rsidRPr="00463534" w14:paraId="3F248447" w14:textId="77777777" w:rsidTr="00995566">
        <w:tc>
          <w:tcPr>
            <w:tcW w:w="9747" w:type="dxa"/>
            <w:shd w:val="clear" w:color="auto" w:fill="B6DDE8"/>
          </w:tcPr>
          <w:p w14:paraId="74AD806B" w14:textId="77777777" w:rsidR="00757636" w:rsidRPr="00463534" w:rsidRDefault="00757636" w:rsidP="00757636">
            <w:pPr>
              <w:spacing w:before="240"/>
              <w:jc w:val="center"/>
              <w:rPr>
                <w:rFonts w:ascii="Arial" w:hAnsi="Arial" w:cs="Arial"/>
                <w:b/>
                <w:sz w:val="18"/>
              </w:rPr>
            </w:pPr>
            <w:r w:rsidRPr="00463534">
              <w:rPr>
                <w:rFonts w:ascii="Arial" w:hAnsi="Arial" w:cs="Arial"/>
                <w:b/>
                <w:sz w:val="18"/>
              </w:rPr>
              <w:t>RISULTATI DI APPRENDIMENTO E COMPETENZE DI BASE</w:t>
            </w:r>
          </w:p>
        </w:tc>
      </w:tr>
      <w:tr w:rsidR="00757636" w:rsidRPr="00463534" w14:paraId="2A73CD0F" w14:textId="77777777" w:rsidTr="00995566">
        <w:trPr>
          <w:trHeight w:val="2775"/>
        </w:trPr>
        <w:tc>
          <w:tcPr>
            <w:tcW w:w="9747" w:type="dxa"/>
          </w:tcPr>
          <w:p w14:paraId="76F377EC" w14:textId="77777777" w:rsidR="00757636" w:rsidRPr="00463534" w:rsidRDefault="00757636" w:rsidP="006B10E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- </w:t>
            </w:r>
            <w:r w:rsidRPr="00463534">
              <w:rPr>
                <w:rFonts w:ascii="Arial" w:hAnsi="Arial" w:cs="Arial"/>
                <w:sz w:val="18"/>
              </w:rPr>
              <w:t>utilizzare i concetti e i modelli delle scienze sperimentali per investigare fenomeni sociali e naturali e per interpretare dati</w:t>
            </w:r>
          </w:p>
          <w:p w14:paraId="754C9AA8" w14:textId="77777777" w:rsidR="00757636" w:rsidRPr="00463534" w:rsidRDefault="00757636" w:rsidP="006B10E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r w:rsidRPr="00463534">
              <w:rPr>
                <w:rFonts w:ascii="Arial" w:hAnsi="Arial" w:cs="Arial"/>
                <w:sz w:val="18"/>
              </w:rPr>
              <w:t>utilizzare gli strumenti culturali e metodologici acquisiti per porsi con atteggiamento razionale, critico, creativo e responsabile nei confronti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63534">
              <w:rPr>
                <w:rFonts w:ascii="Arial" w:hAnsi="Arial" w:cs="Arial"/>
                <w:sz w:val="18"/>
              </w:rPr>
              <w:t>della realtà, dei suoi fenomeni e dei suoi problemi, anche ai fini dell’apprendimento permanente</w:t>
            </w:r>
          </w:p>
          <w:p w14:paraId="16D61E0A" w14:textId="77777777" w:rsidR="00757636" w:rsidRPr="00463534" w:rsidRDefault="00757636" w:rsidP="006B10E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r w:rsidRPr="00463534">
              <w:rPr>
                <w:rFonts w:ascii="Arial" w:hAnsi="Arial" w:cs="Arial"/>
                <w:sz w:val="18"/>
              </w:rPr>
              <w:t>utilizzare le reti e gli strumenti informatici nelle attività di studio, ricerca e approfondimento disciplinare</w:t>
            </w:r>
          </w:p>
          <w:p w14:paraId="2F4B149D" w14:textId="77777777" w:rsidR="00757636" w:rsidRPr="00463534" w:rsidRDefault="00757636" w:rsidP="006B10E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r w:rsidRPr="00463534">
              <w:rPr>
                <w:rFonts w:ascii="Arial" w:hAnsi="Arial" w:cs="Arial"/>
                <w:sz w:val="18"/>
              </w:rPr>
              <w:t>padroneggiare l’uso di strumenti tecnologici con particolare attenzione alla sicurezza nei luoghi di vita e di lavoro, alla tutela della persona, dell’ambiente e del territorio</w:t>
            </w:r>
          </w:p>
          <w:p w14:paraId="6E62A09A" w14:textId="77777777" w:rsidR="00757636" w:rsidRPr="00463534" w:rsidRDefault="00757636" w:rsidP="006B10E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r w:rsidRPr="00463534">
              <w:rPr>
                <w:rFonts w:ascii="Arial" w:hAnsi="Arial" w:cs="Arial"/>
                <w:sz w:val="18"/>
              </w:rPr>
              <w:t>utilizzare i concetti e i fondamentali strumenti delle diverse discipline per comprendere la realtà ed operare in campi applicativi</w:t>
            </w:r>
          </w:p>
          <w:p w14:paraId="58B81E6B" w14:textId="77777777" w:rsidR="00757636" w:rsidRPr="00463534" w:rsidRDefault="00757636" w:rsidP="006B10E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r w:rsidRPr="00463534">
              <w:rPr>
                <w:rFonts w:ascii="Arial" w:hAnsi="Arial" w:cs="Arial"/>
                <w:sz w:val="18"/>
              </w:rPr>
              <w:t>osservare, descrivere e analizzare fenomeni appartenenti alla realtà naturale e artificiale e riconoscere nelle varie forme i concetti di sistema e di complessità</w:t>
            </w:r>
            <w:r w:rsidR="00995566">
              <w:rPr>
                <w:rFonts w:ascii="Arial" w:hAnsi="Arial" w:cs="Arial"/>
                <w:sz w:val="18"/>
              </w:rPr>
              <w:t>.</w:t>
            </w:r>
          </w:p>
        </w:tc>
      </w:tr>
    </w:tbl>
    <w:p w14:paraId="378E784A" w14:textId="77777777" w:rsidR="001A503A" w:rsidRDefault="001A503A" w:rsidP="009066C9">
      <w:pPr>
        <w:pStyle w:val="Default"/>
        <w:tabs>
          <w:tab w:val="left" w:pos="1470"/>
        </w:tabs>
        <w:rPr>
          <w:b/>
          <w:bCs/>
          <w:iCs/>
        </w:rPr>
      </w:pPr>
    </w:p>
    <w:p w14:paraId="6FA97F6E" w14:textId="77777777" w:rsidR="001A503A" w:rsidRDefault="00AC6439" w:rsidP="00AC6439">
      <w:pPr>
        <w:pStyle w:val="Default"/>
        <w:numPr>
          <w:ilvl w:val="0"/>
          <w:numId w:val="28"/>
        </w:numPr>
        <w:tabs>
          <w:tab w:val="left" w:pos="284"/>
        </w:tabs>
        <w:ind w:hanging="720"/>
        <w:rPr>
          <w:b/>
          <w:bCs/>
          <w:iCs/>
        </w:rPr>
      </w:pPr>
      <w:bookmarkStart w:id="0" w:name="_Hlk88407962"/>
      <w:r w:rsidRPr="00757636">
        <w:rPr>
          <w:rFonts w:ascii="Arial" w:hAnsi="Arial" w:cs="Arial"/>
          <w:b/>
          <w:bCs/>
          <w:color w:val="365F91"/>
          <w:sz w:val="22"/>
          <w:szCs w:val="28"/>
        </w:rPr>
        <w:t>Introduzione</w:t>
      </w:r>
      <w:r>
        <w:rPr>
          <w:rFonts w:ascii="Arial" w:hAnsi="Arial" w:cs="Arial"/>
          <w:b/>
          <w:bCs/>
          <w:color w:val="365F91"/>
          <w:sz w:val="22"/>
          <w:szCs w:val="28"/>
        </w:rPr>
        <w:t xml:space="preserve"> </w:t>
      </w:r>
      <w:r w:rsidRPr="00757636">
        <w:rPr>
          <w:rFonts w:ascii="Arial" w:hAnsi="Arial" w:cs="Arial"/>
          <w:b/>
          <w:bCs/>
          <w:color w:val="365F91"/>
          <w:sz w:val="22"/>
          <w:szCs w:val="28"/>
        </w:rPr>
        <w:t>La chimica</w:t>
      </w:r>
    </w:p>
    <w:bookmarkEnd w:id="0"/>
    <w:p w14:paraId="548A82EA" w14:textId="77777777" w:rsidR="00757636" w:rsidRDefault="00757636" w:rsidP="009066C9">
      <w:pPr>
        <w:pStyle w:val="Default"/>
        <w:tabs>
          <w:tab w:val="left" w:pos="1470"/>
        </w:tabs>
        <w:rPr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C6439" w:rsidRPr="00757636" w14:paraId="7203DEC2" w14:textId="77777777" w:rsidTr="00AC6439">
        <w:tc>
          <w:tcPr>
            <w:tcW w:w="4644" w:type="dxa"/>
            <w:shd w:val="clear" w:color="auto" w:fill="B6DDE8"/>
          </w:tcPr>
          <w:p w14:paraId="60CD30D5" w14:textId="77777777" w:rsidR="00AC6439" w:rsidRPr="00757636" w:rsidRDefault="00AC6439" w:rsidP="00757636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757636">
              <w:rPr>
                <w:rFonts w:ascii="Arial" w:hAnsi="Arial" w:cs="Arial"/>
                <w:b/>
                <w:sz w:val="18"/>
                <w:szCs w:val="22"/>
              </w:rPr>
              <w:t>Abilità</w:t>
            </w:r>
          </w:p>
        </w:tc>
        <w:tc>
          <w:tcPr>
            <w:tcW w:w="5245" w:type="dxa"/>
            <w:shd w:val="clear" w:color="auto" w:fill="B6DDE8"/>
          </w:tcPr>
          <w:p w14:paraId="3AD755D0" w14:textId="77777777" w:rsidR="00AC6439" w:rsidRPr="00757636" w:rsidRDefault="00AC6439" w:rsidP="00AC643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57636">
              <w:rPr>
                <w:rFonts w:ascii="Arial" w:hAnsi="Arial" w:cs="Arial"/>
                <w:b/>
                <w:sz w:val="18"/>
                <w:szCs w:val="22"/>
              </w:rPr>
              <w:t>Conoscenze/Contenuti</w:t>
            </w:r>
          </w:p>
        </w:tc>
      </w:tr>
      <w:tr w:rsidR="00AC6439" w:rsidRPr="00757636" w14:paraId="36A6A88D" w14:textId="77777777" w:rsidTr="00AC6439">
        <w:tc>
          <w:tcPr>
            <w:tcW w:w="4644" w:type="dxa"/>
          </w:tcPr>
          <w:p w14:paraId="19859C49" w14:textId="77777777" w:rsidR="00AC6439" w:rsidRPr="00757636" w:rsidRDefault="00AC6439" w:rsidP="00757636">
            <w:pPr>
              <w:rPr>
                <w:rFonts w:ascii="Arial" w:hAnsi="Arial" w:cs="Arial"/>
                <w:sz w:val="18"/>
                <w:szCs w:val="22"/>
              </w:rPr>
            </w:pPr>
            <w:r w:rsidRPr="00757636">
              <w:rPr>
                <w:rFonts w:ascii="Arial" w:hAnsi="Arial" w:cs="Arial"/>
                <w:sz w:val="18"/>
                <w:szCs w:val="22"/>
              </w:rPr>
              <w:t>- identificare la chimica e il suo linguaggio nella realtà di tutti i giorni</w:t>
            </w:r>
          </w:p>
          <w:p w14:paraId="35C94DE6" w14:textId="77777777" w:rsidR="00AC6439" w:rsidRPr="00757636" w:rsidRDefault="00AC6439" w:rsidP="00757636">
            <w:pPr>
              <w:rPr>
                <w:rFonts w:ascii="Arial" w:hAnsi="Arial" w:cs="Arial"/>
                <w:sz w:val="18"/>
                <w:szCs w:val="22"/>
              </w:rPr>
            </w:pPr>
            <w:r w:rsidRPr="00757636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757636">
              <w:rPr>
                <w:rFonts w:ascii="Arial" w:hAnsi="Arial" w:cs="Arial"/>
                <w:sz w:val="18"/>
                <w:szCs w:val="22"/>
              </w:rPr>
              <w:t>saper costruire e utilizzare una mappa concettuale per individuare, visualizzare e memorizzare i concetti più importanti della chimica e le relazioni tra di essi</w:t>
            </w:r>
          </w:p>
        </w:tc>
        <w:tc>
          <w:tcPr>
            <w:tcW w:w="5245" w:type="dxa"/>
          </w:tcPr>
          <w:p w14:paraId="06BE3EEF" w14:textId="77777777" w:rsidR="00AC6439" w:rsidRPr="00757636" w:rsidRDefault="00AC6439" w:rsidP="00757636">
            <w:pPr>
              <w:rPr>
                <w:rFonts w:ascii="Arial" w:hAnsi="Arial" w:cs="Arial"/>
                <w:sz w:val="18"/>
                <w:szCs w:val="22"/>
              </w:rPr>
            </w:pPr>
            <w:r w:rsidRPr="00757636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757636">
              <w:rPr>
                <w:rFonts w:ascii="Arial" w:hAnsi="Arial" w:cs="Arial"/>
                <w:sz w:val="18"/>
                <w:szCs w:val="22"/>
              </w:rPr>
              <w:t>i fenomeni chimici alla base della vita</w:t>
            </w:r>
          </w:p>
          <w:p w14:paraId="4B810A26" w14:textId="77777777" w:rsidR="00AC6439" w:rsidRPr="00757636" w:rsidRDefault="00AC6439" w:rsidP="00757636">
            <w:pPr>
              <w:rPr>
                <w:rFonts w:ascii="Arial" w:hAnsi="Arial" w:cs="Arial"/>
                <w:sz w:val="18"/>
                <w:szCs w:val="22"/>
              </w:rPr>
            </w:pPr>
            <w:r w:rsidRPr="00757636">
              <w:rPr>
                <w:rFonts w:ascii="Arial" w:hAnsi="Arial" w:cs="Arial"/>
                <w:sz w:val="18"/>
                <w:szCs w:val="22"/>
              </w:rPr>
              <w:t>- la presenza della chimica negli oggetti che ci circondano</w:t>
            </w:r>
          </w:p>
          <w:p w14:paraId="306F3DE8" w14:textId="77777777" w:rsidR="00AC6439" w:rsidRPr="00757636" w:rsidRDefault="00AC6439" w:rsidP="00757636">
            <w:pPr>
              <w:rPr>
                <w:rFonts w:ascii="Arial" w:hAnsi="Arial" w:cs="Arial"/>
                <w:sz w:val="18"/>
                <w:szCs w:val="22"/>
              </w:rPr>
            </w:pPr>
            <w:r w:rsidRPr="00757636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757636">
              <w:rPr>
                <w:rFonts w:ascii="Arial" w:hAnsi="Arial" w:cs="Arial"/>
                <w:sz w:val="18"/>
                <w:szCs w:val="22"/>
              </w:rPr>
              <w:t>le mappe concettuali</w:t>
            </w:r>
          </w:p>
        </w:tc>
      </w:tr>
      <w:tr w:rsidR="00AC6439" w:rsidRPr="00757636" w14:paraId="43146EE0" w14:textId="77777777" w:rsidTr="00AC6439">
        <w:trPr>
          <w:trHeight w:val="1124"/>
        </w:trPr>
        <w:tc>
          <w:tcPr>
            <w:tcW w:w="4644" w:type="dxa"/>
            <w:tcBorders>
              <w:bottom w:val="single" w:sz="4" w:space="0" w:color="auto"/>
            </w:tcBorders>
          </w:tcPr>
          <w:p w14:paraId="329CF6B3" w14:textId="77777777" w:rsidR="00AC6439" w:rsidRPr="00757636" w:rsidRDefault="00AC6439" w:rsidP="00757636">
            <w:pPr>
              <w:rPr>
                <w:rFonts w:ascii="Arial" w:hAnsi="Arial" w:cs="Arial"/>
                <w:sz w:val="18"/>
                <w:szCs w:val="22"/>
              </w:rPr>
            </w:pPr>
            <w:r w:rsidRPr="00757636">
              <w:rPr>
                <w:rFonts w:ascii="Arial" w:hAnsi="Arial" w:cs="Arial"/>
                <w:sz w:val="18"/>
                <w:szCs w:val="22"/>
              </w:rPr>
              <w:t>- identificare la chimica e il suo linguaggio negli strumenti e negli apparecchi per comunicare, nelle tecniche e nelle sostanze utilizzate per cucinare e produrre cibi, nel funzionamento dei mezzi di trasporto</w:t>
            </w:r>
          </w:p>
        </w:tc>
        <w:tc>
          <w:tcPr>
            <w:tcW w:w="5245" w:type="dxa"/>
          </w:tcPr>
          <w:p w14:paraId="4AB103D3" w14:textId="77777777" w:rsidR="00AC6439" w:rsidRPr="00757636" w:rsidRDefault="00AC6439" w:rsidP="00757636">
            <w:pPr>
              <w:rPr>
                <w:rFonts w:ascii="Arial" w:hAnsi="Arial" w:cs="Arial"/>
                <w:sz w:val="18"/>
                <w:szCs w:val="22"/>
              </w:rPr>
            </w:pPr>
            <w:r w:rsidRPr="00757636">
              <w:rPr>
                <w:rFonts w:ascii="Arial" w:hAnsi="Arial" w:cs="Arial"/>
                <w:sz w:val="18"/>
                <w:szCs w:val="22"/>
              </w:rPr>
              <w:t>- la chimica negli strumenti per comunicare e connettersi</w:t>
            </w:r>
          </w:p>
          <w:p w14:paraId="03EC847B" w14:textId="77777777" w:rsidR="00AC6439" w:rsidRPr="00757636" w:rsidRDefault="00AC6439" w:rsidP="00757636">
            <w:pPr>
              <w:rPr>
                <w:rFonts w:ascii="Arial" w:hAnsi="Arial" w:cs="Arial"/>
                <w:sz w:val="18"/>
                <w:szCs w:val="22"/>
              </w:rPr>
            </w:pPr>
            <w:r w:rsidRPr="00757636">
              <w:rPr>
                <w:rFonts w:ascii="Arial" w:hAnsi="Arial" w:cs="Arial"/>
                <w:sz w:val="18"/>
                <w:szCs w:val="22"/>
              </w:rPr>
              <w:t>- la chimica in cucina e nella produzione degli alimenti</w:t>
            </w:r>
          </w:p>
          <w:p w14:paraId="23A31975" w14:textId="77777777" w:rsidR="00AC6439" w:rsidRPr="00757636" w:rsidRDefault="00AC6439" w:rsidP="00757636">
            <w:pPr>
              <w:rPr>
                <w:rFonts w:ascii="Arial" w:hAnsi="Arial" w:cs="Arial"/>
                <w:sz w:val="18"/>
                <w:szCs w:val="22"/>
              </w:rPr>
            </w:pPr>
            <w:r w:rsidRPr="00757636">
              <w:rPr>
                <w:rFonts w:ascii="Arial" w:hAnsi="Arial" w:cs="Arial"/>
                <w:sz w:val="18"/>
                <w:szCs w:val="22"/>
              </w:rPr>
              <w:t>- la chimica nei mezzi di trasporto</w:t>
            </w:r>
          </w:p>
        </w:tc>
      </w:tr>
      <w:tr w:rsidR="00AC6439" w:rsidRPr="00757636" w14:paraId="03120159" w14:textId="77777777" w:rsidTr="00AC6439">
        <w:trPr>
          <w:trHeight w:val="745"/>
        </w:trPr>
        <w:tc>
          <w:tcPr>
            <w:tcW w:w="4644" w:type="dxa"/>
            <w:tcBorders>
              <w:top w:val="single" w:sz="4" w:space="0" w:color="auto"/>
            </w:tcBorders>
          </w:tcPr>
          <w:p w14:paraId="01EE6B42" w14:textId="77777777" w:rsidR="00AC6439" w:rsidRPr="00757636" w:rsidRDefault="00AC6439" w:rsidP="00757636">
            <w:pPr>
              <w:rPr>
                <w:rFonts w:ascii="Arial" w:hAnsi="Arial" w:cs="Arial"/>
                <w:sz w:val="18"/>
                <w:szCs w:val="22"/>
              </w:rPr>
            </w:pPr>
            <w:r w:rsidRPr="00757636">
              <w:rPr>
                <w:rFonts w:ascii="Arial" w:hAnsi="Arial" w:cs="Arial"/>
                <w:sz w:val="18"/>
                <w:szCs w:val="22"/>
              </w:rPr>
              <w:t>- identificare la chimica e il suo linguaggio nelle tecnologie per produrre luce, nei coloranti, nei materiali da costruzione</w:t>
            </w:r>
          </w:p>
        </w:tc>
        <w:tc>
          <w:tcPr>
            <w:tcW w:w="5245" w:type="dxa"/>
          </w:tcPr>
          <w:p w14:paraId="32957B53" w14:textId="77777777" w:rsidR="00AC6439" w:rsidRPr="00757636" w:rsidRDefault="00AC6439" w:rsidP="00757636">
            <w:pPr>
              <w:rPr>
                <w:rFonts w:ascii="Arial" w:hAnsi="Arial" w:cs="Arial"/>
                <w:sz w:val="18"/>
                <w:szCs w:val="22"/>
              </w:rPr>
            </w:pPr>
            <w:r w:rsidRPr="00757636">
              <w:rPr>
                <w:rFonts w:ascii="Arial" w:hAnsi="Arial" w:cs="Arial"/>
                <w:sz w:val="18"/>
                <w:szCs w:val="22"/>
              </w:rPr>
              <w:t>- la chimica nelle tecnologie per la produzione della luce</w:t>
            </w:r>
          </w:p>
          <w:p w14:paraId="2BA8E969" w14:textId="77777777" w:rsidR="00AC6439" w:rsidRPr="00757636" w:rsidRDefault="00AC6439" w:rsidP="00757636">
            <w:pPr>
              <w:rPr>
                <w:rFonts w:ascii="Arial" w:hAnsi="Arial" w:cs="Arial"/>
                <w:sz w:val="18"/>
                <w:szCs w:val="22"/>
              </w:rPr>
            </w:pPr>
            <w:r w:rsidRPr="00757636">
              <w:rPr>
                <w:rFonts w:ascii="Arial" w:hAnsi="Arial" w:cs="Arial"/>
                <w:sz w:val="18"/>
                <w:szCs w:val="22"/>
              </w:rPr>
              <w:t>- la chimica nei coloranti naturali e nella produzione di quelli sintetici</w:t>
            </w:r>
          </w:p>
          <w:p w14:paraId="0A0F2BDA" w14:textId="77777777" w:rsidR="00AC6439" w:rsidRPr="00757636" w:rsidRDefault="00AC6439" w:rsidP="00757636">
            <w:pPr>
              <w:rPr>
                <w:rFonts w:ascii="Arial" w:hAnsi="Arial" w:cs="Arial"/>
                <w:sz w:val="18"/>
                <w:szCs w:val="22"/>
              </w:rPr>
            </w:pPr>
            <w:r w:rsidRPr="00757636">
              <w:rPr>
                <w:rFonts w:ascii="Arial" w:hAnsi="Arial" w:cs="Arial"/>
                <w:sz w:val="18"/>
                <w:szCs w:val="22"/>
              </w:rPr>
              <w:t>- la chimica nell’edilizia e nei materiali di costruzione</w:t>
            </w:r>
          </w:p>
        </w:tc>
      </w:tr>
      <w:tr w:rsidR="00AC6439" w:rsidRPr="00757636" w14:paraId="46DDE460" w14:textId="77777777" w:rsidTr="00AC6439">
        <w:tc>
          <w:tcPr>
            <w:tcW w:w="4644" w:type="dxa"/>
          </w:tcPr>
          <w:p w14:paraId="64CA5AD1" w14:textId="77777777" w:rsidR="00AC6439" w:rsidRPr="00757636" w:rsidRDefault="00AC6439" w:rsidP="00757636">
            <w:pPr>
              <w:rPr>
                <w:rFonts w:ascii="Arial" w:hAnsi="Arial" w:cs="Arial"/>
                <w:sz w:val="18"/>
                <w:szCs w:val="22"/>
              </w:rPr>
            </w:pPr>
            <w:r w:rsidRPr="00757636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757636">
              <w:rPr>
                <w:rFonts w:ascii="Arial" w:hAnsi="Arial" w:cs="Arial"/>
                <w:sz w:val="18"/>
                <w:szCs w:val="22"/>
              </w:rPr>
              <w:t>saper riconoscere i pericoli nell’uso di una sostanza o in una procedura svolta in un laboratorio chimico</w:t>
            </w:r>
          </w:p>
          <w:p w14:paraId="420AF991" w14:textId="77777777" w:rsidR="00AC6439" w:rsidRPr="00757636" w:rsidRDefault="00AC6439" w:rsidP="00757636">
            <w:pPr>
              <w:rPr>
                <w:rFonts w:ascii="Arial" w:hAnsi="Arial" w:cs="Arial"/>
                <w:sz w:val="18"/>
                <w:szCs w:val="22"/>
              </w:rPr>
            </w:pPr>
            <w:r w:rsidRPr="00757636">
              <w:rPr>
                <w:rFonts w:ascii="Arial" w:hAnsi="Arial" w:cs="Arial"/>
                <w:sz w:val="18"/>
                <w:szCs w:val="22"/>
              </w:rPr>
              <w:t>- saper calcolare il rischio chimico</w:t>
            </w:r>
          </w:p>
          <w:p w14:paraId="3A1500E6" w14:textId="77777777" w:rsidR="00AC6439" w:rsidRPr="00757636" w:rsidRDefault="00AC6439" w:rsidP="00757636">
            <w:pPr>
              <w:rPr>
                <w:rFonts w:ascii="Arial" w:hAnsi="Arial" w:cs="Arial"/>
                <w:sz w:val="18"/>
                <w:szCs w:val="22"/>
              </w:rPr>
            </w:pPr>
            <w:r w:rsidRPr="00757636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757636">
              <w:rPr>
                <w:rFonts w:ascii="Arial" w:hAnsi="Arial" w:cs="Arial"/>
                <w:sz w:val="18"/>
                <w:szCs w:val="22"/>
              </w:rPr>
              <w:t>conoscere e saper applicare le norme di comportamento corrette in un laboratorio chimico</w:t>
            </w:r>
          </w:p>
        </w:tc>
        <w:tc>
          <w:tcPr>
            <w:tcW w:w="5245" w:type="dxa"/>
          </w:tcPr>
          <w:p w14:paraId="52D04D7F" w14:textId="77777777" w:rsidR="00AC6439" w:rsidRPr="00757636" w:rsidRDefault="00AC6439" w:rsidP="00757636">
            <w:pPr>
              <w:rPr>
                <w:rFonts w:ascii="Arial" w:hAnsi="Arial" w:cs="Arial"/>
                <w:sz w:val="18"/>
                <w:szCs w:val="22"/>
              </w:rPr>
            </w:pPr>
            <w:r w:rsidRPr="00757636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757636">
              <w:rPr>
                <w:rFonts w:ascii="Arial" w:hAnsi="Arial" w:cs="Arial"/>
                <w:sz w:val="18"/>
                <w:szCs w:val="22"/>
              </w:rPr>
              <w:t>i pericoli nel laboratorio chimico</w:t>
            </w:r>
          </w:p>
          <w:p w14:paraId="1C39E817" w14:textId="77777777" w:rsidR="00AC6439" w:rsidRPr="00757636" w:rsidRDefault="00AC6439" w:rsidP="00757636">
            <w:pPr>
              <w:rPr>
                <w:rFonts w:ascii="Arial" w:hAnsi="Arial" w:cs="Arial"/>
                <w:sz w:val="18"/>
                <w:szCs w:val="22"/>
              </w:rPr>
            </w:pPr>
            <w:r w:rsidRPr="00757636">
              <w:rPr>
                <w:rFonts w:ascii="Arial" w:hAnsi="Arial" w:cs="Arial"/>
                <w:sz w:val="18"/>
                <w:szCs w:val="22"/>
              </w:rPr>
              <w:t>- il rischio chimico e come valutarlo</w:t>
            </w:r>
          </w:p>
          <w:p w14:paraId="748983DB" w14:textId="77777777" w:rsidR="00AC6439" w:rsidRPr="00757636" w:rsidRDefault="00AC6439" w:rsidP="00757636">
            <w:pPr>
              <w:rPr>
                <w:rFonts w:ascii="Arial" w:hAnsi="Arial" w:cs="Arial"/>
                <w:sz w:val="18"/>
                <w:szCs w:val="22"/>
              </w:rPr>
            </w:pPr>
            <w:r w:rsidRPr="00757636">
              <w:rPr>
                <w:rFonts w:ascii="Arial" w:hAnsi="Arial" w:cs="Arial"/>
                <w:sz w:val="18"/>
                <w:szCs w:val="22"/>
              </w:rPr>
              <w:t>- i dispositivi di protezione individuali (DPI) e collettivi (DPC)</w:t>
            </w:r>
          </w:p>
          <w:p w14:paraId="5A947007" w14:textId="77777777" w:rsidR="00AC6439" w:rsidRPr="00757636" w:rsidRDefault="00AC6439" w:rsidP="00757636">
            <w:pPr>
              <w:rPr>
                <w:rFonts w:ascii="Arial" w:hAnsi="Arial" w:cs="Arial"/>
                <w:sz w:val="18"/>
                <w:szCs w:val="22"/>
              </w:rPr>
            </w:pPr>
            <w:r w:rsidRPr="00757636">
              <w:rPr>
                <w:rFonts w:ascii="Arial" w:hAnsi="Arial" w:cs="Arial"/>
                <w:sz w:val="18"/>
                <w:szCs w:val="22"/>
              </w:rPr>
              <w:t>- i documenti di valutazione del rischio (DVR)</w:t>
            </w:r>
          </w:p>
          <w:p w14:paraId="0B9AA5F8" w14:textId="77777777" w:rsidR="00AC6439" w:rsidRPr="00757636" w:rsidRDefault="00AC6439" w:rsidP="00757636">
            <w:pPr>
              <w:rPr>
                <w:rFonts w:ascii="Arial" w:hAnsi="Arial" w:cs="Arial"/>
                <w:sz w:val="18"/>
                <w:szCs w:val="22"/>
              </w:rPr>
            </w:pPr>
            <w:r w:rsidRPr="00757636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757636">
              <w:rPr>
                <w:rFonts w:ascii="Arial" w:hAnsi="Arial" w:cs="Arial"/>
                <w:sz w:val="18"/>
                <w:szCs w:val="22"/>
              </w:rPr>
              <w:t>norme di comportamento per il laboratorio</w:t>
            </w:r>
          </w:p>
        </w:tc>
      </w:tr>
      <w:tr w:rsidR="00AC6439" w:rsidRPr="00757636" w14:paraId="1AB2BE02" w14:textId="77777777" w:rsidTr="00AC6439">
        <w:trPr>
          <w:trHeight w:val="1047"/>
        </w:trPr>
        <w:tc>
          <w:tcPr>
            <w:tcW w:w="4644" w:type="dxa"/>
          </w:tcPr>
          <w:p w14:paraId="498F0314" w14:textId="77777777" w:rsidR="00AC6439" w:rsidRPr="00757636" w:rsidRDefault="00AC6439" w:rsidP="00AC6439">
            <w:pPr>
              <w:rPr>
                <w:rFonts w:ascii="Arial" w:hAnsi="Arial" w:cs="Arial"/>
                <w:sz w:val="18"/>
                <w:szCs w:val="22"/>
              </w:rPr>
            </w:pPr>
            <w:r w:rsidRPr="00757636">
              <w:rPr>
                <w:rFonts w:ascii="Arial" w:hAnsi="Arial" w:cs="Arial"/>
                <w:sz w:val="18"/>
                <w:szCs w:val="22"/>
              </w:rPr>
              <w:t>- saper riconoscere le diverse grandezze chimiche e le loro unità di misura</w:t>
            </w:r>
          </w:p>
          <w:p w14:paraId="0E75E5B1" w14:textId="77777777" w:rsidR="00AC6439" w:rsidRPr="00757636" w:rsidRDefault="00AC6439" w:rsidP="00757636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245" w:type="dxa"/>
          </w:tcPr>
          <w:p w14:paraId="5BF97F75" w14:textId="77777777" w:rsidR="00AC6439" w:rsidRPr="00757636" w:rsidRDefault="00AC6439" w:rsidP="00757636">
            <w:pPr>
              <w:rPr>
                <w:rFonts w:ascii="Arial" w:hAnsi="Arial" w:cs="Arial"/>
                <w:sz w:val="18"/>
                <w:szCs w:val="22"/>
              </w:rPr>
            </w:pPr>
            <w:r w:rsidRPr="00757636">
              <w:rPr>
                <w:rFonts w:ascii="Arial" w:hAnsi="Arial" w:cs="Arial"/>
                <w:sz w:val="18"/>
                <w:szCs w:val="22"/>
              </w:rPr>
              <w:t>- le grandezze fisiche, fondamentali e derivate</w:t>
            </w:r>
          </w:p>
          <w:p w14:paraId="0D9B8246" w14:textId="77777777" w:rsidR="00AC6439" w:rsidRPr="00757636" w:rsidRDefault="00AC6439" w:rsidP="00757636">
            <w:pPr>
              <w:rPr>
                <w:rFonts w:ascii="Arial" w:hAnsi="Arial" w:cs="Arial"/>
                <w:sz w:val="18"/>
                <w:szCs w:val="22"/>
              </w:rPr>
            </w:pPr>
            <w:r w:rsidRPr="00757636">
              <w:rPr>
                <w:rFonts w:ascii="Arial" w:hAnsi="Arial" w:cs="Arial"/>
                <w:sz w:val="18"/>
                <w:szCs w:val="22"/>
              </w:rPr>
              <w:t>- le unità di misura del Sistema Internazionale di unità di misura (SI)</w:t>
            </w:r>
          </w:p>
          <w:p w14:paraId="21E177F2" w14:textId="77777777" w:rsidR="00AC6439" w:rsidRPr="00757636" w:rsidRDefault="00AC6439" w:rsidP="00757636">
            <w:pPr>
              <w:rPr>
                <w:rFonts w:ascii="Arial" w:hAnsi="Arial" w:cs="Arial"/>
                <w:sz w:val="18"/>
                <w:szCs w:val="22"/>
              </w:rPr>
            </w:pPr>
            <w:r w:rsidRPr="00757636">
              <w:rPr>
                <w:rFonts w:ascii="Arial" w:hAnsi="Arial" w:cs="Arial"/>
                <w:sz w:val="18"/>
                <w:szCs w:val="22"/>
              </w:rPr>
              <w:t>- temperatura, massa e densità</w:t>
            </w:r>
          </w:p>
          <w:p w14:paraId="61C34173" w14:textId="77777777" w:rsidR="00AC6439" w:rsidRPr="00757636" w:rsidRDefault="00AC6439" w:rsidP="00757636">
            <w:pPr>
              <w:rPr>
                <w:rFonts w:ascii="Arial" w:hAnsi="Arial" w:cs="Arial"/>
                <w:sz w:val="18"/>
                <w:szCs w:val="22"/>
              </w:rPr>
            </w:pPr>
            <w:r w:rsidRPr="00757636">
              <w:rPr>
                <w:rFonts w:ascii="Arial" w:hAnsi="Arial" w:cs="Arial"/>
                <w:sz w:val="18"/>
                <w:szCs w:val="22"/>
              </w:rPr>
              <w:t>- la sensibilità di uno strumento</w:t>
            </w:r>
          </w:p>
        </w:tc>
      </w:tr>
    </w:tbl>
    <w:p w14:paraId="56301569" w14:textId="77777777" w:rsidR="00757636" w:rsidRDefault="00757636" w:rsidP="00757636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DB25050" w14:textId="77777777" w:rsidR="00AC6439" w:rsidRPr="000A3AFD" w:rsidRDefault="00AC6439" w:rsidP="000A3AFD">
      <w:pPr>
        <w:pStyle w:val="Default"/>
        <w:numPr>
          <w:ilvl w:val="0"/>
          <w:numId w:val="28"/>
        </w:numPr>
        <w:tabs>
          <w:tab w:val="left" w:pos="284"/>
        </w:tabs>
        <w:ind w:left="426" w:hanging="426"/>
        <w:rPr>
          <w:b/>
          <w:bCs/>
          <w:iCs/>
        </w:rPr>
      </w:pPr>
      <w:bookmarkStart w:id="1" w:name="_Hlk88408097"/>
      <w:r>
        <w:rPr>
          <w:rFonts w:ascii="Arial" w:hAnsi="Arial" w:cs="Arial"/>
          <w:b/>
          <w:bCs/>
          <w:color w:val="365F91"/>
          <w:sz w:val="22"/>
          <w:szCs w:val="28"/>
        </w:rPr>
        <w:t>La materia</w:t>
      </w:r>
    </w:p>
    <w:bookmarkEnd w:id="1"/>
    <w:p w14:paraId="0CBFC783" w14:textId="77777777" w:rsidR="000A3AFD" w:rsidRPr="00AC6439" w:rsidRDefault="000A3AFD" w:rsidP="000A3AFD">
      <w:pPr>
        <w:pStyle w:val="Default"/>
        <w:tabs>
          <w:tab w:val="left" w:pos="284"/>
        </w:tabs>
        <w:ind w:left="720"/>
        <w:rPr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C6439" w:rsidRPr="00AC6439" w14:paraId="40CEF127" w14:textId="77777777" w:rsidTr="000A3AFD">
        <w:tc>
          <w:tcPr>
            <w:tcW w:w="4644" w:type="dxa"/>
            <w:shd w:val="clear" w:color="auto" w:fill="B6DDE8"/>
          </w:tcPr>
          <w:p w14:paraId="345593C7" w14:textId="77777777" w:rsidR="00AC6439" w:rsidRPr="00AC6439" w:rsidRDefault="00AC6439" w:rsidP="00AC6439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AC6439">
              <w:rPr>
                <w:rFonts w:ascii="Arial" w:hAnsi="Arial" w:cs="Arial"/>
                <w:b/>
                <w:sz w:val="18"/>
                <w:szCs w:val="22"/>
              </w:rPr>
              <w:t>Abilità</w:t>
            </w:r>
          </w:p>
        </w:tc>
        <w:tc>
          <w:tcPr>
            <w:tcW w:w="5245" w:type="dxa"/>
            <w:shd w:val="clear" w:color="auto" w:fill="B6DDE8"/>
          </w:tcPr>
          <w:p w14:paraId="5213130E" w14:textId="77777777" w:rsidR="00AC6439" w:rsidRPr="00AC6439" w:rsidRDefault="00AC6439" w:rsidP="00AC6439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AC6439">
              <w:rPr>
                <w:rFonts w:ascii="Arial" w:hAnsi="Arial" w:cs="Arial"/>
                <w:b/>
                <w:sz w:val="18"/>
                <w:szCs w:val="22"/>
              </w:rPr>
              <w:t>Conoscenze/Contenuti</w:t>
            </w:r>
          </w:p>
        </w:tc>
      </w:tr>
      <w:tr w:rsidR="00AC6439" w:rsidRPr="00AC6439" w14:paraId="3CD0C67D" w14:textId="77777777" w:rsidTr="000A3AFD">
        <w:tc>
          <w:tcPr>
            <w:tcW w:w="4644" w:type="dxa"/>
          </w:tcPr>
          <w:p w14:paraId="5E0642AD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AC6439">
              <w:rPr>
                <w:rFonts w:ascii="Arial" w:hAnsi="Arial" w:cs="Arial"/>
                <w:sz w:val="18"/>
                <w:szCs w:val="22"/>
              </w:rPr>
              <w:t>saper riconoscere le sostanze pure</w:t>
            </w:r>
          </w:p>
          <w:p w14:paraId="3138DB10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AC6439">
              <w:rPr>
                <w:rFonts w:ascii="Arial" w:hAnsi="Arial" w:cs="Arial"/>
                <w:sz w:val="18"/>
                <w:szCs w:val="22"/>
              </w:rPr>
              <w:t>saper distinguere gli elementi dai composti</w:t>
            </w:r>
          </w:p>
        </w:tc>
        <w:tc>
          <w:tcPr>
            <w:tcW w:w="5245" w:type="dxa"/>
          </w:tcPr>
          <w:p w14:paraId="6D38C416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AC6439">
              <w:rPr>
                <w:rFonts w:ascii="Arial" w:hAnsi="Arial" w:cs="Arial"/>
                <w:sz w:val="18"/>
                <w:szCs w:val="22"/>
              </w:rPr>
              <w:t>sostanze pure: elementi, atomi e composti</w:t>
            </w:r>
          </w:p>
          <w:p w14:paraId="35C76093" w14:textId="77777777" w:rsidR="00AC6439" w:rsidRPr="00AC6439" w:rsidRDefault="00AC6439" w:rsidP="00AC6439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C6439" w:rsidRPr="00AC6439" w14:paraId="2B0D693B" w14:textId="77777777" w:rsidTr="000A3AFD">
        <w:trPr>
          <w:trHeight w:val="1196"/>
        </w:trPr>
        <w:tc>
          <w:tcPr>
            <w:tcW w:w="4644" w:type="dxa"/>
            <w:tcBorders>
              <w:bottom w:val="single" w:sz="4" w:space="0" w:color="auto"/>
            </w:tcBorders>
          </w:tcPr>
          <w:p w14:paraId="305B7025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AC6439">
              <w:rPr>
                <w:rFonts w:ascii="Arial" w:hAnsi="Arial" w:cs="Arial"/>
                <w:sz w:val="18"/>
                <w:szCs w:val="22"/>
              </w:rPr>
              <w:t>saper spiegare la differenza tra una sostanza pura, p.e. un composto, e una miscela</w:t>
            </w:r>
          </w:p>
          <w:p w14:paraId="3EEA00E6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AC6439">
              <w:rPr>
                <w:rFonts w:ascii="Arial" w:hAnsi="Arial" w:cs="Arial"/>
                <w:sz w:val="18"/>
                <w:szCs w:val="22"/>
              </w:rPr>
              <w:t>saper descrivere le miscele eterogenee</w:t>
            </w:r>
          </w:p>
          <w:p w14:paraId="32316002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/>
                <w:sz w:val="18"/>
                <w:szCs w:val="22"/>
              </w:rPr>
              <w:t>- saper distinguere i diversi tipi di miscela eterogenea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B3CE825" w14:textId="77777777" w:rsidR="00AC6439" w:rsidRPr="00AC6439" w:rsidRDefault="00AC6439" w:rsidP="00AC6439">
            <w:pPr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/>
                <w:sz w:val="18"/>
                <w:szCs w:val="22"/>
              </w:rPr>
              <w:t>- le miscele</w:t>
            </w:r>
          </w:p>
          <w:p w14:paraId="5AA2AEDA" w14:textId="77777777" w:rsidR="00AC6439" w:rsidRPr="00AC6439" w:rsidRDefault="00AC6439" w:rsidP="00AC6439">
            <w:pPr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/>
                <w:sz w:val="18"/>
                <w:szCs w:val="22"/>
              </w:rPr>
              <w:t>- le fasi di una miscela</w:t>
            </w:r>
          </w:p>
          <w:p w14:paraId="2E1AD21D" w14:textId="77777777" w:rsidR="00AC6439" w:rsidRPr="00AC6439" w:rsidRDefault="00AC6439" w:rsidP="00AC6439">
            <w:pPr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/>
                <w:sz w:val="18"/>
                <w:szCs w:val="22"/>
              </w:rPr>
              <w:t>- le miscele eterogenee</w:t>
            </w:r>
          </w:p>
          <w:p w14:paraId="55FB721C" w14:textId="77777777" w:rsidR="00AC6439" w:rsidRPr="00AC6439" w:rsidRDefault="00AC6439" w:rsidP="00AC6439">
            <w:pPr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/>
                <w:sz w:val="18"/>
                <w:szCs w:val="22"/>
              </w:rPr>
              <w:t>- tipi di miscela eterogenea</w:t>
            </w:r>
          </w:p>
          <w:p w14:paraId="2A557244" w14:textId="77777777" w:rsidR="00AC6439" w:rsidRPr="00AC6439" w:rsidRDefault="00AC6439" w:rsidP="00AC6439">
            <w:pPr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/>
                <w:sz w:val="18"/>
                <w:szCs w:val="22"/>
              </w:rPr>
              <w:t>- colloidi</w:t>
            </w:r>
          </w:p>
        </w:tc>
      </w:tr>
      <w:tr w:rsidR="00AC6439" w:rsidRPr="00AC6439" w14:paraId="4B42A26B" w14:textId="77777777" w:rsidTr="000A3AFD">
        <w:trPr>
          <w:trHeight w:val="1106"/>
        </w:trPr>
        <w:tc>
          <w:tcPr>
            <w:tcW w:w="4644" w:type="dxa"/>
            <w:tcBorders>
              <w:top w:val="single" w:sz="4" w:space="0" w:color="auto"/>
            </w:tcBorders>
          </w:tcPr>
          <w:p w14:paraId="3C8ABDB2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AC6439">
              <w:rPr>
                <w:rFonts w:ascii="Arial" w:hAnsi="Arial" w:cs="Arial"/>
                <w:sz w:val="18"/>
                <w:szCs w:val="22"/>
              </w:rPr>
              <w:t>saper descrivere le miscele omogenee (soluzioni)</w:t>
            </w:r>
          </w:p>
          <w:p w14:paraId="319C3786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/>
                <w:sz w:val="18"/>
                <w:szCs w:val="22"/>
              </w:rPr>
              <w:t>- saper distinguere i diversi tipi di soluzione</w:t>
            </w:r>
          </w:p>
          <w:p w14:paraId="510ACBB2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AC6439">
              <w:rPr>
                <w:rFonts w:ascii="Arial" w:hAnsi="Arial" w:cs="Arial"/>
                <w:sz w:val="18"/>
                <w:szCs w:val="22"/>
              </w:rPr>
              <w:t>saper spiegare la differenza tra una soluzione e una miscela eterogenea (p.e. un colloide)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26355876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/>
                <w:sz w:val="18"/>
                <w:szCs w:val="22"/>
              </w:rPr>
              <w:t>- le miscele omogenee (soluzioni)</w:t>
            </w:r>
          </w:p>
          <w:p w14:paraId="678F76D0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/>
                <w:sz w:val="18"/>
                <w:szCs w:val="22"/>
              </w:rPr>
              <w:t>- i diversi tipi di soluzione</w:t>
            </w:r>
          </w:p>
          <w:p w14:paraId="05CE0280" w14:textId="77777777" w:rsidR="00995566" w:rsidRPr="00AC6439" w:rsidRDefault="00AC6439" w:rsidP="009955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/>
                <w:sz w:val="18"/>
                <w:szCs w:val="22"/>
              </w:rPr>
              <w:t>- distinguere le miscele omogenee da quelle eterogenee</w:t>
            </w:r>
            <w:r w:rsidR="00995566">
              <w:rPr>
                <w:rFonts w:ascii="Arial" w:hAnsi="Arial" w:cs="Arial"/>
                <w:sz w:val="18"/>
                <w:szCs w:val="22"/>
              </w:rPr>
              <w:t>.</w:t>
            </w:r>
          </w:p>
        </w:tc>
      </w:tr>
      <w:tr w:rsidR="00AC6439" w:rsidRPr="00AC6439" w14:paraId="52CD364D" w14:textId="77777777" w:rsidTr="000A3AFD">
        <w:trPr>
          <w:trHeight w:val="1106"/>
        </w:trPr>
        <w:tc>
          <w:tcPr>
            <w:tcW w:w="4644" w:type="dxa"/>
            <w:tcBorders>
              <w:top w:val="single" w:sz="4" w:space="0" w:color="auto"/>
            </w:tcBorders>
          </w:tcPr>
          <w:p w14:paraId="565DCC5E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 w:hint="eastAsia"/>
                <w:sz w:val="18"/>
                <w:szCs w:val="22"/>
              </w:rPr>
              <w:lastRenderedPageBreak/>
              <w:t xml:space="preserve">- </w:t>
            </w:r>
            <w:r w:rsidRPr="00AC6439">
              <w:rPr>
                <w:rFonts w:ascii="Arial" w:hAnsi="Arial" w:cs="Arial"/>
                <w:sz w:val="18"/>
                <w:szCs w:val="22"/>
              </w:rPr>
              <w:t>saper definire le proprietà fisiche della materia</w:t>
            </w:r>
          </w:p>
          <w:p w14:paraId="677628C2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AC6439">
              <w:rPr>
                <w:rFonts w:ascii="Arial" w:hAnsi="Arial" w:cs="Arial"/>
                <w:sz w:val="18"/>
                <w:szCs w:val="22"/>
              </w:rPr>
              <w:t>saper indicare alcuni esempi di proprietà fisiche, e descriverle</w:t>
            </w:r>
          </w:p>
          <w:p w14:paraId="3B0688EC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AC6439">
              <w:rPr>
                <w:rFonts w:ascii="Arial" w:hAnsi="Arial" w:cs="Arial"/>
                <w:sz w:val="18"/>
                <w:szCs w:val="22"/>
              </w:rPr>
              <w:t>sapere come si possono utilizzare le proprietà fisiche per identificare una sostanza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04BF9589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/>
                <w:sz w:val="18"/>
                <w:szCs w:val="22"/>
              </w:rPr>
              <w:t>- le proprietà fisiche</w:t>
            </w:r>
          </w:p>
          <w:p w14:paraId="44D86D67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/>
                <w:sz w:val="18"/>
                <w:szCs w:val="22"/>
              </w:rPr>
              <w:t>- densità, viscosità, punto di fusione, punto di ebollizione, conducibilità termica ed elettrica</w:t>
            </w:r>
          </w:p>
          <w:p w14:paraId="3DE9F0F2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/>
                <w:sz w:val="18"/>
                <w:szCs w:val="22"/>
              </w:rPr>
              <w:t>- gli isolanti</w:t>
            </w:r>
          </w:p>
        </w:tc>
      </w:tr>
      <w:tr w:rsidR="00AC6439" w:rsidRPr="00AC6439" w14:paraId="5EE02C7D" w14:textId="77777777" w:rsidTr="000A3AFD">
        <w:trPr>
          <w:trHeight w:val="1106"/>
        </w:trPr>
        <w:tc>
          <w:tcPr>
            <w:tcW w:w="4644" w:type="dxa"/>
            <w:tcBorders>
              <w:top w:val="single" w:sz="4" w:space="0" w:color="auto"/>
            </w:tcBorders>
          </w:tcPr>
          <w:p w14:paraId="25A8FF44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/>
                <w:sz w:val="18"/>
                <w:szCs w:val="22"/>
              </w:rPr>
              <w:t>- saper indicare alcuni esempi di metodi di separazione fisica delle componenti di una miscela</w:t>
            </w:r>
          </w:p>
          <w:p w14:paraId="5F559EA1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/>
                <w:sz w:val="18"/>
                <w:szCs w:val="22"/>
              </w:rPr>
              <w:t>- saper stabilire in quali casi utilizzare un metodo di separazione piuttosto di un altro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72B378E7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/>
                <w:sz w:val="18"/>
                <w:szCs w:val="22"/>
              </w:rPr>
              <w:t>- i metodi di separazione fisici</w:t>
            </w:r>
          </w:p>
          <w:p w14:paraId="6A321DC4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/>
                <w:sz w:val="18"/>
                <w:szCs w:val="22"/>
              </w:rPr>
              <w:t>- la filtrazione</w:t>
            </w:r>
          </w:p>
          <w:p w14:paraId="1FACDF1E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/>
                <w:sz w:val="18"/>
                <w:szCs w:val="22"/>
              </w:rPr>
              <w:t>- la decantazione</w:t>
            </w:r>
          </w:p>
          <w:p w14:paraId="45F83F7D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/>
                <w:sz w:val="18"/>
                <w:szCs w:val="22"/>
              </w:rPr>
              <w:t>- la centrifugazione</w:t>
            </w:r>
          </w:p>
          <w:p w14:paraId="5FA88416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/>
                <w:sz w:val="18"/>
                <w:szCs w:val="22"/>
              </w:rPr>
              <w:t>- l’estrazione</w:t>
            </w:r>
          </w:p>
        </w:tc>
      </w:tr>
      <w:tr w:rsidR="00AC6439" w:rsidRPr="00AC6439" w14:paraId="575688EF" w14:textId="77777777" w:rsidTr="000A3AFD">
        <w:trPr>
          <w:trHeight w:val="1106"/>
        </w:trPr>
        <w:tc>
          <w:tcPr>
            <w:tcW w:w="4644" w:type="dxa"/>
            <w:tcBorders>
              <w:top w:val="single" w:sz="4" w:space="0" w:color="auto"/>
            </w:tcBorders>
          </w:tcPr>
          <w:p w14:paraId="591791D9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/>
                <w:sz w:val="18"/>
                <w:szCs w:val="22"/>
              </w:rPr>
              <w:t>- saper distinguere una proprietà chimica da una proprietà fisica</w:t>
            </w:r>
          </w:p>
          <w:p w14:paraId="784314E2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AC6439">
              <w:rPr>
                <w:rFonts w:ascii="Arial" w:hAnsi="Arial" w:cs="Arial"/>
                <w:sz w:val="18"/>
                <w:szCs w:val="22"/>
              </w:rPr>
              <w:t>saper indicare alcuni esempi di proprietà chimiche, e descriverle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40852740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/>
                <w:sz w:val="18"/>
                <w:szCs w:val="22"/>
              </w:rPr>
              <w:t>- le proprietà chimiche</w:t>
            </w:r>
          </w:p>
          <w:p w14:paraId="4F3F938C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/>
                <w:sz w:val="18"/>
                <w:szCs w:val="22"/>
              </w:rPr>
              <w:t>- la reattività e l’inerzia</w:t>
            </w:r>
          </w:p>
          <w:p w14:paraId="550C3EC5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/>
                <w:sz w:val="18"/>
                <w:szCs w:val="22"/>
              </w:rPr>
              <w:t>- l’infiammabilità</w:t>
            </w:r>
          </w:p>
          <w:p w14:paraId="51D0EE65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/>
                <w:sz w:val="18"/>
                <w:szCs w:val="22"/>
              </w:rPr>
              <w:t>- materiali biocompatibili e salvavita</w:t>
            </w:r>
          </w:p>
        </w:tc>
      </w:tr>
      <w:tr w:rsidR="00AC6439" w:rsidRPr="00AC6439" w14:paraId="48D8130F" w14:textId="77777777" w:rsidTr="000A3AFD">
        <w:tc>
          <w:tcPr>
            <w:tcW w:w="4644" w:type="dxa"/>
          </w:tcPr>
          <w:p w14:paraId="2DD01669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AC6439">
              <w:rPr>
                <w:rFonts w:ascii="Arial" w:hAnsi="Arial" w:cs="Arial"/>
                <w:sz w:val="18"/>
                <w:szCs w:val="22"/>
              </w:rPr>
              <w:t>saper riconoscere e definire una trasformazione chimica</w:t>
            </w:r>
          </w:p>
        </w:tc>
        <w:tc>
          <w:tcPr>
            <w:tcW w:w="5245" w:type="dxa"/>
          </w:tcPr>
          <w:p w14:paraId="22F88EF7" w14:textId="77777777" w:rsidR="00AC6439" w:rsidRPr="00AC6439" w:rsidRDefault="00AC6439" w:rsidP="00AC6439">
            <w:pPr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/>
                <w:sz w:val="18"/>
                <w:szCs w:val="22"/>
              </w:rPr>
              <w:t>- trasformazione chimica: definizione</w:t>
            </w:r>
          </w:p>
          <w:p w14:paraId="349164E2" w14:textId="77777777" w:rsidR="00AC6439" w:rsidRPr="00AC6439" w:rsidRDefault="00AC6439" w:rsidP="00AC6439">
            <w:pPr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/>
                <w:sz w:val="18"/>
                <w:szCs w:val="22"/>
              </w:rPr>
              <w:t>- i cambiamenti delle proprietà della materia indici di una trasformazione chimica: cambiamento di colore, produzione di gas, formazione di un precipitato</w:t>
            </w:r>
          </w:p>
        </w:tc>
      </w:tr>
      <w:tr w:rsidR="00AC6439" w:rsidRPr="00AC6439" w14:paraId="22E4D33B" w14:textId="77777777" w:rsidTr="000A3AFD">
        <w:tc>
          <w:tcPr>
            <w:tcW w:w="4644" w:type="dxa"/>
          </w:tcPr>
          <w:p w14:paraId="246001F0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/>
                <w:sz w:val="18"/>
                <w:szCs w:val="22"/>
              </w:rPr>
              <w:t>- saper distinguere una trasformazione chimica da una fisica</w:t>
            </w:r>
          </w:p>
          <w:p w14:paraId="123725B6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/>
                <w:sz w:val="18"/>
                <w:szCs w:val="22"/>
              </w:rPr>
              <w:t>- saper distinguere una trasformazione reversibile da una irreversibile</w:t>
            </w:r>
          </w:p>
        </w:tc>
        <w:tc>
          <w:tcPr>
            <w:tcW w:w="5245" w:type="dxa"/>
          </w:tcPr>
          <w:p w14:paraId="68AE8291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/>
                <w:sz w:val="18"/>
                <w:szCs w:val="22"/>
              </w:rPr>
              <w:t>- differenze tra una trasformazione chimica e una trasformazione fisica</w:t>
            </w:r>
          </w:p>
          <w:p w14:paraId="09D3F183" w14:textId="77777777" w:rsidR="00AC6439" w:rsidRPr="00AC6439" w:rsidRDefault="00AC6439" w:rsidP="00AC6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AC6439">
              <w:rPr>
                <w:rFonts w:ascii="Arial" w:hAnsi="Arial" w:cs="Arial"/>
                <w:sz w:val="18"/>
                <w:szCs w:val="22"/>
              </w:rPr>
              <w:t>- trasformazioni reversibili e irreversibili</w:t>
            </w:r>
          </w:p>
        </w:tc>
      </w:tr>
    </w:tbl>
    <w:p w14:paraId="3F885174" w14:textId="77777777" w:rsidR="00757636" w:rsidRDefault="00757636" w:rsidP="009066C9">
      <w:pPr>
        <w:pStyle w:val="Default"/>
        <w:tabs>
          <w:tab w:val="left" w:pos="1470"/>
        </w:tabs>
        <w:rPr>
          <w:b/>
          <w:bCs/>
          <w:iCs/>
        </w:rPr>
      </w:pPr>
    </w:p>
    <w:p w14:paraId="6BA9B2DE" w14:textId="77777777" w:rsidR="000A3AFD" w:rsidRPr="000A3AFD" w:rsidRDefault="000A3AFD" w:rsidP="000A3AFD">
      <w:pPr>
        <w:pStyle w:val="Default"/>
        <w:numPr>
          <w:ilvl w:val="0"/>
          <w:numId w:val="28"/>
        </w:numPr>
        <w:tabs>
          <w:tab w:val="left" w:pos="284"/>
        </w:tabs>
        <w:ind w:hanging="862"/>
        <w:rPr>
          <w:b/>
          <w:bCs/>
          <w:iCs/>
        </w:rPr>
      </w:pPr>
      <w:bookmarkStart w:id="2" w:name="_Hlk88408309"/>
      <w:r>
        <w:rPr>
          <w:rFonts w:ascii="Arial" w:hAnsi="Arial" w:cs="Arial"/>
          <w:b/>
          <w:bCs/>
          <w:color w:val="365F91"/>
          <w:sz w:val="22"/>
          <w:szCs w:val="28"/>
        </w:rPr>
        <w:t>Gli stati della materia</w:t>
      </w:r>
    </w:p>
    <w:bookmarkEnd w:id="2"/>
    <w:p w14:paraId="683FE5C8" w14:textId="77777777" w:rsidR="00757636" w:rsidRDefault="00757636" w:rsidP="009066C9">
      <w:pPr>
        <w:pStyle w:val="Default"/>
        <w:tabs>
          <w:tab w:val="left" w:pos="1470"/>
        </w:tabs>
        <w:rPr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0A3AFD" w:rsidRPr="000A3AFD" w14:paraId="35302141" w14:textId="77777777" w:rsidTr="000A3AFD">
        <w:tc>
          <w:tcPr>
            <w:tcW w:w="4644" w:type="dxa"/>
            <w:shd w:val="clear" w:color="auto" w:fill="B6DDE8"/>
          </w:tcPr>
          <w:p w14:paraId="765F22AA" w14:textId="77777777" w:rsidR="000A3AFD" w:rsidRPr="000A3AFD" w:rsidRDefault="000A3AFD" w:rsidP="000A3AFD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0A3AFD">
              <w:rPr>
                <w:rFonts w:ascii="Arial" w:hAnsi="Arial" w:cs="Arial"/>
                <w:b/>
                <w:sz w:val="18"/>
                <w:szCs w:val="22"/>
              </w:rPr>
              <w:t>Abilità</w:t>
            </w:r>
          </w:p>
        </w:tc>
        <w:tc>
          <w:tcPr>
            <w:tcW w:w="5245" w:type="dxa"/>
            <w:shd w:val="clear" w:color="auto" w:fill="B6DDE8"/>
          </w:tcPr>
          <w:p w14:paraId="3AC1BB02" w14:textId="77777777" w:rsidR="000A3AFD" w:rsidRPr="000A3AFD" w:rsidRDefault="000A3AFD" w:rsidP="000A3AFD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0A3AFD">
              <w:rPr>
                <w:rFonts w:ascii="Arial" w:hAnsi="Arial" w:cs="Arial"/>
                <w:b/>
                <w:sz w:val="18"/>
                <w:szCs w:val="22"/>
              </w:rPr>
              <w:t>Conoscenze/Contenuti</w:t>
            </w:r>
          </w:p>
        </w:tc>
      </w:tr>
      <w:tr w:rsidR="000A3AFD" w:rsidRPr="000A3AFD" w14:paraId="02952DA7" w14:textId="77777777" w:rsidTr="000A3AFD">
        <w:trPr>
          <w:trHeight w:val="964"/>
        </w:trPr>
        <w:tc>
          <w:tcPr>
            <w:tcW w:w="4644" w:type="dxa"/>
            <w:tcBorders>
              <w:bottom w:val="single" w:sz="4" w:space="0" w:color="auto"/>
            </w:tcBorders>
          </w:tcPr>
          <w:p w14:paraId="1278992D" w14:textId="77777777" w:rsidR="000A3AFD" w:rsidRPr="000A3AFD" w:rsidRDefault="000A3AFD" w:rsidP="000A3A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A3AFD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0A3AFD">
              <w:rPr>
                <w:rFonts w:ascii="Arial" w:hAnsi="Arial" w:cs="Arial"/>
                <w:sz w:val="18"/>
                <w:szCs w:val="22"/>
              </w:rPr>
              <w:t>saper riconoscere e distinguere i diversi stati fisici della materia</w:t>
            </w:r>
          </w:p>
          <w:p w14:paraId="37990FAA" w14:textId="77777777" w:rsidR="000A3AFD" w:rsidRPr="000A3AFD" w:rsidRDefault="000A3AFD" w:rsidP="000A3A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A3AFD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0A3AFD">
              <w:rPr>
                <w:rFonts w:ascii="Arial" w:hAnsi="Arial" w:cs="Arial"/>
                <w:sz w:val="18"/>
                <w:szCs w:val="22"/>
              </w:rPr>
              <w:t>saper classificare la materia in base allo stato fisico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5FACF11" w14:textId="77777777" w:rsidR="000A3AFD" w:rsidRPr="000A3AFD" w:rsidRDefault="000A3AFD" w:rsidP="000A3A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A3AFD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0A3AFD">
              <w:rPr>
                <w:rFonts w:ascii="Arial" w:hAnsi="Arial" w:cs="Arial"/>
                <w:sz w:val="18"/>
                <w:szCs w:val="22"/>
              </w:rPr>
              <w:t>gli stati fisici della materia: stato solido, stato liquido, stato gassoso</w:t>
            </w:r>
          </w:p>
          <w:p w14:paraId="01E67EA5" w14:textId="77777777" w:rsidR="000A3AFD" w:rsidRPr="000A3AFD" w:rsidRDefault="000A3AFD" w:rsidP="000A3AFD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0A3AFD" w:rsidRPr="000A3AFD" w14:paraId="67223B25" w14:textId="77777777" w:rsidTr="000A3AFD">
        <w:trPr>
          <w:trHeight w:val="1517"/>
        </w:trPr>
        <w:tc>
          <w:tcPr>
            <w:tcW w:w="4644" w:type="dxa"/>
            <w:tcBorders>
              <w:top w:val="single" w:sz="4" w:space="0" w:color="auto"/>
            </w:tcBorders>
          </w:tcPr>
          <w:p w14:paraId="30050B81" w14:textId="77777777" w:rsidR="000A3AFD" w:rsidRPr="000A3AFD" w:rsidRDefault="000A3AFD" w:rsidP="000A3A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A3AFD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0A3AFD">
              <w:rPr>
                <w:rFonts w:ascii="Arial" w:hAnsi="Arial" w:cs="Arial"/>
                <w:sz w:val="18"/>
                <w:szCs w:val="22"/>
              </w:rPr>
              <w:t>saper definire, anche operativamente, l’energia cinetica</w:t>
            </w:r>
          </w:p>
          <w:p w14:paraId="4C97284D" w14:textId="77777777" w:rsidR="000A3AFD" w:rsidRPr="000A3AFD" w:rsidRDefault="000A3AFD" w:rsidP="000A3A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A3AFD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0A3AFD">
              <w:rPr>
                <w:rFonts w:ascii="Arial" w:hAnsi="Arial" w:cs="Arial"/>
                <w:sz w:val="18"/>
                <w:szCs w:val="22"/>
              </w:rPr>
              <w:t>saper descrivere le proprietà fondamentali e il comportamento di solidi, liquidi e gas</w:t>
            </w:r>
          </w:p>
          <w:p w14:paraId="5DF1FF5E" w14:textId="77777777" w:rsidR="000A3AFD" w:rsidRPr="000A3AFD" w:rsidRDefault="000A3AFD" w:rsidP="000A3A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A3AFD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0A3AFD">
              <w:rPr>
                <w:rFonts w:ascii="Arial" w:hAnsi="Arial" w:cs="Arial"/>
                <w:sz w:val="18"/>
                <w:szCs w:val="22"/>
              </w:rPr>
              <w:t>saper interpretare e spiegare le differenze nel comportamento di solidi, liquidi e gas basandosi sulla teoria cinetica della materia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27DE9A7B" w14:textId="77777777" w:rsidR="000A3AFD" w:rsidRPr="000A3AFD" w:rsidRDefault="000A3AFD" w:rsidP="000A3A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A3AFD">
              <w:rPr>
                <w:rFonts w:ascii="Arial" w:hAnsi="Arial" w:cs="Arial"/>
                <w:sz w:val="18"/>
                <w:szCs w:val="22"/>
              </w:rPr>
              <w:t>- l’energia cinetica</w:t>
            </w:r>
          </w:p>
          <w:p w14:paraId="21D938A7" w14:textId="77777777" w:rsidR="000A3AFD" w:rsidRPr="000A3AFD" w:rsidRDefault="000A3AFD" w:rsidP="000A3A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A3AFD">
              <w:rPr>
                <w:rFonts w:ascii="Arial" w:hAnsi="Arial" w:cs="Arial"/>
                <w:sz w:val="18"/>
                <w:szCs w:val="22"/>
              </w:rPr>
              <w:t>- il comportamento dei gas: teoria cinetica e moto delle particelle</w:t>
            </w:r>
          </w:p>
          <w:p w14:paraId="255F1B96" w14:textId="77777777" w:rsidR="000A3AFD" w:rsidRPr="000A3AFD" w:rsidRDefault="000A3AFD" w:rsidP="000A3A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A3AFD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0A3AFD">
              <w:rPr>
                <w:rFonts w:ascii="Arial" w:hAnsi="Arial" w:cs="Arial"/>
                <w:sz w:val="18"/>
                <w:szCs w:val="22"/>
              </w:rPr>
              <w:t>il comportamento di liquidi: teoria cinetica e moto delle particelle</w:t>
            </w:r>
          </w:p>
          <w:p w14:paraId="4CB216D1" w14:textId="77777777" w:rsidR="000A3AFD" w:rsidRPr="000A3AFD" w:rsidRDefault="000A3AFD" w:rsidP="000A3A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A3AFD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0A3AFD">
              <w:rPr>
                <w:rFonts w:ascii="Arial" w:hAnsi="Arial" w:cs="Arial"/>
                <w:sz w:val="18"/>
                <w:szCs w:val="22"/>
              </w:rPr>
              <w:t>il comportamento dei solidi: teoria cinetica e oscillazione delle particelle intorno a una posizione di equilibrio</w:t>
            </w:r>
          </w:p>
        </w:tc>
      </w:tr>
      <w:tr w:rsidR="000A3AFD" w:rsidRPr="000A3AFD" w14:paraId="328D31C1" w14:textId="77777777" w:rsidTr="000A3AFD">
        <w:trPr>
          <w:trHeight w:val="864"/>
        </w:trPr>
        <w:tc>
          <w:tcPr>
            <w:tcW w:w="4644" w:type="dxa"/>
            <w:tcBorders>
              <w:top w:val="single" w:sz="4" w:space="0" w:color="auto"/>
            </w:tcBorders>
          </w:tcPr>
          <w:p w14:paraId="2743F7E0" w14:textId="77777777" w:rsidR="000A3AFD" w:rsidRPr="000A3AFD" w:rsidRDefault="000A3AFD" w:rsidP="000A3A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A3AFD">
              <w:rPr>
                <w:rFonts w:ascii="Arial" w:hAnsi="Arial" w:cs="Arial"/>
                <w:sz w:val="18"/>
                <w:szCs w:val="22"/>
              </w:rPr>
              <w:t>- saper leggere e interpretare la curva di riscaldamento di una sostanza</w:t>
            </w:r>
          </w:p>
          <w:p w14:paraId="75890265" w14:textId="77777777" w:rsidR="000A3AFD" w:rsidRPr="000A3AFD" w:rsidRDefault="000A3AFD" w:rsidP="000A3A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A3AFD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0A3AFD">
              <w:rPr>
                <w:rFonts w:ascii="Arial" w:hAnsi="Arial" w:cs="Arial"/>
                <w:sz w:val="18"/>
                <w:szCs w:val="22"/>
              </w:rPr>
              <w:t>saper rappresentare graficamente un passaggio di stato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242DDB79" w14:textId="77777777" w:rsidR="000A3AFD" w:rsidRPr="000A3AFD" w:rsidRDefault="000A3AFD" w:rsidP="000A3A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A3AFD">
              <w:rPr>
                <w:rFonts w:ascii="Arial" w:hAnsi="Arial" w:cs="Arial"/>
                <w:sz w:val="18"/>
                <w:szCs w:val="22"/>
              </w:rPr>
              <w:t>- la curva di riscaldamento dell’acqua</w:t>
            </w:r>
          </w:p>
          <w:p w14:paraId="0E497153" w14:textId="77777777" w:rsidR="000A3AFD" w:rsidRPr="000A3AFD" w:rsidRDefault="000A3AFD" w:rsidP="000A3AFD">
            <w:pPr>
              <w:spacing w:after="200" w:line="276" w:lineRule="auto"/>
              <w:rPr>
                <w:rFonts w:ascii="Arial" w:hAnsi="Arial" w:cs="Arial"/>
                <w:sz w:val="18"/>
                <w:szCs w:val="22"/>
              </w:rPr>
            </w:pPr>
            <w:r w:rsidRPr="000A3AFD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0A3AFD">
              <w:rPr>
                <w:rFonts w:ascii="Arial" w:hAnsi="Arial" w:cs="Arial"/>
                <w:sz w:val="18"/>
                <w:szCs w:val="22"/>
              </w:rPr>
              <w:t>definizione di passaggio di stato</w:t>
            </w:r>
          </w:p>
        </w:tc>
      </w:tr>
      <w:tr w:rsidR="000A3AFD" w:rsidRPr="000A3AFD" w14:paraId="6D7ECF3D" w14:textId="77777777" w:rsidTr="000A3AFD">
        <w:trPr>
          <w:trHeight w:val="1042"/>
        </w:trPr>
        <w:tc>
          <w:tcPr>
            <w:tcW w:w="4644" w:type="dxa"/>
          </w:tcPr>
          <w:p w14:paraId="6DBA8038" w14:textId="77777777" w:rsidR="000A3AFD" w:rsidRPr="000A3AFD" w:rsidRDefault="000A3AFD" w:rsidP="000A3A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A3AFD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0A3AFD">
              <w:rPr>
                <w:rFonts w:ascii="Arial" w:hAnsi="Arial" w:cs="Arial"/>
                <w:sz w:val="18"/>
                <w:szCs w:val="22"/>
              </w:rPr>
              <w:t>conoscere e saper descrivere i sei passaggi di stato tra i tre stati fisici della materia</w:t>
            </w:r>
          </w:p>
          <w:p w14:paraId="26D5CCA5" w14:textId="77777777" w:rsidR="000A3AFD" w:rsidRPr="000A3AFD" w:rsidRDefault="000A3AFD" w:rsidP="000A3A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A3AFD">
              <w:rPr>
                <w:rFonts w:ascii="Arial" w:hAnsi="Arial" w:cs="Arial"/>
                <w:sz w:val="18"/>
                <w:szCs w:val="22"/>
              </w:rPr>
              <w:t>- saper collegare in uno schema tutti i passaggi di stato della materia</w:t>
            </w:r>
          </w:p>
        </w:tc>
        <w:tc>
          <w:tcPr>
            <w:tcW w:w="5245" w:type="dxa"/>
          </w:tcPr>
          <w:p w14:paraId="7318A9C9" w14:textId="77777777" w:rsidR="000A3AFD" w:rsidRPr="000A3AFD" w:rsidRDefault="000A3AFD" w:rsidP="000A3A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A3AFD">
              <w:rPr>
                <w:rFonts w:ascii="Arial" w:hAnsi="Arial" w:cs="Arial"/>
                <w:sz w:val="18"/>
                <w:szCs w:val="22"/>
              </w:rPr>
              <w:t>- i sei passaggi di stato</w:t>
            </w:r>
          </w:p>
          <w:p w14:paraId="143667AD" w14:textId="77777777" w:rsidR="000A3AFD" w:rsidRPr="000A3AFD" w:rsidRDefault="000A3AFD" w:rsidP="000A3A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A3AFD">
              <w:rPr>
                <w:rFonts w:ascii="Arial" w:hAnsi="Arial" w:cs="Arial"/>
                <w:sz w:val="18"/>
                <w:szCs w:val="22"/>
              </w:rPr>
              <w:t>- fusione e solidificazione; il punto di fusione</w:t>
            </w:r>
          </w:p>
          <w:p w14:paraId="063421CE" w14:textId="77777777" w:rsidR="000A3AFD" w:rsidRPr="000A3AFD" w:rsidRDefault="000A3AFD" w:rsidP="000A3A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A3AFD">
              <w:rPr>
                <w:rFonts w:ascii="Arial" w:hAnsi="Arial" w:cs="Arial"/>
                <w:sz w:val="18"/>
                <w:szCs w:val="22"/>
              </w:rPr>
              <w:t>- evaporazione, ebollizione e condensazione; il punto di ebollizione</w:t>
            </w:r>
          </w:p>
          <w:p w14:paraId="19019A07" w14:textId="77777777" w:rsidR="000A3AFD" w:rsidRPr="000A3AFD" w:rsidRDefault="000A3AFD" w:rsidP="000A3A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A3AFD">
              <w:rPr>
                <w:rFonts w:ascii="Arial" w:hAnsi="Arial" w:cs="Arial"/>
                <w:sz w:val="18"/>
                <w:szCs w:val="22"/>
              </w:rPr>
              <w:t>- sublimazione e brinamento</w:t>
            </w:r>
          </w:p>
        </w:tc>
      </w:tr>
      <w:tr w:rsidR="000A3AFD" w:rsidRPr="000A3AFD" w14:paraId="05EC2CB9" w14:textId="77777777" w:rsidTr="000A3AFD">
        <w:trPr>
          <w:trHeight w:val="1076"/>
        </w:trPr>
        <w:tc>
          <w:tcPr>
            <w:tcW w:w="4644" w:type="dxa"/>
          </w:tcPr>
          <w:p w14:paraId="34E1490D" w14:textId="77777777" w:rsidR="000A3AFD" w:rsidRPr="000A3AFD" w:rsidRDefault="000A3AFD" w:rsidP="000A3A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A3AFD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0A3AFD">
              <w:rPr>
                <w:rFonts w:ascii="Arial" w:hAnsi="Arial" w:cs="Arial"/>
                <w:sz w:val="18"/>
                <w:szCs w:val="22"/>
              </w:rPr>
              <w:t>saper descrivere e spiegare l’andamento dell’energia termica e della temperatura durante un passaggio di stato</w:t>
            </w:r>
          </w:p>
          <w:p w14:paraId="41BC5529" w14:textId="77777777" w:rsidR="000A3AFD" w:rsidRPr="000A3AFD" w:rsidRDefault="000A3AFD" w:rsidP="000A3A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A3AFD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0A3AFD">
              <w:rPr>
                <w:rFonts w:ascii="Arial" w:hAnsi="Arial" w:cs="Arial"/>
                <w:sz w:val="18"/>
                <w:szCs w:val="22"/>
              </w:rPr>
              <w:t>saper definire il calore latente di fusione</w:t>
            </w:r>
          </w:p>
        </w:tc>
        <w:tc>
          <w:tcPr>
            <w:tcW w:w="5245" w:type="dxa"/>
          </w:tcPr>
          <w:p w14:paraId="711BCCC6" w14:textId="77777777" w:rsidR="000A3AFD" w:rsidRPr="000A3AFD" w:rsidRDefault="000A3AFD" w:rsidP="000A3A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A3AFD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0A3AFD">
              <w:rPr>
                <w:rFonts w:ascii="Arial" w:hAnsi="Arial" w:cs="Arial"/>
                <w:sz w:val="18"/>
                <w:szCs w:val="22"/>
              </w:rPr>
              <w:t>temperatura ed energia durante un passaggio di stato</w:t>
            </w:r>
          </w:p>
          <w:p w14:paraId="528BC1B0" w14:textId="77777777" w:rsidR="000A3AFD" w:rsidRPr="000A3AFD" w:rsidRDefault="000A3AFD" w:rsidP="000A3A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A3AFD">
              <w:rPr>
                <w:rFonts w:ascii="Arial" w:hAnsi="Arial" w:cs="Arial"/>
                <w:sz w:val="18"/>
                <w:szCs w:val="22"/>
              </w:rPr>
              <w:t>- passaggi di stato endotermici ed esotermici</w:t>
            </w:r>
          </w:p>
          <w:p w14:paraId="56925D38" w14:textId="77777777" w:rsidR="000A3AFD" w:rsidRPr="000A3AFD" w:rsidRDefault="000A3AFD" w:rsidP="000A3A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A3AFD">
              <w:rPr>
                <w:rFonts w:ascii="Arial" w:hAnsi="Arial" w:cs="Arial"/>
                <w:sz w:val="18"/>
                <w:szCs w:val="22"/>
              </w:rPr>
              <w:t>- calore latente di fusione</w:t>
            </w:r>
          </w:p>
          <w:p w14:paraId="480F16D8" w14:textId="77777777" w:rsidR="000A3AFD" w:rsidRPr="000A3AFD" w:rsidRDefault="000A3AFD" w:rsidP="000A3A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A3AFD">
              <w:rPr>
                <w:rFonts w:ascii="Arial" w:hAnsi="Arial" w:cs="Arial"/>
                <w:sz w:val="18"/>
                <w:szCs w:val="22"/>
              </w:rPr>
              <w:t>- definizione di temperatura</w:t>
            </w:r>
          </w:p>
        </w:tc>
      </w:tr>
    </w:tbl>
    <w:p w14:paraId="507C56ED" w14:textId="77777777" w:rsidR="00757636" w:rsidRDefault="00757636" w:rsidP="009066C9">
      <w:pPr>
        <w:pStyle w:val="Default"/>
        <w:tabs>
          <w:tab w:val="left" w:pos="1470"/>
        </w:tabs>
        <w:rPr>
          <w:b/>
          <w:bCs/>
          <w:iCs/>
        </w:rPr>
      </w:pPr>
    </w:p>
    <w:p w14:paraId="4D1F91E5" w14:textId="77777777" w:rsidR="00EB593C" w:rsidRPr="000A3AFD" w:rsidRDefault="00EB593C" w:rsidP="00EB593C">
      <w:pPr>
        <w:pStyle w:val="Default"/>
        <w:numPr>
          <w:ilvl w:val="0"/>
          <w:numId w:val="28"/>
        </w:numPr>
        <w:tabs>
          <w:tab w:val="left" w:pos="284"/>
        </w:tabs>
        <w:ind w:hanging="720"/>
        <w:rPr>
          <w:b/>
          <w:bCs/>
          <w:iCs/>
        </w:rPr>
      </w:pPr>
      <w:bookmarkStart w:id="3" w:name="_Hlk88408501"/>
      <w:r>
        <w:rPr>
          <w:rFonts w:ascii="Arial" w:hAnsi="Arial" w:cs="Arial"/>
          <w:b/>
          <w:bCs/>
          <w:color w:val="365F91"/>
          <w:sz w:val="22"/>
          <w:szCs w:val="28"/>
        </w:rPr>
        <w:t>L’atomo</w:t>
      </w:r>
    </w:p>
    <w:bookmarkEnd w:id="3"/>
    <w:p w14:paraId="4F2CE930" w14:textId="77777777" w:rsidR="001A503A" w:rsidRDefault="000A3AFD" w:rsidP="000A3AFD">
      <w:pPr>
        <w:pStyle w:val="Default"/>
        <w:tabs>
          <w:tab w:val="left" w:pos="4065"/>
        </w:tabs>
        <w:rPr>
          <w:b/>
          <w:bCs/>
          <w:iCs/>
        </w:rPr>
      </w:pPr>
      <w:r>
        <w:rPr>
          <w:b/>
          <w:bCs/>
          <w:iCs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3F2913" w:rsidRPr="003F2913" w14:paraId="4CAF7230" w14:textId="77777777" w:rsidTr="00EB593C">
        <w:tc>
          <w:tcPr>
            <w:tcW w:w="4644" w:type="dxa"/>
            <w:shd w:val="clear" w:color="auto" w:fill="B6DDE8"/>
          </w:tcPr>
          <w:p w14:paraId="08FABEF7" w14:textId="77777777" w:rsidR="003F2913" w:rsidRPr="003F2913" w:rsidRDefault="003F2913" w:rsidP="003F2913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3F2913">
              <w:rPr>
                <w:rFonts w:ascii="Arial" w:hAnsi="Arial" w:cs="Arial"/>
                <w:b/>
                <w:sz w:val="18"/>
                <w:szCs w:val="22"/>
              </w:rPr>
              <w:t>Abilità</w:t>
            </w:r>
          </w:p>
        </w:tc>
        <w:tc>
          <w:tcPr>
            <w:tcW w:w="5245" w:type="dxa"/>
            <w:shd w:val="clear" w:color="auto" w:fill="B6DDE8"/>
          </w:tcPr>
          <w:p w14:paraId="167CCC1F" w14:textId="77777777" w:rsidR="003F2913" w:rsidRPr="003F2913" w:rsidRDefault="003F2913" w:rsidP="003F2913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3F2913">
              <w:rPr>
                <w:rFonts w:ascii="Arial" w:hAnsi="Arial" w:cs="Arial"/>
                <w:b/>
                <w:sz w:val="18"/>
                <w:szCs w:val="22"/>
              </w:rPr>
              <w:t>Conoscenze/Contenuti</w:t>
            </w:r>
          </w:p>
        </w:tc>
      </w:tr>
      <w:tr w:rsidR="003F2913" w:rsidRPr="003F2913" w14:paraId="694A4AEC" w14:textId="77777777" w:rsidTr="00EB593C">
        <w:tc>
          <w:tcPr>
            <w:tcW w:w="4644" w:type="dxa"/>
          </w:tcPr>
          <w:p w14:paraId="01BC8CBC" w14:textId="77777777" w:rsidR="003F2913" w:rsidRPr="003F2913" w:rsidRDefault="003F2913" w:rsidP="003F29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3F2913">
              <w:rPr>
                <w:rFonts w:ascii="Arial" w:hAnsi="Arial" w:cs="Arial"/>
                <w:sz w:val="18"/>
                <w:szCs w:val="22"/>
              </w:rPr>
              <w:t>saper riconoscere, distinguere e descrivere i modelli atomici degli antichi Greci e di Dalton</w:t>
            </w:r>
          </w:p>
          <w:p w14:paraId="396FADFD" w14:textId="77777777" w:rsidR="003F2913" w:rsidRPr="003F2913" w:rsidRDefault="003F2913" w:rsidP="003F29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3F2913">
              <w:rPr>
                <w:rFonts w:ascii="Arial" w:hAnsi="Arial" w:cs="Arial"/>
                <w:sz w:val="18"/>
                <w:szCs w:val="22"/>
              </w:rPr>
              <w:t>conoscere e saper applicare la legge di Proust</w:t>
            </w:r>
          </w:p>
        </w:tc>
        <w:tc>
          <w:tcPr>
            <w:tcW w:w="5245" w:type="dxa"/>
          </w:tcPr>
          <w:p w14:paraId="0C728467" w14:textId="77777777" w:rsidR="003F2913" w:rsidRPr="003F2913" w:rsidRDefault="003F2913" w:rsidP="003F29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/>
                <w:sz w:val="18"/>
                <w:szCs w:val="22"/>
              </w:rPr>
              <w:t>- la struttura della materia secondo gli antichi Greci</w:t>
            </w:r>
          </w:p>
          <w:p w14:paraId="204E2475" w14:textId="77777777" w:rsidR="003F2913" w:rsidRPr="003F2913" w:rsidRDefault="003F2913" w:rsidP="003F29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/>
                <w:sz w:val="18"/>
                <w:szCs w:val="22"/>
              </w:rPr>
              <w:t>- il modello atomico</w:t>
            </w:r>
          </w:p>
          <w:p w14:paraId="70D96974" w14:textId="77777777" w:rsidR="003F2913" w:rsidRPr="003F2913" w:rsidRDefault="003F2913" w:rsidP="003F29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/>
                <w:sz w:val="18"/>
                <w:szCs w:val="22"/>
              </w:rPr>
              <w:t>- la legge di Proust, o delle proporzioni definite</w:t>
            </w:r>
          </w:p>
          <w:p w14:paraId="5FAF75E2" w14:textId="77777777" w:rsidR="003F2913" w:rsidRPr="003F2913" w:rsidRDefault="003F2913" w:rsidP="003F29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/>
                <w:sz w:val="18"/>
                <w:szCs w:val="22"/>
              </w:rPr>
              <w:lastRenderedPageBreak/>
              <w:t>- la teoria atomica di Dalton</w:t>
            </w:r>
          </w:p>
        </w:tc>
      </w:tr>
      <w:tr w:rsidR="003F2913" w:rsidRPr="003F2913" w14:paraId="46FF8CDA" w14:textId="77777777" w:rsidTr="00EB593C">
        <w:tc>
          <w:tcPr>
            <w:tcW w:w="4644" w:type="dxa"/>
          </w:tcPr>
          <w:p w14:paraId="6229282F" w14:textId="77777777" w:rsidR="003F2913" w:rsidRPr="003F2913" w:rsidRDefault="003F2913" w:rsidP="003F29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 w:hint="eastAsia"/>
                <w:sz w:val="18"/>
                <w:szCs w:val="22"/>
              </w:rPr>
              <w:lastRenderedPageBreak/>
              <w:t xml:space="preserve">- </w:t>
            </w:r>
            <w:r w:rsidRPr="003F2913">
              <w:rPr>
                <w:rFonts w:ascii="Arial" w:hAnsi="Arial" w:cs="Arial"/>
                <w:sz w:val="18"/>
                <w:szCs w:val="22"/>
              </w:rPr>
              <w:t>saper descrivere gli esperimenti che hanno portato Thomson alla scoperta delle particelle subatomiche e alla formulazione del suo modello atomico</w:t>
            </w:r>
          </w:p>
          <w:p w14:paraId="5FF774DB" w14:textId="77777777" w:rsidR="003F2913" w:rsidRPr="003F2913" w:rsidRDefault="003F2913" w:rsidP="003F29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/>
                <w:sz w:val="18"/>
                <w:szCs w:val="22"/>
              </w:rPr>
              <w:t>- saper descrivere il modello atomico di Thomson</w:t>
            </w:r>
          </w:p>
        </w:tc>
        <w:tc>
          <w:tcPr>
            <w:tcW w:w="5245" w:type="dxa"/>
          </w:tcPr>
          <w:p w14:paraId="334AD0F9" w14:textId="77777777" w:rsidR="003F2913" w:rsidRPr="003F2913" w:rsidRDefault="003F2913" w:rsidP="003F29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/>
                <w:sz w:val="18"/>
                <w:szCs w:val="22"/>
              </w:rPr>
              <w:t>- cariche elettriche e corrente elettrica</w:t>
            </w:r>
          </w:p>
          <w:p w14:paraId="583FAB02" w14:textId="77777777" w:rsidR="003F2913" w:rsidRPr="003F2913" w:rsidRDefault="003F2913" w:rsidP="003F29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/>
                <w:sz w:val="18"/>
                <w:szCs w:val="22"/>
              </w:rPr>
              <w:t>- gli esperimenti di Thomson: il tubo a raggi catodici</w:t>
            </w:r>
          </w:p>
          <w:p w14:paraId="1D9061AB" w14:textId="77777777" w:rsidR="003F2913" w:rsidRPr="003F2913" w:rsidRDefault="003F2913" w:rsidP="003F29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/>
                <w:sz w:val="18"/>
                <w:szCs w:val="22"/>
              </w:rPr>
              <w:t>- il modello atomico di Thomson</w:t>
            </w:r>
          </w:p>
        </w:tc>
      </w:tr>
      <w:tr w:rsidR="003F2913" w:rsidRPr="003F2913" w14:paraId="41B3EF77" w14:textId="77777777" w:rsidTr="00EB593C">
        <w:tc>
          <w:tcPr>
            <w:tcW w:w="4644" w:type="dxa"/>
          </w:tcPr>
          <w:p w14:paraId="54CB55B8" w14:textId="77777777" w:rsidR="003F2913" w:rsidRPr="003F2913" w:rsidRDefault="003F2913" w:rsidP="003F29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/>
                <w:sz w:val="18"/>
                <w:szCs w:val="22"/>
              </w:rPr>
              <w:t>- saper descrivere il modello atomico di Rutherford</w:t>
            </w:r>
          </w:p>
          <w:p w14:paraId="17A45B79" w14:textId="77777777" w:rsidR="003F2913" w:rsidRPr="003F2913" w:rsidRDefault="003F2913" w:rsidP="003F29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3F2913">
              <w:rPr>
                <w:rFonts w:ascii="Arial" w:hAnsi="Arial" w:cs="Arial"/>
                <w:sz w:val="18"/>
                <w:szCs w:val="22"/>
              </w:rPr>
              <w:t>conoscere il nome e le caratteristiche delle tre particelle subatomiche, e saperle distinguere</w:t>
            </w:r>
          </w:p>
        </w:tc>
        <w:tc>
          <w:tcPr>
            <w:tcW w:w="5245" w:type="dxa"/>
          </w:tcPr>
          <w:p w14:paraId="1755EC74" w14:textId="77777777" w:rsidR="003F2913" w:rsidRPr="003F2913" w:rsidRDefault="003F2913" w:rsidP="003F29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3F2913">
              <w:rPr>
                <w:rFonts w:ascii="Arial" w:hAnsi="Arial" w:cs="Arial"/>
                <w:sz w:val="18"/>
                <w:szCs w:val="22"/>
              </w:rPr>
              <w:t>le particelle subatomiche: definizioni e proprietà</w:t>
            </w:r>
          </w:p>
          <w:p w14:paraId="565CDA28" w14:textId="77777777" w:rsidR="003F2913" w:rsidRPr="003F2913" w:rsidRDefault="003F2913" w:rsidP="003F29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/>
                <w:sz w:val="18"/>
                <w:szCs w:val="22"/>
              </w:rPr>
              <w:t>- il modello atomico di Rutherford</w:t>
            </w:r>
          </w:p>
          <w:p w14:paraId="432A1D54" w14:textId="77777777" w:rsidR="003F2913" w:rsidRPr="003F2913" w:rsidRDefault="003F2913" w:rsidP="003F29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/>
                <w:sz w:val="18"/>
                <w:szCs w:val="22"/>
              </w:rPr>
              <w:t>- protoni, neutroni ed elettroni a confronto</w:t>
            </w:r>
          </w:p>
        </w:tc>
      </w:tr>
      <w:tr w:rsidR="003F2913" w:rsidRPr="003F2913" w14:paraId="6A943DBE" w14:textId="77777777" w:rsidTr="00EB593C">
        <w:tc>
          <w:tcPr>
            <w:tcW w:w="4644" w:type="dxa"/>
          </w:tcPr>
          <w:p w14:paraId="2EF67ACE" w14:textId="77777777" w:rsidR="003F2913" w:rsidRPr="003F2913" w:rsidRDefault="003F2913" w:rsidP="003F29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3F2913">
              <w:rPr>
                <w:rFonts w:ascii="Arial" w:hAnsi="Arial" w:cs="Arial"/>
                <w:sz w:val="18"/>
                <w:szCs w:val="22"/>
              </w:rPr>
              <w:t>saper definire il numero atomico e il numero di massa</w:t>
            </w:r>
          </w:p>
          <w:p w14:paraId="40D1EAC1" w14:textId="77777777" w:rsidR="003F2913" w:rsidRPr="003F2913" w:rsidRDefault="003F2913" w:rsidP="003F29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3F2913">
              <w:rPr>
                <w:rFonts w:ascii="Arial" w:hAnsi="Arial" w:cs="Arial"/>
                <w:sz w:val="18"/>
                <w:szCs w:val="22"/>
              </w:rPr>
              <w:t>saper identificare un isotopo</w:t>
            </w:r>
          </w:p>
          <w:p w14:paraId="5027D79D" w14:textId="77777777" w:rsidR="003F2913" w:rsidRPr="003F2913" w:rsidRDefault="003F2913" w:rsidP="003F29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3F2913">
              <w:rPr>
                <w:rFonts w:ascii="Arial" w:hAnsi="Arial" w:cs="Arial"/>
                <w:sz w:val="18"/>
                <w:szCs w:val="22"/>
              </w:rPr>
              <w:t>saper spiegare cos’è un isotopo e quali sono le differenze tra gli isotopi di un elemento</w:t>
            </w:r>
          </w:p>
        </w:tc>
        <w:tc>
          <w:tcPr>
            <w:tcW w:w="5245" w:type="dxa"/>
          </w:tcPr>
          <w:p w14:paraId="23877249" w14:textId="77777777" w:rsidR="003F2913" w:rsidRPr="003F2913" w:rsidRDefault="003F2913" w:rsidP="003F29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3F2913">
              <w:rPr>
                <w:rFonts w:ascii="Arial" w:hAnsi="Arial" w:cs="Arial"/>
                <w:sz w:val="18"/>
                <w:szCs w:val="22"/>
              </w:rPr>
              <w:t>il numero atomico e il numero di massa</w:t>
            </w:r>
          </w:p>
          <w:p w14:paraId="1E38229A" w14:textId="77777777" w:rsidR="003F2913" w:rsidRPr="003F2913" w:rsidRDefault="003F2913" w:rsidP="003F29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3F2913">
              <w:rPr>
                <w:rFonts w:ascii="Arial" w:hAnsi="Arial" w:cs="Arial"/>
                <w:sz w:val="18"/>
                <w:szCs w:val="22"/>
              </w:rPr>
              <w:t>gli isotopi: definizione e caratteristiche</w:t>
            </w:r>
          </w:p>
        </w:tc>
      </w:tr>
      <w:tr w:rsidR="003F2913" w:rsidRPr="003F2913" w14:paraId="1D0FF075" w14:textId="77777777" w:rsidTr="00EB593C">
        <w:trPr>
          <w:trHeight w:val="2104"/>
        </w:trPr>
        <w:tc>
          <w:tcPr>
            <w:tcW w:w="4644" w:type="dxa"/>
          </w:tcPr>
          <w:p w14:paraId="54118D05" w14:textId="77777777" w:rsidR="003F2913" w:rsidRPr="003F2913" w:rsidRDefault="003F2913" w:rsidP="003F29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3F2913">
              <w:rPr>
                <w:rFonts w:ascii="Arial" w:hAnsi="Arial" w:cs="Arial"/>
                <w:sz w:val="18"/>
                <w:szCs w:val="22"/>
              </w:rPr>
              <w:t>saper riconoscere e descrivere il modello atomico di Bohr</w:t>
            </w:r>
          </w:p>
          <w:p w14:paraId="405BE157" w14:textId="77777777" w:rsidR="003F2913" w:rsidRPr="003F2913" w:rsidRDefault="003F2913" w:rsidP="003F29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3F2913">
              <w:rPr>
                <w:rFonts w:ascii="Arial" w:hAnsi="Arial" w:cs="Arial"/>
                <w:sz w:val="18"/>
                <w:szCs w:val="22"/>
              </w:rPr>
              <w:t>saper spiegare che cos’è un livello energetico e definire il numero massimo di elettroni che può contenere</w:t>
            </w:r>
          </w:p>
          <w:p w14:paraId="1FE0AF5C" w14:textId="77777777" w:rsidR="003F2913" w:rsidRPr="003F2913" w:rsidRDefault="003F2913" w:rsidP="003F29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3F2913">
              <w:rPr>
                <w:rFonts w:ascii="Arial" w:hAnsi="Arial" w:cs="Arial"/>
                <w:sz w:val="18"/>
                <w:szCs w:val="22"/>
              </w:rPr>
              <w:t>saper definire un orbitale e spiegare la differenza rispetto a un’orbita</w:t>
            </w:r>
          </w:p>
          <w:p w14:paraId="09B40D5B" w14:textId="77777777" w:rsidR="003F2913" w:rsidRPr="003F2913" w:rsidRDefault="003F2913" w:rsidP="003F29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3F2913">
              <w:rPr>
                <w:rFonts w:ascii="Arial" w:hAnsi="Arial" w:cs="Arial"/>
                <w:sz w:val="18"/>
                <w:szCs w:val="22"/>
              </w:rPr>
              <w:t>saper spiegare cos’è il principio di indeterminazione di Heisenberg</w:t>
            </w:r>
          </w:p>
          <w:p w14:paraId="5B71009F" w14:textId="77777777" w:rsidR="003F2913" w:rsidRPr="003F2913" w:rsidRDefault="003F2913" w:rsidP="003F29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3F2913">
              <w:rPr>
                <w:rFonts w:ascii="Arial" w:hAnsi="Arial" w:cs="Arial"/>
                <w:sz w:val="18"/>
                <w:szCs w:val="22"/>
              </w:rPr>
              <w:t>saper spiegare cos’è la nuvola elettronica</w:t>
            </w:r>
          </w:p>
        </w:tc>
        <w:tc>
          <w:tcPr>
            <w:tcW w:w="5245" w:type="dxa"/>
          </w:tcPr>
          <w:p w14:paraId="1931C62E" w14:textId="77777777" w:rsidR="003F2913" w:rsidRPr="003F2913" w:rsidRDefault="003F2913" w:rsidP="003F29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3F2913">
              <w:rPr>
                <w:rFonts w:ascii="Arial" w:hAnsi="Arial" w:cs="Arial"/>
                <w:sz w:val="18"/>
                <w:szCs w:val="22"/>
              </w:rPr>
              <w:t>il modello atomico di Bohr: i livelli energetici</w:t>
            </w:r>
          </w:p>
          <w:p w14:paraId="258C9433" w14:textId="77777777" w:rsidR="003F2913" w:rsidRPr="003F2913" w:rsidRDefault="003F2913" w:rsidP="003F2913">
            <w:pPr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3F2913">
              <w:rPr>
                <w:rFonts w:ascii="Arial" w:hAnsi="Arial" w:cs="Arial"/>
                <w:sz w:val="18"/>
                <w:szCs w:val="22"/>
              </w:rPr>
              <w:t>il superamento del modello atomico di Bohr: gli orbitali atomici</w:t>
            </w:r>
          </w:p>
          <w:p w14:paraId="1D1E38EE" w14:textId="77777777" w:rsidR="003F2913" w:rsidRPr="003F2913" w:rsidRDefault="003F2913" w:rsidP="003F2913">
            <w:pPr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/>
                <w:sz w:val="18"/>
                <w:szCs w:val="22"/>
              </w:rPr>
              <w:t>- il principio di indeterminazione di Heisenberg</w:t>
            </w:r>
          </w:p>
          <w:p w14:paraId="2B7AB21E" w14:textId="77777777" w:rsidR="003F2913" w:rsidRPr="003F2913" w:rsidRDefault="003F2913" w:rsidP="003F2913">
            <w:pPr>
              <w:spacing w:after="200" w:line="276" w:lineRule="auto"/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/>
                <w:sz w:val="18"/>
                <w:szCs w:val="22"/>
              </w:rPr>
              <w:t>- la nuvola elettronica</w:t>
            </w:r>
          </w:p>
        </w:tc>
      </w:tr>
      <w:tr w:rsidR="003F2913" w:rsidRPr="003F2913" w14:paraId="45A7E8AC" w14:textId="77777777" w:rsidTr="00EB593C">
        <w:tc>
          <w:tcPr>
            <w:tcW w:w="4644" w:type="dxa"/>
          </w:tcPr>
          <w:p w14:paraId="07887DE4" w14:textId="77777777" w:rsidR="003F2913" w:rsidRPr="003F2913" w:rsidRDefault="003F2913" w:rsidP="003F29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/>
                <w:sz w:val="18"/>
                <w:szCs w:val="22"/>
              </w:rPr>
              <w:t>- saper definire la configurazione elettronica di un atomo</w:t>
            </w:r>
          </w:p>
          <w:p w14:paraId="1A524EF3" w14:textId="77777777" w:rsidR="003F2913" w:rsidRPr="003F2913" w:rsidRDefault="003F2913" w:rsidP="003F29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/>
                <w:sz w:val="18"/>
                <w:szCs w:val="22"/>
              </w:rPr>
              <w:t>- saper spiegare la differenza tra stato fondamentale e stato eccitato</w:t>
            </w:r>
          </w:p>
          <w:p w14:paraId="62AB7FD1" w14:textId="77777777" w:rsidR="003F2913" w:rsidRPr="003F2913" w:rsidRDefault="003F2913" w:rsidP="003F29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3F2913">
              <w:rPr>
                <w:rFonts w:ascii="Arial" w:hAnsi="Arial" w:cs="Arial"/>
                <w:sz w:val="18"/>
                <w:szCs w:val="22"/>
              </w:rPr>
              <w:t>saper spiegare l’utilità dei saggi alla fiamma e il principio su cui si basano</w:t>
            </w:r>
          </w:p>
        </w:tc>
        <w:tc>
          <w:tcPr>
            <w:tcW w:w="5245" w:type="dxa"/>
          </w:tcPr>
          <w:p w14:paraId="68534FF6" w14:textId="77777777" w:rsidR="003F2913" w:rsidRPr="003F2913" w:rsidRDefault="003F2913" w:rsidP="003F29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3F2913">
              <w:rPr>
                <w:rFonts w:ascii="Arial" w:hAnsi="Arial" w:cs="Arial"/>
                <w:sz w:val="18"/>
                <w:szCs w:val="22"/>
              </w:rPr>
              <w:t>la configurazione elettronica di un atomo</w:t>
            </w:r>
          </w:p>
          <w:p w14:paraId="5F2F84CE" w14:textId="77777777" w:rsidR="003F2913" w:rsidRPr="003F2913" w:rsidRDefault="003F2913" w:rsidP="003F29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/>
                <w:sz w:val="18"/>
                <w:szCs w:val="22"/>
              </w:rPr>
              <w:t>- differenza tra stato fondamentale e stato eccitato di un atomo</w:t>
            </w:r>
          </w:p>
          <w:p w14:paraId="3D06B704" w14:textId="77777777" w:rsidR="003F2913" w:rsidRPr="003F2913" w:rsidRDefault="003F2913" w:rsidP="003F29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F2913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3F2913">
              <w:rPr>
                <w:rFonts w:ascii="Arial" w:hAnsi="Arial" w:cs="Arial"/>
                <w:sz w:val="18"/>
                <w:szCs w:val="22"/>
              </w:rPr>
              <w:t>il saggio alla fiamma per riconoscere e distinguere gli elementi chimici</w:t>
            </w:r>
          </w:p>
        </w:tc>
      </w:tr>
    </w:tbl>
    <w:p w14:paraId="5595EE9E" w14:textId="77777777" w:rsidR="001A503A" w:rsidRDefault="001A503A" w:rsidP="009066C9">
      <w:pPr>
        <w:pStyle w:val="Default"/>
        <w:tabs>
          <w:tab w:val="left" w:pos="1470"/>
        </w:tabs>
        <w:rPr>
          <w:b/>
          <w:bCs/>
          <w:iCs/>
        </w:rPr>
      </w:pPr>
    </w:p>
    <w:p w14:paraId="73EFFEF5" w14:textId="77777777" w:rsidR="001A503A" w:rsidRDefault="001A503A" w:rsidP="009066C9">
      <w:pPr>
        <w:pStyle w:val="Default"/>
        <w:tabs>
          <w:tab w:val="left" w:pos="1470"/>
        </w:tabs>
        <w:rPr>
          <w:b/>
          <w:bCs/>
          <w:iCs/>
        </w:rPr>
      </w:pPr>
    </w:p>
    <w:p w14:paraId="5914FBDB" w14:textId="77777777" w:rsidR="001A503A" w:rsidRPr="00EB593C" w:rsidRDefault="00EB593C" w:rsidP="00EB593C">
      <w:pPr>
        <w:pStyle w:val="Default"/>
        <w:numPr>
          <w:ilvl w:val="0"/>
          <w:numId w:val="28"/>
        </w:numPr>
        <w:tabs>
          <w:tab w:val="left" w:pos="284"/>
        </w:tabs>
        <w:ind w:hanging="720"/>
        <w:rPr>
          <w:b/>
          <w:bCs/>
          <w:iCs/>
        </w:rPr>
      </w:pPr>
      <w:bookmarkStart w:id="4" w:name="_Hlk88408832"/>
      <w:r>
        <w:rPr>
          <w:rFonts w:ascii="Arial" w:hAnsi="Arial" w:cs="Arial"/>
          <w:b/>
          <w:bCs/>
          <w:color w:val="365F91"/>
          <w:sz w:val="22"/>
          <w:szCs w:val="28"/>
        </w:rPr>
        <w:t>La tavola periodica</w:t>
      </w:r>
    </w:p>
    <w:bookmarkEnd w:id="4"/>
    <w:p w14:paraId="150EEE55" w14:textId="77777777" w:rsidR="001A503A" w:rsidRDefault="001A503A" w:rsidP="009066C9">
      <w:pPr>
        <w:pStyle w:val="Default"/>
        <w:tabs>
          <w:tab w:val="left" w:pos="1470"/>
        </w:tabs>
        <w:rPr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B593C" w:rsidRPr="00EB593C" w14:paraId="1174859B" w14:textId="77777777" w:rsidTr="00EB593C">
        <w:tc>
          <w:tcPr>
            <w:tcW w:w="4644" w:type="dxa"/>
            <w:shd w:val="clear" w:color="auto" w:fill="B6DDE8"/>
          </w:tcPr>
          <w:p w14:paraId="78D9EA53" w14:textId="77777777" w:rsidR="00EB593C" w:rsidRPr="00EB593C" w:rsidRDefault="00EB593C" w:rsidP="00EB593C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B593C">
              <w:rPr>
                <w:rFonts w:ascii="Arial" w:hAnsi="Arial" w:cs="Arial"/>
                <w:b/>
                <w:sz w:val="18"/>
                <w:szCs w:val="22"/>
              </w:rPr>
              <w:t>Abilità</w:t>
            </w:r>
          </w:p>
        </w:tc>
        <w:tc>
          <w:tcPr>
            <w:tcW w:w="5245" w:type="dxa"/>
            <w:shd w:val="clear" w:color="auto" w:fill="B6DDE8"/>
          </w:tcPr>
          <w:p w14:paraId="5AFF5BE0" w14:textId="77777777" w:rsidR="00EB593C" w:rsidRPr="00EB593C" w:rsidRDefault="00EB593C" w:rsidP="00EB593C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B593C">
              <w:rPr>
                <w:rFonts w:ascii="Arial" w:hAnsi="Arial" w:cs="Arial"/>
                <w:b/>
                <w:sz w:val="18"/>
                <w:szCs w:val="22"/>
              </w:rPr>
              <w:t>Conoscenze/Contenuti</w:t>
            </w:r>
          </w:p>
        </w:tc>
      </w:tr>
      <w:tr w:rsidR="00EB593C" w:rsidRPr="00EB593C" w14:paraId="7193357E" w14:textId="77777777" w:rsidTr="00EB593C">
        <w:trPr>
          <w:trHeight w:val="456"/>
        </w:trPr>
        <w:tc>
          <w:tcPr>
            <w:tcW w:w="4644" w:type="dxa"/>
          </w:tcPr>
          <w:p w14:paraId="3E364DFF" w14:textId="77777777" w:rsidR="00EB593C" w:rsidRPr="00EB593C" w:rsidRDefault="00EB593C" w:rsidP="00EB59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EB593C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EB593C">
              <w:rPr>
                <w:rFonts w:ascii="Arial" w:hAnsi="Arial" w:cs="Arial"/>
                <w:sz w:val="18"/>
                <w:szCs w:val="22"/>
              </w:rPr>
              <w:t>saper spiegare l’organizzazione degli elementi nella tavola periodica di Mendelee</w:t>
            </w:r>
            <w:r>
              <w:rPr>
                <w:rFonts w:ascii="Arial" w:hAnsi="Arial" w:cs="Arial"/>
                <w:sz w:val="18"/>
                <w:szCs w:val="22"/>
              </w:rPr>
              <w:t>v</w:t>
            </w:r>
          </w:p>
        </w:tc>
        <w:tc>
          <w:tcPr>
            <w:tcW w:w="5245" w:type="dxa"/>
          </w:tcPr>
          <w:p w14:paraId="445AFC70" w14:textId="77777777" w:rsidR="00EB593C" w:rsidRPr="00EB593C" w:rsidRDefault="00EB593C" w:rsidP="00EB59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EB593C">
              <w:rPr>
                <w:rFonts w:ascii="Arial" w:hAnsi="Arial" w:cs="Arial"/>
                <w:sz w:val="18"/>
                <w:szCs w:val="22"/>
              </w:rPr>
              <w:t>- la tavola periodica di Mendeleev: come Mendeleev organizzò gli elementi chimici e secondo quali principi</w:t>
            </w:r>
          </w:p>
        </w:tc>
      </w:tr>
      <w:tr w:rsidR="00EB593C" w:rsidRPr="00EB593C" w14:paraId="65A02AAD" w14:textId="77777777" w:rsidTr="00EB593C">
        <w:tc>
          <w:tcPr>
            <w:tcW w:w="4644" w:type="dxa"/>
          </w:tcPr>
          <w:p w14:paraId="377816B0" w14:textId="77777777" w:rsidR="00EB593C" w:rsidRPr="00EB593C" w:rsidRDefault="00EB593C" w:rsidP="00EB59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EB593C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EB593C">
              <w:rPr>
                <w:rFonts w:ascii="Arial" w:hAnsi="Arial" w:cs="Arial"/>
                <w:sz w:val="18"/>
                <w:szCs w:val="22"/>
              </w:rPr>
              <w:t>saper descrivere l’organizzazione della tavola periodica attuale</w:t>
            </w:r>
          </w:p>
          <w:p w14:paraId="150B37C8" w14:textId="77777777" w:rsidR="00EB593C" w:rsidRPr="00EB593C" w:rsidRDefault="00EB593C" w:rsidP="00EB59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EB593C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EB593C">
              <w:rPr>
                <w:rFonts w:ascii="Arial" w:hAnsi="Arial" w:cs="Arial"/>
                <w:sz w:val="18"/>
                <w:szCs w:val="22"/>
              </w:rPr>
              <w:t>saper identificare e definire periodi e gruppi</w:t>
            </w:r>
          </w:p>
          <w:p w14:paraId="6A679EF6" w14:textId="77777777" w:rsidR="00EB593C" w:rsidRPr="00EB593C" w:rsidRDefault="00EB593C" w:rsidP="00EB59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EB593C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EB593C">
              <w:rPr>
                <w:rFonts w:ascii="Arial" w:hAnsi="Arial" w:cs="Arial"/>
                <w:sz w:val="18"/>
                <w:szCs w:val="22"/>
              </w:rPr>
              <w:t>saper correlare il numero di livelli energetici di un elemento e la sua posizione nella tavola periodica</w:t>
            </w:r>
          </w:p>
          <w:p w14:paraId="244A431F" w14:textId="77777777" w:rsidR="00EB593C" w:rsidRPr="00EB593C" w:rsidRDefault="00EB593C" w:rsidP="00EB59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EB593C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EB593C">
              <w:rPr>
                <w:rFonts w:ascii="Arial" w:hAnsi="Arial" w:cs="Arial"/>
                <w:sz w:val="18"/>
                <w:szCs w:val="22"/>
              </w:rPr>
              <w:t>saper spiegare perché gli elementi di uno stesso gruppo hanno proprietà chimiche simili</w:t>
            </w:r>
          </w:p>
        </w:tc>
        <w:tc>
          <w:tcPr>
            <w:tcW w:w="5245" w:type="dxa"/>
          </w:tcPr>
          <w:p w14:paraId="4FFDCA7C" w14:textId="77777777" w:rsidR="00EB593C" w:rsidRPr="00EB593C" w:rsidRDefault="00EB593C" w:rsidP="00EB59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EB593C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EB593C">
              <w:rPr>
                <w:rFonts w:ascii="Arial" w:hAnsi="Arial" w:cs="Arial"/>
                <w:sz w:val="18"/>
                <w:szCs w:val="22"/>
              </w:rPr>
              <w:t>l’organizzazione della tavola periodica attuale</w:t>
            </w:r>
          </w:p>
          <w:p w14:paraId="564DE929" w14:textId="77777777" w:rsidR="00EB593C" w:rsidRPr="00EB593C" w:rsidRDefault="00EB593C" w:rsidP="00EB59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EB593C">
              <w:rPr>
                <w:rFonts w:ascii="Arial" w:hAnsi="Arial" w:cs="Arial"/>
                <w:sz w:val="18"/>
                <w:szCs w:val="22"/>
              </w:rPr>
              <w:t>- i periodi</w:t>
            </w:r>
          </w:p>
          <w:p w14:paraId="05F6BC3D" w14:textId="77777777" w:rsidR="00EB593C" w:rsidRPr="00EB593C" w:rsidRDefault="00EB593C" w:rsidP="00EB59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EB593C">
              <w:rPr>
                <w:rFonts w:ascii="Arial" w:hAnsi="Arial" w:cs="Arial"/>
                <w:sz w:val="18"/>
                <w:szCs w:val="22"/>
              </w:rPr>
              <w:t>- i gruppi</w:t>
            </w:r>
          </w:p>
        </w:tc>
      </w:tr>
      <w:tr w:rsidR="00EB593C" w:rsidRPr="00EB593C" w14:paraId="03571076" w14:textId="77777777" w:rsidTr="00EB593C">
        <w:trPr>
          <w:trHeight w:val="1143"/>
        </w:trPr>
        <w:tc>
          <w:tcPr>
            <w:tcW w:w="4644" w:type="dxa"/>
          </w:tcPr>
          <w:p w14:paraId="4C9229BB" w14:textId="77777777" w:rsidR="00EB593C" w:rsidRPr="00EB593C" w:rsidRDefault="00EB593C" w:rsidP="00EB59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EB593C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EB593C">
              <w:rPr>
                <w:rFonts w:ascii="Arial" w:hAnsi="Arial" w:cs="Arial"/>
                <w:sz w:val="18"/>
                <w:szCs w:val="22"/>
              </w:rPr>
              <w:t>saper definire la massa atomica e la sua unità di misura</w:t>
            </w:r>
          </w:p>
          <w:p w14:paraId="1E57C094" w14:textId="77777777" w:rsidR="00EB593C" w:rsidRPr="00EB593C" w:rsidRDefault="00EB593C" w:rsidP="00EB59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EB593C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EB593C">
              <w:rPr>
                <w:rFonts w:ascii="Arial" w:hAnsi="Arial" w:cs="Arial"/>
                <w:sz w:val="18"/>
                <w:szCs w:val="22"/>
              </w:rPr>
              <w:t>saper descrivere e utilizzare il procedimento per il calcolo della massa atomica di un elemento</w:t>
            </w:r>
          </w:p>
        </w:tc>
        <w:tc>
          <w:tcPr>
            <w:tcW w:w="5245" w:type="dxa"/>
          </w:tcPr>
          <w:p w14:paraId="2783B8D8" w14:textId="77777777" w:rsidR="00EB593C" w:rsidRPr="00EB593C" w:rsidRDefault="00EB593C" w:rsidP="00EB59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EB593C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EB593C">
              <w:rPr>
                <w:rFonts w:ascii="Arial" w:hAnsi="Arial" w:cs="Arial"/>
                <w:sz w:val="18"/>
                <w:szCs w:val="22"/>
              </w:rPr>
              <w:t>la massa atomica: definizione e calcolo</w:t>
            </w:r>
          </w:p>
        </w:tc>
      </w:tr>
      <w:tr w:rsidR="00EB593C" w:rsidRPr="00EB593C" w14:paraId="1FC85046" w14:textId="77777777" w:rsidTr="00EB593C">
        <w:tc>
          <w:tcPr>
            <w:tcW w:w="4644" w:type="dxa"/>
          </w:tcPr>
          <w:p w14:paraId="3E1F381D" w14:textId="77777777" w:rsidR="00EB593C" w:rsidRPr="00EB593C" w:rsidRDefault="00EB593C" w:rsidP="00EB59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EB593C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EB593C">
              <w:rPr>
                <w:rFonts w:ascii="Arial" w:hAnsi="Arial" w:cs="Arial"/>
                <w:sz w:val="18"/>
                <w:szCs w:val="22"/>
              </w:rPr>
              <w:t>saper definire, in base a caratteristiche e proprietà, i metalli, i non metalli e i semimetalli, e saper indicare quali sono le differenze tra queste classi di elementi</w:t>
            </w:r>
          </w:p>
          <w:p w14:paraId="4EB881AF" w14:textId="77777777" w:rsidR="00EB593C" w:rsidRPr="00EB593C" w:rsidRDefault="00EB593C" w:rsidP="00EB59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EB593C">
              <w:rPr>
                <w:rFonts w:ascii="Arial" w:hAnsi="Arial" w:cs="Arial"/>
                <w:sz w:val="18"/>
                <w:szCs w:val="22"/>
              </w:rPr>
              <w:t>- saper riconoscere nella tavola periodica i metalli, i non metalli e i semimetalli</w:t>
            </w:r>
          </w:p>
        </w:tc>
        <w:tc>
          <w:tcPr>
            <w:tcW w:w="5245" w:type="dxa"/>
          </w:tcPr>
          <w:p w14:paraId="1753E58D" w14:textId="77777777" w:rsidR="00EB593C" w:rsidRPr="00EB593C" w:rsidRDefault="00EB593C" w:rsidP="00EB59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EB593C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EB593C">
              <w:rPr>
                <w:rFonts w:ascii="Arial" w:hAnsi="Arial" w:cs="Arial"/>
                <w:sz w:val="18"/>
                <w:szCs w:val="22"/>
              </w:rPr>
              <w:t>le diverse classificazioni degli elementi</w:t>
            </w:r>
          </w:p>
          <w:p w14:paraId="089A16F0" w14:textId="77777777" w:rsidR="00EB593C" w:rsidRPr="00EB593C" w:rsidRDefault="00EB593C" w:rsidP="00EB59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EB593C">
              <w:rPr>
                <w:rFonts w:ascii="Arial" w:hAnsi="Arial" w:cs="Arial"/>
                <w:sz w:val="18"/>
                <w:szCs w:val="22"/>
              </w:rPr>
              <w:t>- metalli, non metalli e semimetalli: le loro proprietà</w:t>
            </w:r>
          </w:p>
          <w:p w14:paraId="1A6E97F5" w14:textId="77777777" w:rsidR="00EB593C" w:rsidRPr="00EB593C" w:rsidRDefault="00EB593C" w:rsidP="00EB59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EB593C" w:rsidRPr="00EB593C" w14:paraId="5768D77F" w14:textId="77777777" w:rsidTr="00EB593C">
        <w:tc>
          <w:tcPr>
            <w:tcW w:w="4644" w:type="dxa"/>
          </w:tcPr>
          <w:p w14:paraId="62BC3EBB" w14:textId="77777777" w:rsidR="00EB593C" w:rsidRPr="00EB593C" w:rsidRDefault="00EB593C" w:rsidP="00EB59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EB593C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EB593C">
              <w:rPr>
                <w:rFonts w:ascii="Arial" w:hAnsi="Arial" w:cs="Arial"/>
                <w:sz w:val="18"/>
                <w:szCs w:val="22"/>
              </w:rPr>
              <w:t>saper definire e descrivere l’energia di ionizzazione e l’elettronegatività</w:t>
            </w:r>
          </w:p>
          <w:p w14:paraId="6ABF79B4" w14:textId="77777777" w:rsidR="00EB593C" w:rsidRPr="00EB593C" w:rsidRDefault="00EB593C" w:rsidP="00EB59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EB593C">
              <w:rPr>
                <w:rFonts w:ascii="Arial" w:hAnsi="Arial" w:cs="Arial"/>
                <w:sz w:val="18"/>
                <w:szCs w:val="22"/>
              </w:rPr>
              <w:t>- osservando la tavola periodica saper stabilire, tra due elementi, quale possiede una più alta energia di ionizzazione e quale è più elettronegativo</w:t>
            </w:r>
          </w:p>
        </w:tc>
        <w:tc>
          <w:tcPr>
            <w:tcW w:w="5245" w:type="dxa"/>
          </w:tcPr>
          <w:p w14:paraId="4EACCC33" w14:textId="77777777" w:rsidR="00EB593C" w:rsidRPr="00EB593C" w:rsidRDefault="00EB593C" w:rsidP="00EB59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EB593C">
              <w:rPr>
                <w:rFonts w:ascii="Arial" w:hAnsi="Arial" w:cs="Arial"/>
                <w:sz w:val="18"/>
                <w:szCs w:val="22"/>
              </w:rPr>
              <w:t>- l’energia di ionizzazione</w:t>
            </w:r>
          </w:p>
          <w:p w14:paraId="5622AA40" w14:textId="77777777" w:rsidR="00EB593C" w:rsidRPr="00EB593C" w:rsidRDefault="00EB593C" w:rsidP="00EB59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EB593C">
              <w:rPr>
                <w:rFonts w:ascii="Arial" w:hAnsi="Arial" w:cs="Arial"/>
                <w:sz w:val="18"/>
                <w:szCs w:val="22"/>
              </w:rPr>
              <w:t>- definizione di ione</w:t>
            </w:r>
          </w:p>
          <w:p w14:paraId="0AEA3E68" w14:textId="77777777" w:rsidR="00EB593C" w:rsidRPr="00EB593C" w:rsidRDefault="00EB593C" w:rsidP="00EB59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EB593C">
              <w:rPr>
                <w:rFonts w:ascii="Arial" w:hAnsi="Arial" w:cs="Arial"/>
                <w:sz w:val="18"/>
                <w:szCs w:val="22"/>
              </w:rPr>
              <w:t>- l’elettronegatività</w:t>
            </w:r>
          </w:p>
        </w:tc>
      </w:tr>
      <w:tr w:rsidR="00EB593C" w:rsidRPr="00EB593C" w14:paraId="43554E45" w14:textId="77777777" w:rsidTr="00EB593C">
        <w:tc>
          <w:tcPr>
            <w:tcW w:w="4644" w:type="dxa"/>
          </w:tcPr>
          <w:p w14:paraId="6C201A6C" w14:textId="77777777" w:rsidR="00EB593C" w:rsidRPr="00EB593C" w:rsidRDefault="00EB593C" w:rsidP="00EB59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</w:rPr>
            </w:pPr>
            <w:r w:rsidRPr="00EB593C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EB593C">
              <w:rPr>
                <w:rFonts w:ascii="Arial" w:hAnsi="Arial" w:cs="Arial"/>
                <w:sz w:val="18"/>
                <w:szCs w:val="22"/>
              </w:rPr>
              <w:t>saper individuare i principali gruppi di elementi nella tavola periodica e conoscerne le proprietà e caratteristiche</w:t>
            </w:r>
          </w:p>
        </w:tc>
        <w:tc>
          <w:tcPr>
            <w:tcW w:w="5245" w:type="dxa"/>
          </w:tcPr>
          <w:p w14:paraId="26A281AB" w14:textId="77777777" w:rsidR="00EB593C" w:rsidRPr="00EB593C" w:rsidRDefault="00EB593C" w:rsidP="00EB59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</w:rPr>
            </w:pPr>
            <w:r w:rsidRPr="00EB593C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EB593C">
              <w:rPr>
                <w:rFonts w:ascii="Arial" w:hAnsi="Arial" w:cs="Arial"/>
                <w:sz w:val="18"/>
                <w:szCs w:val="22"/>
              </w:rPr>
              <w:t>i gruppi principali: i metalli alcalini e alcalino-terrosi, i gruppi del boro, del carbonio, dell’azoto e dell’ossigeno, gli alogeni e i gas nobili, i lantanidi e gli attinidi</w:t>
            </w:r>
          </w:p>
        </w:tc>
      </w:tr>
    </w:tbl>
    <w:p w14:paraId="3AA87C0B" w14:textId="77777777" w:rsidR="001A503A" w:rsidRDefault="001A503A" w:rsidP="009066C9">
      <w:pPr>
        <w:pStyle w:val="Default"/>
        <w:tabs>
          <w:tab w:val="left" w:pos="1470"/>
        </w:tabs>
        <w:rPr>
          <w:b/>
          <w:bCs/>
          <w:iCs/>
        </w:rPr>
      </w:pPr>
    </w:p>
    <w:p w14:paraId="6CAB76B4" w14:textId="77777777" w:rsidR="003A4C1C" w:rsidRPr="003A4C1C" w:rsidRDefault="003A4C1C" w:rsidP="003A4C1C">
      <w:pPr>
        <w:pStyle w:val="Default"/>
        <w:numPr>
          <w:ilvl w:val="0"/>
          <w:numId w:val="28"/>
        </w:numPr>
        <w:tabs>
          <w:tab w:val="left" w:pos="284"/>
        </w:tabs>
        <w:ind w:hanging="720"/>
        <w:rPr>
          <w:b/>
          <w:bCs/>
          <w:iCs/>
        </w:rPr>
      </w:pPr>
      <w:bookmarkStart w:id="5" w:name="_Hlk88409110"/>
      <w:r w:rsidRPr="003A4C1C">
        <w:rPr>
          <w:rFonts w:ascii="Arial" w:hAnsi="Arial" w:cs="Arial"/>
          <w:b/>
          <w:bCs/>
          <w:color w:val="365F91"/>
          <w:sz w:val="22"/>
          <w:szCs w:val="28"/>
        </w:rPr>
        <w:lastRenderedPageBreak/>
        <w:t>L</w:t>
      </w:r>
      <w:r>
        <w:rPr>
          <w:rFonts w:ascii="Arial" w:hAnsi="Arial" w:cs="Arial"/>
          <w:b/>
          <w:bCs/>
          <w:color w:val="365F91"/>
          <w:sz w:val="22"/>
          <w:szCs w:val="28"/>
        </w:rPr>
        <w:t>e reazioni chimiche</w:t>
      </w:r>
    </w:p>
    <w:bookmarkEnd w:id="5"/>
    <w:p w14:paraId="08F5C6E3" w14:textId="77777777" w:rsidR="003A4C1C" w:rsidRPr="003A4C1C" w:rsidRDefault="003A4C1C" w:rsidP="003A4C1C">
      <w:pPr>
        <w:pStyle w:val="Default"/>
        <w:tabs>
          <w:tab w:val="left" w:pos="284"/>
        </w:tabs>
        <w:ind w:left="720" w:hanging="862"/>
        <w:rPr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3A4C1C" w:rsidRPr="003A4C1C" w14:paraId="0637545B" w14:textId="77777777" w:rsidTr="003A4C1C">
        <w:tc>
          <w:tcPr>
            <w:tcW w:w="4644" w:type="dxa"/>
            <w:shd w:val="clear" w:color="auto" w:fill="B6DDE8"/>
          </w:tcPr>
          <w:p w14:paraId="57DBB0BB" w14:textId="77777777" w:rsidR="003A4C1C" w:rsidRPr="003A4C1C" w:rsidRDefault="003A4C1C" w:rsidP="003A4C1C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3A4C1C">
              <w:rPr>
                <w:rFonts w:ascii="Arial" w:hAnsi="Arial" w:cs="Arial"/>
                <w:b/>
                <w:sz w:val="18"/>
                <w:szCs w:val="22"/>
              </w:rPr>
              <w:t>Abilità</w:t>
            </w:r>
          </w:p>
        </w:tc>
        <w:tc>
          <w:tcPr>
            <w:tcW w:w="5245" w:type="dxa"/>
            <w:shd w:val="clear" w:color="auto" w:fill="B6DDE8"/>
          </w:tcPr>
          <w:p w14:paraId="2217CD9A" w14:textId="77777777" w:rsidR="003A4C1C" w:rsidRPr="003A4C1C" w:rsidRDefault="003A4C1C" w:rsidP="003A4C1C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3A4C1C">
              <w:rPr>
                <w:rFonts w:ascii="Arial" w:hAnsi="Arial" w:cs="Arial"/>
                <w:b/>
                <w:sz w:val="18"/>
                <w:szCs w:val="22"/>
              </w:rPr>
              <w:t>Conoscenze/Contenuti</w:t>
            </w:r>
          </w:p>
        </w:tc>
      </w:tr>
      <w:tr w:rsidR="003A4C1C" w:rsidRPr="003A4C1C" w14:paraId="69A377CF" w14:textId="77777777" w:rsidTr="003A4C1C">
        <w:tc>
          <w:tcPr>
            <w:tcW w:w="4644" w:type="dxa"/>
          </w:tcPr>
          <w:p w14:paraId="13ABDE82" w14:textId="77777777" w:rsidR="003A4C1C" w:rsidRPr="003A4C1C" w:rsidRDefault="003A4C1C" w:rsidP="003A4C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A4C1C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3A4C1C">
              <w:rPr>
                <w:rFonts w:ascii="Arial" w:hAnsi="Arial" w:cs="Arial"/>
                <w:sz w:val="18"/>
                <w:szCs w:val="22"/>
              </w:rPr>
              <w:t>saper definire una trasformazione chimica</w:t>
            </w:r>
          </w:p>
          <w:p w14:paraId="4383E496" w14:textId="77777777" w:rsidR="003A4C1C" w:rsidRPr="003A4C1C" w:rsidRDefault="003A4C1C" w:rsidP="003A4C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A4C1C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3A4C1C">
              <w:rPr>
                <w:rFonts w:ascii="Arial" w:hAnsi="Arial" w:cs="Arial"/>
                <w:sz w:val="18"/>
                <w:szCs w:val="22"/>
              </w:rPr>
              <w:t>saper riconoscere, definire e leggere un’equazione chimica</w:t>
            </w:r>
          </w:p>
        </w:tc>
        <w:tc>
          <w:tcPr>
            <w:tcW w:w="5245" w:type="dxa"/>
          </w:tcPr>
          <w:p w14:paraId="35E533A5" w14:textId="77777777" w:rsidR="003A4C1C" w:rsidRPr="003A4C1C" w:rsidRDefault="003A4C1C" w:rsidP="003A4C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A4C1C">
              <w:rPr>
                <w:rFonts w:ascii="Arial" w:hAnsi="Arial" w:cs="Arial"/>
                <w:sz w:val="18"/>
                <w:szCs w:val="22"/>
              </w:rPr>
              <w:t>- le trasformazioni (reazioni) chimiche</w:t>
            </w:r>
          </w:p>
          <w:p w14:paraId="34FB2306" w14:textId="77777777" w:rsidR="003A4C1C" w:rsidRPr="003A4C1C" w:rsidRDefault="003A4C1C" w:rsidP="003A4C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A4C1C">
              <w:rPr>
                <w:rFonts w:ascii="Arial" w:hAnsi="Arial" w:cs="Arial"/>
                <w:sz w:val="18"/>
                <w:szCs w:val="22"/>
              </w:rPr>
              <w:t>- reagenti e prodotti</w:t>
            </w:r>
          </w:p>
          <w:p w14:paraId="217B6E1B" w14:textId="77777777" w:rsidR="003A4C1C" w:rsidRPr="003A4C1C" w:rsidRDefault="003A4C1C" w:rsidP="003A4C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A4C1C">
              <w:rPr>
                <w:rFonts w:ascii="Arial" w:hAnsi="Arial" w:cs="Arial"/>
                <w:sz w:val="18"/>
                <w:szCs w:val="22"/>
              </w:rPr>
              <w:t>- la reazione di combustione</w:t>
            </w:r>
          </w:p>
          <w:p w14:paraId="173BBBE1" w14:textId="77777777" w:rsidR="003A4C1C" w:rsidRPr="003A4C1C" w:rsidRDefault="003A4C1C" w:rsidP="003A4C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A4C1C">
              <w:rPr>
                <w:rFonts w:ascii="Arial" w:hAnsi="Arial" w:cs="Arial"/>
                <w:sz w:val="18"/>
                <w:szCs w:val="22"/>
              </w:rPr>
              <w:t>- le equazioni chimiche: come si scrivono e come si leggono</w:t>
            </w:r>
          </w:p>
        </w:tc>
      </w:tr>
      <w:tr w:rsidR="003A4C1C" w:rsidRPr="003A4C1C" w14:paraId="0AEDB6C5" w14:textId="77777777" w:rsidTr="003A4C1C">
        <w:tc>
          <w:tcPr>
            <w:tcW w:w="4644" w:type="dxa"/>
          </w:tcPr>
          <w:p w14:paraId="3F382E92" w14:textId="77777777" w:rsidR="003A4C1C" w:rsidRPr="003A4C1C" w:rsidRDefault="003A4C1C" w:rsidP="003A4C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A4C1C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3A4C1C">
              <w:rPr>
                <w:rFonts w:ascii="Arial" w:hAnsi="Arial" w:cs="Arial"/>
                <w:sz w:val="18"/>
                <w:szCs w:val="22"/>
              </w:rPr>
              <w:t>conoscere la legge di Lavoisier e saperla applicare a un’equazione chimica</w:t>
            </w:r>
          </w:p>
        </w:tc>
        <w:tc>
          <w:tcPr>
            <w:tcW w:w="5245" w:type="dxa"/>
          </w:tcPr>
          <w:p w14:paraId="695F5FDE" w14:textId="77777777" w:rsidR="003A4C1C" w:rsidRPr="003A4C1C" w:rsidRDefault="003A4C1C" w:rsidP="003A4C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A4C1C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3A4C1C">
              <w:rPr>
                <w:rFonts w:ascii="Arial" w:hAnsi="Arial" w:cs="Arial"/>
                <w:sz w:val="18"/>
                <w:szCs w:val="22"/>
              </w:rPr>
              <w:t>la legge di Lavoisier o di conservazione della massa</w:t>
            </w:r>
          </w:p>
        </w:tc>
      </w:tr>
      <w:tr w:rsidR="003A4C1C" w:rsidRPr="003A4C1C" w14:paraId="51AB04A0" w14:textId="77777777" w:rsidTr="003A4C1C">
        <w:tc>
          <w:tcPr>
            <w:tcW w:w="4644" w:type="dxa"/>
          </w:tcPr>
          <w:p w14:paraId="5C89655A" w14:textId="77777777" w:rsidR="003A4C1C" w:rsidRPr="003A4C1C" w:rsidRDefault="003A4C1C" w:rsidP="003A4C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A4C1C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3A4C1C">
              <w:rPr>
                <w:rFonts w:ascii="Arial" w:hAnsi="Arial" w:cs="Arial"/>
                <w:sz w:val="18"/>
                <w:szCs w:val="22"/>
              </w:rPr>
              <w:t>saper definire la mole, il numero di Avogadro e la massa molare</w:t>
            </w:r>
          </w:p>
        </w:tc>
        <w:tc>
          <w:tcPr>
            <w:tcW w:w="5245" w:type="dxa"/>
          </w:tcPr>
          <w:p w14:paraId="1E0219F8" w14:textId="77777777" w:rsidR="003A4C1C" w:rsidRPr="003A4C1C" w:rsidRDefault="003A4C1C" w:rsidP="003A4C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A4C1C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3A4C1C">
              <w:rPr>
                <w:rFonts w:ascii="Arial" w:hAnsi="Arial" w:cs="Arial"/>
                <w:sz w:val="18"/>
                <w:szCs w:val="22"/>
              </w:rPr>
              <w:t>contare atomi e molecole: la mole, il numero di Avogadro, la massa molare</w:t>
            </w:r>
          </w:p>
        </w:tc>
      </w:tr>
      <w:tr w:rsidR="003A4C1C" w:rsidRPr="003A4C1C" w14:paraId="5D338951" w14:textId="77777777" w:rsidTr="003A4C1C">
        <w:tc>
          <w:tcPr>
            <w:tcW w:w="4644" w:type="dxa"/>
          </w:tcPr>
          <w:p w14:paraId="28DD5D8C" w14:textId="77777777" w:rsidR="003A4C1C" w:rsidRPr="003A4C1C" w:rsidRDefault="003A4C1C" w:rsidP="003A4C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A4C1C">
              <w:rPr>
                <w:rFonts w:ascii="Arial" w:hAnsi="Arial" w:cs="Arial"/>
                <w:sz w:val="18"/>
                <w:szCs w:val="22"/>
              </w:rPr>
              <w:t xml:space="preserve">- saper riconoscere e distinguere le reazioni chimiche </w:t>
            </w:r>
          </w:p>
        </w:tc>
        <w:tc>
          <w:tcPr>
            <w:tcW w:w="5245" w:type="dxa"/>
          </w:tcPr>
          <w:p w14:paraId="4F5A7B28" w14:textId="77777777" w:rsidR="003A4C1C" w:rsidRPr="003A4C1C" w:rsidRDefault="003A4C1C" w:rsidP="003A4C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3A4C1C">
              <w:rPr>
                <w:rFonts w:ascii="Arial" w:hAnsi="Arial" w:cs="Arial"/>
                <w:sz w:val="18"/>
                <w:szCs w:val="22"/>
              </w:rPr>
              <w:t>- reazione di sintesi</w:t>
            </w:r>
            <w:r w:rsidR="007860B5">
              <w:rPr>
                <w:rFonts w:ascii="Arial" w:hAnsi="Arial" w:cs="Arial"/>
                <w:sz w:val="18"/>
                <w:szCs w:val="22"/>
              </w:rPr>
              <w:t xml:space="preserve">, </w:t>
            </w:r>
            <w:r w:rsidRPr="003A4C1C">
              <w:rPr>
                <w:rFonts w:ascii="Arial" w:hAnsi="Arial" w:cs="Arial"/>
                <w:sz w:val="18"/>
                <w:szCs w:val="22"/>
              </w:rPr>
              <w:t>reazione di decomposizion</w:t>
            </w:r>
            <w:r w:rsidR="007860B5">
              <w:rPr>
                <w:rFonts w:ascii="Arial" w:hAnsi="Arial" w:cs="Arial"/>
                <w:sz w:val="18"/>
                <w:szCs w:val="22"/>
              </w:rPr>
              <w:t xml:space="preserve">e, </w:t>
            </w:r>
            <w:r w:rsidR="007860B5" w:rsidRPr="003A4C1C">
              <w:rPr>
                <w:rFonts w:ascii="Arial" w:hAnsi="Arial" w:cs="Arial"/>
                <w:sz w:val="18"/>
                <w:szCs w:val="22"/>
              </w:rPr>
              <w:t>reazione di sostituzione</w:t>
            </w:r>
            <w:r w:rsidR="007860B5">
              <w:rPr>
                <w:rFonts w:ascii="Arial" w:hAnsi="Arial" w:cs="Arial"/>
                <w:sz w:val="18"/>
                <w:szCs w:val="22"/>
              </w:rPr>
              <w:t>.</w:t>
            </w:r>
          </w:p>
        </w:tc>
      </w:tr>
    </w:tbl>
    <w:p w14:paraId="1D27D5D3" w14:textId="77777777" w:rsidR="001A503A" w:rsidRDefault="001A503A" w:rsidP="009066C9">
      <w:pPr>
        <w:pStyle w:val="Default"/>
        <w:tabs>
          <w:tab w:val="left" w:pos="1470"/>
        </w:tabs>
        <w:rPr>
          <w:b/>
          <w:bCs/>
          <w:iCs/>
        </w:rPr>
      </w:pPr>
    </w:p>
    <w:p w14:paraId="1C42BAA0" w14:textId="77777777" w:rsidR="007860B5" w:rsidRPr="007860B5" w:rsidRDefault="007860B5" w:rsidP="007860B5">
      <w:pPr>
        <w:pStyle w:val="Default"/>
        <w:numPr>
          <w:ilvl w:val="0"/>
          <w:numId w:val="28"/>
        </w:numPr>
        <w:tabs>
          <w:tab w:val="left" w:pos="284"/>
        </w:tabs>
        <w:ind w:hanging="720"/>
        <w:rPr>
          <w:b/>
          <w:bCs/>
          <w:iCs/>
        </w:rPr>
      </w:pPr>
      <w:bookmarkStart w:id="6" w:name="_Hlk88409366"/>
      <w:r w:rsidRPr="007860B5">
        <w:rPr>
          <w:rFonts w:ascii="Arial" w:hAnsi="Arial" w:cs="Arial"/>
          <w:b/>
          <w:bCs/>
          <w:color w:val="365F91"/>
          <w:sz w:val="22"/>
          <w:szCs w:val="28"/>
        </w:rPr>
        <w:t>Le soluzioni</w:t>
      </w:r>
    </w:p>
    <w:bookmarkEnd w:id="6"/>
    <w:p w14:paraId="46FE3DBA" w14:textId="77777777" w:rsidR="007860B5" w:rsidRDefault="007860B5" w:rsidP="009066C9">
      <w:pPr>
        <w:pStyle w:val="Default"/>
        <w:tabs>
          <w:tab w:val="left" w:pos="1470"/>
        </w:tabs>
        <w:rPr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7860B5" w:rsidRPr="007860B5" w14:paraId="2C4EF48A" w14:textId="77777777" w:rsidTr="007860B5">
        <w:tc>
          <w:tcPr>
            <w:tcW w:w="4644" w:type="dxa"/>
            <w:shd w:val="clear" w:color="auto" w:fill="B6DDE8"/>
          </w:tcPr>
          <w:p w14:paraId="2292EBDA" w14:textId="77777777" w:rsidR="007860B5" w:rsidRPr="007860B5" w:rsidRDefault="007860B5" w:rsidP="007860B5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7860B5">
              <w:rPr>
                <w:rFonts w:ascii="Arial" w:hAnsi="Arial" w:cs="Arial"/>
                <w:b/>
                <w:sz w:val="18"/>
                <w:szCs w:val="22"/>
              </w:rPr>
              <w:t>Abilità</w:t>
            </w:r>
          </w:p>
        </w:tc>
        <w:tc>
          <w:tcPr>
            <w:tcW w:w="5245" w:type="dxa"/>
            <w:shd w:val="clear" w:color="auto" w:fill="B6DDE8"/>
          </w:tcPr>
          <w:p w14:paraId="796ED785" w14:textId="77777777" w:rsidR="007860B5" w:rsidRPr="007860B5" w:rsidRDefault="007860B5" w:rsidP="007860B5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7860B5">
              <w:rPr>
                <w:rFonts w:ascii="Arial" w:hAnsi="Arial" w:cs="Arial"/>
                <w:b/>
                <w:sz w:val="18"/>
                <w:szCs w:val="22"/>
              </w:rPr>
              <w:t>Conoscenze/Contenuti</w:t>
            </w:r>
          </w:p>
        </w:tc>
      </w:tr>
      <w:tr w:rsidR="007860B5" w:rsidRPr="007860B5" w14:paraId="5E3FEE7B" w14:textId="77777777" w:rsidTr="007860B5">
        <w:tc>
          <w:tcPr>
            <w:tcW w:w="4644" w:type="dxa"/>
          </w:tcPr>
          <w:p w14:paraId="6C082946" w14:textId="77777777" w:rsidR="007860B5" w:rsidRPr="007860B5" w:rsidRDefault="007860B5" w:rsidP="007860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7860B5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7860B5">
              <w:rPr>
                <w:rFonts w:ascii="Arial" w:hAnsi="Arial" w:cs="Arial"/>
                <w:sz w:val="18"/>
                <w:szCs w:val="22"/>
              </w:rPr>
              <w:t>saper definire una soluzione e i suoi componenti (solvente e soluto)</w:t>
            </w:r>
          </w:p>
          <w:p w14:paraId="102445CA" w14:textId="77777777" w:rsidR="007860B5" w:rsidRPr="007860B5" w:rsidRDefault="007860B5" w:rsidP="007860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7860B5">
              <w:rPr>
                <w:rFonts w:ascii="Arial" w:hAnsi="Arial" w:cs="Arial"/>
                <w:sz w:val="18"/>
                <w:szCs w:val="22"/>
              </w:rPr>
              <w:t>- saper descrivere i diversi tipi di soluzione e stabilire di quale tipo sia una specifica soluzion</w:t>
            </w:r>
            <w:r>
              <w:rPr>
                <w:rFonts w:ascii="Arial" w:hAnsi="Arial" w:cs="Arial"/>
                <w:sz w:val="18"/>
                <w:szCs w:val="22"/>
              </w:rPr>
              <w:t>e</w:t>
            </w:r>
          </w:p>
        </w:tc>
        <w:tc>
          <w:tcPr>
            <w:tcW w:w="5245" w:type="dxa"/>
          </w:tcPr>
          <w:p w14:paraId="5A960476" w14:textId="77777777" w:rsidR="007860B5" w:rsidRPr="007860B5" w:rsidRDefault="007860B5" w:rsidP="007860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7860B5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7860B5">
              <w:rPr>
                <w:rFonts w:ascii="Arial" w:hAnsi="Arial" w:cs="Arial"/>
                <w:sz w:val="18"/>
                <w:szCs w:val="22"/>
              </w:rPr>
              <w:t>definizione di soluzione, solvente, soluto</w:t>
            </w:r>
          </w:p>
          <w:p w14:paraId="483617E8" w14:textId="77777777" w:rsidR="007860B5" w:rsidRPr="007860B5" w:rsidRDefault="007860B5" w:rsidP="007860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7860B5">
              <w:rPr>
                <w:rFonts w:ascii="Arial" w:hAnsi="Arial" w:cs="Arial"/>
                <w:sz w:val="18"/>
                <w:szCs w:val="22"/>
              </w:rPr>
              <w:t>- i diversi tipi di soluzione, a seconda dello stato fisico del solvente e del soluto; le leghe metalliche e le soluzioni acquose</w:t>
            </w:r>
          </w:p>
        </w:tc>
      </w:tr>
      <w:tr w:rsidR="007860B5" w:rsidRPr="007860B5" w14:paraId="3DF2B39C" w14:textId="77777777" w:rsidTr="007860B5">
        <w:tc>
          <w:tcPr>
            <w:tcW w:w="4644" w:type="dxa"/>
          </w:tcPr>
          <w:p w14:paraId="55ACBE4C" w14:textId="77777777" w:rsidR="007860B5" w:rsidRPr="007860B5" w:rsidRDefault="007860B5" w:rsidP="007860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7860B5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7860B5">
              <w:rPr>
                <w:rFonts w:ascii="Arial" w:hAnsi="Arial" w:cs="Arial"/>
                <w:sz w:val="18"/>
                <w:szCs w:val="22"/>
              </w:rPr>
              <w:t>conoscere le proprietà delle soluzioni e saperle correlare alle loro caratteristiche</w:t>
            </w:r>
          </w:p>
          <w:p w14:paraId="5F0D4CBD" w14:textId="77777777" w:rsidR="007860B5" w:rsidRPr="007860B5" w:rsidRDefault="007860B5" w:rsidP="007860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7860B5">
              <w:rPr>
                <w:rFonts w:ascii="Arial" w:hAnsi="Arial" w:cs="Arial"/>
                <w:sz w:val="18"/>
                <w:szCs w:val="22"/>
              </w:rPr>
              <w:t>- saper definire le proprietà colligative delle soluzioni</w:t>
            </w:r>
          </w:p>
        </w:tc>
        <w:tc>
          <w:tcPr>
            <w:tcW w:w="5245" w:type="dxa"/>
          </w:tcPr>
          <w:p w14:paraId="1C45D46A" w14:textId="77777777" w:rsidR="007860B5" w:rsidRPr="007860B5" w:rsidRDefault="007860B5" w:rsidP="007860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7860B5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7860B5">
              <w:rPr>
                <w:rFonts w:ascii="Arial" w:hAnsi="Arial" w:cs="Arial"/>
                <w:sz w:val="18"/>
                <w:szCs w:val="22"/>
              </w:rPr>
              <w:t>proprietà delle soluzioni: effetto sul punto di fusione e di ebollizione (abbassamento crioscopico e innalzamento ebullioscopico), le proprietà colligative</w:t>
            </w:r>
          </w:p>
        </w:tc>
      </w:tr>
      <w:tr w:rsidR="007860B5" w:rsidRPr="007860B5" w14:paraId="3DEEF54E" w14:textId="77777777" w:rsidTr="007860B5">
        <w:tc>
          <w:tcPr>
            <w:tcW w:w="4644" w:type="dxa"/>
          </w:tcPr>
          <w:p w14:paraId="22E13DFE" w14:textId="77777777" w:rsidR="007860B5" w:rsidRPr="007860B5" w:rsidRDefault="007860B5" w:rsidP="007860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7860B5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7860B5">
              <w:rPr>
                <w:rFonts w:ascii="Arial" w:hAnsi="Arial" w:cs="Arial"/>
                <w:sz w:val="18"/>
                <w:szCs w:val="22"/>
              </w:rPr>
              <w:t>saper definire la solubilità</w:t>
            </w:r>
          </w:p>
          <w:p w14:paraId="3613F657" w14:textId="77777777" w:rsidR="007860B5" w:rsidRPr="007860B5" w:rsidRDefault="007860B5" w:rsidP="007860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7860B5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7860B5">
              <w:rPr>
                <w:rFonts w:ascii="Arial" w:hAnsi="Arial" w:cs="Arial"/>
                <w:sz w:val="18"/>
                <w:szCs w:val="22"/>
              </w:rPr>
              <w:t>saper spiegare la differenza tra soluzioni insature, sature e sovrassature, ed essere in grado di riconoscerle</w:t>
            </w:r>
          </w:p>
        </w:tc>
        <w:tc>
          <w:tcPr>
            <w:tcW w:w="5245" w:type="dxa"/>
          </w:tcPr>
          <w:p w14:paraId="36DE42DE" w14:textId="77777777" w:rsidR="007860B5" w:rsidRPr="007860B5" w:rsidRDefault="007860B5" w:rsidP="007860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7860B5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7860B5">
              <w:rPr>
                <w:rFonts w:ascii="Arial" w:hAnsi="Arial" w:cs="Arial"/>
                <w:sz w:val="18"/>
                <w:szCs w:val="22"/>
              </w:rPr>
              <w:t>definizione di solubilità e sua unità di misura</w:t>
            </w:r>
          </w:p>
          <w:p w14:paraId="07B821A2" w14:textId="77777777" w:rsidR="007860B5" w:rsidRPr="007860B5" w:rsidRDefault="007860B5" w:rsidP="007860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7860B5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7860B5">
              <w:rPr>
                <w:rFonts w:ascii="Arial" w:hAnsi="Arial" w:cs="Arial"/>
                <w:sz w:val="18"/>
                <w:szCs w:val="22"/>
              </w:rPr>
              <w:t>soluzioni insature, sature, sovrassature</w:t>
            </w:r>
          </w:p>
        </w:tc>
      </w:tr>
      <w:tr w:rsidR="007860B5" w:rsidRPr="007860B5" w14:paraId="17784F64" w14:textId="77777777" w:rsidTr="007860B5">
        <w:trPr>
          <w:trHeight w:val="990"/>
        </w:trPr>
        <w:tc>
          <w:tcPr>
            <w:tcW w:w="4644" w:type="dxa"/>
            <w:tcBorders>
              <w:bottom w:val="single" w:sz="4" w:space="0" w:color="auto"/>
            </w:tcBorders>
          </w:tcPr>
          <w:p w14:paraId="134586AF" w14:textId="77777777" w:rsidR="007860B5" w:rsidRPr="007860B5" w:rsidRDefault="007860B5" w:rsidP="007860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7860B5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7860B5">
              <w:rPr>
                <w:rFonts w:ascii="Arial" w:hAnsi="Arial" w:cs="Arial"/>
                <w:sz w:val="18"/>
                <w:szCs w:val="22"/>
              </w:rPr>
              <w:t>saper definire, anche operativamente, la concentrazione di una soluzione</w:t>
            </w:r>
          </w:p>
          <w:p w14:paraId="6D4C96C7" w14:textId="77777777" w:rsidR="007860B5" w:rsidRPr="007860B5" w:rsidRDefault="007860B5" w:rsidP="007860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7860B5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7860B5">
              <w:rPr>
                <w:rFonts w:ascii="Arial" w:hAnsi="Arial" w:cs="Arial"/>
                <w:sz w:val="18"/>
                <w:szCs w:val="22"/>
              </w:rPr>
              <w:t>conoscere i diversi modi per esprimere la concentrazione di una soluzione e saperli utilizzare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E413AC4" w14:textId="77777777" w:rsidR="007860B5" w:rsidRPr="007860B5" w:rsidRDefault="007860B5" w:rsidP="007860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7860B5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7860B5">
              <w:rPr>
                <w:rFonts w:ascii="Arial" w:hAnsi="Arial" w:cs="Arial"/>
                <w:sz w:val="18"/>
                <w:szCs w:val="22"/>
              </w:rPr>
              <w:t>concentrazione delle soluzioni: definizione e unità di misura di percentuale in massa, percentuale in volume, percentuale in massa su volume</w:t>
            </w:r>
            <w:r w:rsidR="00D64023">
              <w:rPr>
                <w:rFonts w:ascii="Arial" w:hAnsi="Arial" w:cs="Arial"/>
                <w:sz w:val="18"/>
                <w:szCs w:val="22"/>
              </w:rPr>
              <w:t xml:space="preserve">, </w:t>
            </w:r>
            <w:r w:rsidR="00D64023" w:rsidRPr="007860B5">
              <w:rPr>
                <w:rFonts w:ascii="Arial" w:hAnsi="Arial" w:cs="Arial"/>
                <w:sz w:val="18"/>
                <w:szCs w:val="22"/>
              </w:rPr>
              <w:t>concentrazione molare</w:t>
            </w:r>
            <w:r w:rsidR="00D64023">
              <w:rPr>
                <w:rFonts w:ascii="Arial" w:hAnsi="Arial" w:cs="Arial"/>
                <w:sz w:val="18"/>
                <w:szCs w:val="22"/>
              </w:rPr>
              <w:t>.</w:t>
            </w:r>
          </w:p>
        </w:tc>
      </w:tr>
    </w:tbl>
    <w:p w14:paraId="7D8A6F2A" w14:textId="77777777" w:rsidR="009A0A99" w:rsidRDefault="009A0A99" w:rsidP="009066C9">
      <w:pPr>
        <w:pStyle w:val="Default"/>
        <w:tabs>
          <w:tab w:val="left" w:pos="1470"/>
        </w:tabs>
        <w:rPr>
          <w:b/>
          <w:bCs/>
          <w:iCs/>
        </w:rPr>
      </w:pPr>
    </w:p>
    <w:p w14:paraId="42D7952B" w14:textId="77777777" w:rsidR="009A0A99" w:rsidRDefault="009A0A99" w:rsidP="009066C9">
      <w:pPr>
        <w:pStyle w:val="Default"/>
        <w:tabs>
          <w:tab w:val="left" w:pos="1470"/>
        </w:tabs>
        <w:rPr>
          <w:b/>
          <w:bCs/>
          <w:iCs/>
        </w:rPr>
      </w:pPr>
    </w:p>
    <w:p w14:paraId="638276A6" w14:textId="77777777" w:rsidR="009A0A99" w:rsidRPr="007860B5" w:rsidRDefault="009A0A99" w:rsidP="009A0A99">
      <w:pPr>
        <w:pStyle w:val="Default"/>
        <w:numPr>
          <w:ilvl w:val="0"/>
          <w:numId w:val="28"/>
        </w:numPr>
        <w:tabs>
          <w:tab w:val="left" w:pos="284"/>
        </w:tabs>
        <w:ind w:hanging="720"/>
        <w:rPr>
          <w:b/>
          <w:bCs/>
          <w:iCs/>
        </w:rPr>
      </w:pPr>
      <w:r>
        <w:rPr>
          <w:rFonts w:ascii="Arial" w:hAnsi="Arial" w:cs="Arial"/>
          <w:b/>
          <w:bCs/>
          <w:color w:val="365F91"/>
          <w:sz w:val="22"/>
          <w:szCs w:val="28"/>
        </w:rPr>
        <w:t>Gli acidi e le basi</w:t>
      </w:r>
    </w:p>
    <w:p w14:paraId="1F0EAAF4" w14:textId="77777777" w:rsidR="009A0A99" w:rsidRDefault="009A0A99" w:rsidP="001051D3">
      <w:pPr>
        <w:tabs>
          <w:tab w:val="left" w:pos="6379"/>
        </w:tabs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9A0A99" w:rsidRPr="009A0A99" w14:paraId="36A4BF38" w14:textId="77777777" w:rsidTr="009A0A99">
        <w:tc>
          <w:tcPr>
            <w:tcW w:w="4644" w:type="dxa"/>
            <w:shd w:val="clear" w:color="auto" w:fill="B6DDE8"/>
          </w:tcPr>
          <w:p w14:paraId="10C114A8" w14:textId="77777777" w:rsidR="009A0A99" w:rsidRPr="009A0A99" w:rsidRDefault="009A0A99" w:rsidP="009A0A99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9A0A99">
              <w:rPr>
                <w:rFonts w:ascii="Arial" w:hAnsi="Arial" w:cs="Arial"/>
                <w:b/>
                <w:sz w:val="18"/>
                <w:szCs w:val="22"/>
              </w:rPr>
              <w:t>Abilità</w:t>
            </w:r>
          </w:p>
        </w:tc>
        <w:tc>
          <w:tcPr>
            <w:tcW w:w="5245" w:type="dxa"/>
            <w:shd w:val="clear" w:color="auto" w:fill="B6DDE8"/>
          </w:tcPr>
          <w:p w14:paraId="5A42257B" w14:textId="77777777" w:rsidR="009A0A99" w:rsidRPr="009A0A99" w:rsidRDefault="009A0A99" w:rsidP="009A0A99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9A0A99">
              <w:rPr>
                <w:rFonts w:ascii="Arial" w:hAnsi="Arial" w:cs="Arial"/>
                <w:b/>
                <w:sz w:val="18"/>
                <w:szCs w:val="22"/>
              </w:rPr>
              <w:t>Conoscenze/Contenuti</w:t>
            </w:r>
          </w:p>
        </w:tc>
      </w:tr>
      <w:tr w:rsidR="009A0A99" w:rsidRPr="009A0A99" w14:paraId="0D6D1239" w14:textId="77777777" w:rsidTr="009A0A99">
        <w:tc>
          <w:tcPr>
            <w:tcW w:w="4644" w:type="dxa"/>
          </w:tcPr>
          <w:p w14:paraId="69489185" w14:textId="77777777" w:rsidR="009A0A99" w:rsidRPr="009A0A99" w:rsidRDefault="009A0A99" w:rsidP="009A0A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9A0A99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9A0A99">
              <w:rPr>
                <w:rFonts w:ascii="Arial" w:hAnsi="Arial" w:cs="Arial"/>
                <w:sz w:val="18"/>
                <w:szCs w:val="22"/>
              </w:rPr>
              <w:t>conoscere e saper descrivere le proprietà e la reattività di acidi e basi</w:t>
            </w:r>
          </w:p>
          <w:p w14:paraId="200394C7" w14:textId="77777777" w:rsidR="009A0A99" w:rsidRPr="009A0A99" w:rsidRDefault="009A0A99" w:rsidP="009A0A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9A0A99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9A0A99">
              <w:rPr>
                <w:rFonts w:ascii="Arial" w:hAnsi="Arial" w:cs="Arial"/>
                <w:sz w:val="18"/>
                <w:szCs w:val="22"/>
              </w:rPr>
              <w:t>conoscere la definizione di acido e base secondo Arrhenius e saperne fare degli esempi</w:t>
            </w:r>
          </w:p>
        </w:tc>
        <w:tc>
          <w:tcPr>
            <w:tcW w:w="5245" w:type="dxa"/>
          </w:tcPr>
          <w:p w14:paraId="446F5AA1" w14:textId="77777777" w:rsidR="009A0A99" w:rsidRPr="009A0A99" w:rsidRDefault="009A0A99" w:rsidP="009A0A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9A0A99">
              <w:rPr>
                <w:rFonts w:ascii="Arial" w:hAnsi="Arial" w:cs="Arial"/>
                <w:sz w:val="18"/>
                <w:szCs w:val="22"/>
              </w:rPr>
              <w:t>- acidi e basi: caratteristiche ed esempi</w:t>
            </w:r>
          </w:p>
          <w:p w14:paraId="7EF49F23" w14:textId="77777777" w:rsidR="009A0A99" w:rsidRPr="009A0A99" w:rsidRDefault="009A0A99" w:rsidP="009A0A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9A0A99">
              <w:rPr>
                <w:rFonts w:ascii="Arial" w:hAnsi="Arial" w:cs="Arial"/>
                <w:sz w:val="18"/>
                <w:szCs w:val="22"/>
              </w:rPr>
              <w:t>- storia del concetto di acido: Lavoisier e Davy</w:t>
            </w:r>
          </w:p>
          <w:p w14:paraId="0989FAF4" w14:textId="77777777" w:rsidR="009A0A99" w:rsidRPr="009A0A99" w:rsidRDefault="009A0A99" w:rsidP="009A0A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9A0A99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9A0A99">
              <w:rPr>
                <w:rFonts w:ascii="Arial" w:hAnsi="Arial" w:cs="Arial"/>
                <w:sz w:val="18"/>
                <w:szCs w:val="22"/>
              </w:rPr>
              <w:t>acidi e basi secondo Arrhenius: definizione ed esempi</w:t>
            </w:r>
          </w:p>
        </w:tc>
      </w:tr>
      <w:tr w:rsidR="009A0A99" w:rsidRPr="009A0A99" w14:paraId="5935DFA4" w14:textId="77777777" w:rsidTr="009A0A99">
        <w:tc>
          <w:tcPr>
            <w:tcW w:w="4644" w:type="dxa"/>
          </w:tcPr>
          <w:p w14:paraId="2C60D54C" w14:textId="77777777" w:rsidR="009A0A99" w:rsidRPr="009A0A99" w:rsidRDefault="009A0A99" w:rsidP="009A0A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9A0A99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9A0A99">
              <w:rPr>
                <w:rFonts w:ascii="Arial" w:hAnsi="Arial" w:cs="Arial"/>
                <w:sz w:val="18"/>
                <w:szCs w:val="22"/>
              </w:rPr>
              <w:t>conoscere le definizioni di acido e di base di Brønsted e Lowry, il loro significato dal punto di vista chimico e saperne fare degli esempi</w:t>
            </w:r>
          </w:p>
        </w:tc>
        <w:tc>
          <w:tcPr>
            <w:tcW w:w="5245" w:type="dxa"/>
          </w:tcPr>
          <w:p w14:paraId="19E38E1E" w14:textId="77777777" w:rsidR="009A0A99" w:rsidRPr="009A0A99" w:rsidRDefault="009A0A99" w:rsidP="009A0A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9A0A99">
              <w:rPr>
                <w:rFonts w:ascii="Arial" w:hAnsi="Arial" w:cs="Arial"/>
                <w:sz w:val="18"/>
                <w:szCs w:val="22"/>
              </w:rPr>
              <w:t>- limiti e superamento della teoria di Arrhenius</w:t>
            </w:r>
          </w:p>
          <w:p w14:paraId="49CFCFA4" w14:textId="77777777" w:rsidR="009A0A99" w:rsidRPr="009A0A99" w:rsidRDefault="009A0A99" w:rsidP="009A0A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9A0A99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9A0A99">
              <w:rPr>
                <w:rFonts w:ascii="Arial" w:hAnsi="Arial" w:cs="Arial"/>
                <w:sz w:val="18"/>
                <w:szCs w:val="22"/>
              </w:rPr>
              <w:t>acidi e basi secondo Brønsted e Lowry: definizione ed esempi</w:t>
            </w:r>
          </w:p>
          <w:p w14:paraId="445DB001" w14:textId="77777777" w:rsidR="009A0A99" w:rsidRPr="009A0A99" w:rsidRDefault="009A0A99" w:rsidP="009A0A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9A0A99">
              <w:rPr>
                <w:rFonts w:ascii="Arial" w:hAnsi="Arial" w:cs="Arial"/>
                <w:sz w:val="18"/>
                <w:szCs w:val="22"/>
              </w:rPr>
              <w:t>- reazione acido-base</w:t>
            </w:r>
          </w:p>
        </w:tc>
      </w:tr>
      <w:tr w:rsidR="009A0A99" w:rsidRPr="009A0A99" w14:paraId="44669A3D" w14:textId="77777777" w:rsidTr="009A0A99">
        <w:tc>
          <w:tcPr>
            <w:tcW w:w="4644" w:type="dxa"/>
          </w:tcPr>
          <w:p w14:paraId="02D18926" w14:textId="77777777" w:rsidR="009A0A99" w:rsidRPr="009A0A99" w:rsidRDefault="009A0A99" w:rsidP="009A0A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9A0A99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9A0A99">
              <w:rPr>
                <w:rFonts w:ascii="Arial" w:hAnsi="Arial" w:cs="Arial"/>
                <w:sz w:val="18"/>
                <w:szCs w:val="22"/>
              </w:rPr>
              <w:t>conoscere la definizione di pH e la sua relazione matematica con la concentrazione molare di ioni H</w:t>
            </w:r>
            <w:r w:rsidRPr="009A0A99">
              <w:rPr>
                <w:rFonts w:ascii="Arial" w:hAnsi="Arial" w:cs="Arial"/>
                <w:sz w:val="18"/>
                <w:szCs w:val="22"/>
                <w:vertAlign w:val="superscript"/>
              </w:rPr>
              <w:t>+</w:t>
            </w:r>
          </w:p>
          <w:p w14:paraId="3B871FDE" w14:textId="77777777" w:rsidR="009A0A99" w:rsidRPr="009A0A99" w:rsidRDefault="009A0A99" w:rsidP="009A0A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9A0A99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9A0A99">
              <w:rPr>
                <w:rFonts w:ascii="Arial" w:hAnsi="Arial" w:cs="Arial"/>
                <w:sz w:val="18"/>
                <w:szCs w:val="22"/>
              </w:rPr>
              <w:t>saper spiegare cos’è un indicatore e su quale principio si basa il suo funzionamento</w:t>
            </w:r>
          </w:p>
          <w:p w14:paraId="49DE4FCE" w14:textId="77777777" w:rsidR="009A0A99" w:rsidRPr="009A0A99" w:rsidRDefault="009A0A99" w:rsidP="009A0A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9A0A99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9A0A99">
              <w:rPr>
                <w:rFonts w:ascii="Arial" w:hAnsi="Arial" w:cs="Arial"/>
                <w:sz w:val="18"/>
                <w:szCs w:val="22"/>
              </w:rPr>
              <w:t>saper valutare l’acidità e la basicità delle sostanze sulla base del loro pH</w:t>
            </w:r>
          </w:p>
        </w:tc>
        <w:tc>
          <w:tcPr>
            <w:tcW w:w="5245" w:type="dxa"/>
          </w:tcPr>
          <w:p w14:paraId="70A87F9A" w14:textId="77777777" w:rsidR="009A0A99" w:rsidRPr="009A0A99" w:rsidRDefault="009A0A99" w:rsidP="009A0A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9A0A99">
              <w:rPr>
                <w:rFonts w:ascii="Arial" w:hAnsi="Arial" w:cs="Arial"/>
                <w:sz w:val="18"/>
                <w:szCs w:val="22"/>
              </w:rPr>
              <w:t>- il pH: cos’è e come si calcola</w:t>
            </w:r>
          </w:p>
          <w:p w14:paraId="0B343B1F" w14:textId="77777777" w:rsidR="009A0A99" w:rsidRPr="009A0A99" w:rsidRDefault="009A0A99" w:rsidP="009A0A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9A0A99">
              <w:rPr>
                <w:rFonts w:ascii="Arial" w:hAnsi="Arial" w:cs="Arial"/>
                <w:sz w:val="18"/>
                <w:szCs w:val="22"/>
              </w:rPr>
              <w:t>- i sistemi per misurare il pH: il piaccametro e gli indicatori (p.e. tornasole)</w:t>
            </w:r>
          </w:p>
          <w:p w14:paraId="6DCCD79F" w14:textId="77777777" w:rsidR="009A0A99" w:rsidRPr="009A0A99" w:rsidRDefault="009A0A99" w:rsidP="009A0A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9A0A99">
              <w:rPr>
                <w:rFonts w:ascii="Arial" w:hAnsi="Arial" w:cs="Arial"/>
                <w:sz w:val="18"/>
                <w:szCs w:val="22"/>
              </w:rPr>
              <w:t>- il pH delle soluzioni neutre, acide e basiche</w:t>
            </w:r>
          </w:p>
          <w:p w14:paraId="6678D3EA" w14:textId="77777777" w:rsidR="009A0A99" w:rsidRPr="009A0A99" w:rsidRDefault="009A0A99" w:rsidP="009A0A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9A0A99">
              <w:rPr>
                <w:rFonts w:ascii="Arial" w:hAnsi="Arial" w:cs="Arial"/>
                <w:sz w:val="18"/>
                <w:szCs w:val="22"/>
              </w:rPr>
              <w:t>- le soluzioni tampone</w:t>
            </w:r>
          </w:p>
        </w:tc>
      </w:tr>
      <w:tr w:rsidR="009A0A99" w:rsidRPr="009A0A99" w14:paraId="21B7C299" w14:textId="77777777" w:rsidTr="009A0A99">
        <w:tc>
          <w:tcPr>
            <w:tcW w:w="4644" w:type="dxa"/>
          </w:tcPr>
          <w:p w14:paraId="2F37F505" w14:textId="77777777" w:rsidR="009A0A99" w:rsidRPr="009A0A99" w:rsidRDefault="009A0A99" w:rsidP="009A0A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9A0A99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9A0A99">
              <w:rPr>
                <w:rFonts w:ascii="Arial" w:hAnsi="Arial" w:cs="Arial"/>
                <w:sz w:val="18"/>
                <w:szCs w:val="22"/>
              </w:rPr>
              <w:t>conoscere caratteristiche e proprietà di acidi e basi sia forti sia deboli</w:t>
            </w:r>
          </w:p>
          <w:p w14:paraId="10BF9903" w14:textId="77777777" w:rsidR="009A0A99" w:rsidRPr="009A0A99" w:rsidRDefault="009A0A99" w:rsidP="009A0A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9A0A99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9A0A99">
              <w:rPr>
                <w:rFonts w:ascii="Arial" w:hAnsi="Arial" w:cs="Arial"/>
                <w:sz w:val="18"/>
                <w:szCs w:val="22"/>
              </w:rPr>
              <w:t>saper spiegare la differenza tra la concentrazione di un acido e la sua forza</w:t>
            </w:r>
          </w:p>
          <w:p w14:paraId="215DB38D" w14:textId="77777777" w:rsidR="009A0A99" w:rsidRPr="009A0A99" w:rsidRDefault="009A0A99" w:rsidP="009A0A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9A0A99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9A0A99">
              <w:rPr>
                <w:rFonts w:ascii="Arial" w:hAnsi="Arial" w:cs="Arial"/>
                <w:sz w:val="18"/>
                <w:szCs w:val="22"/>
              </w:rPr>
              <w:t>saper definire una soluzione tampone</w:t>
            </w:r>
          </w:p>
        </w:tc>
        <w:tc>
          <w:tcPr>
            <w:tcW w:w="5245" w:type="dxa"/>
          </w:tcPr>
          <w:p w14:paraId="22BDE930" w14:textId="77777777" w:rsidR="009A0A99" w:rsidRPr="009A0A99" w:rsidRDefault="009A0A99" w:rsidP="009A0A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9A0A99">
              <w:rPr>
                <w:rFonts w:ascii="Arial" w:hAnsi="Arial" w:cs="Arial"/>
                <w:sz w:val="18"/>
                <w:szCs w:val="22"/>
              </w:rPr>
              <w:t>- la forza degli acidi e delle basi</w:t>
            </w:r>
          </w:p>
          <w:p w14:paraId="6AA79C6B" w14:textId="77777777" w:rsidR="009A0A99" w:rsidRPr="009A0A99" w:rsidRDefault="009A0A99" w:rsidP="009A0A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9A0A99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9A0A99">
              <w:rPr>
                <w:rFonts w:ascii="Arial" w:hAnsi="Arial" w:cs="Arial"/>
                <w:sz w:val="18"/>
                <w:szCs w:val="22"/>
              </w:rPr>
              <w:t>acidi forti e deboli: caratteristiche ed esempi</w:t>
            </w:r>
          </w:p>
          <w:p w14:paraId="3B28A7BD" w14:textId="77777777" w:rsidR="009A0A99" w:rsidRPr="009A0A99" w:rsidRDefault="009A0A99" w:rsidP="009A0A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9A0A99">
              <w:rPr>
                <w:rFonts w:ascii="Arial" w:hAnsi="Arial" w:cs="Arial"/>
                <w:sz w:val="18"/>
                <w:szCs w:val="22"/>
              </w:rPr>
              <w:t>- basi forti e deboli: caratteristiche ed esempi</w:t>
            </w:r>
          </w:p>
        </w:tc>
      </w:tr>
      <w:tr w:rsidR="009A0A99" w:rsidRPr="009A0A99" w14:paraId="25750888" w14:textId="77777777" w:rsidTr="009A0A99">
        <w:trPr>
          <w:trHeight w:val="176"/>
        </w:trPr>
        <w:tc>
          <w:tcPr>
            <w:tcW w:w="4644" w:type="dxa"/>
          </w:tcPr>
          <w:p w14:paraId="21B11F42" w14:textId="77777777" w:rsidR="009A0A99" w:rsidRPr="009A0A99" w:rsidRDefault="009A0A99" w:rsidP="009A0A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9A0A99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9A0A99">
              <w:rPr>
                <w:rFonts w:ascii="Arial" w:hAnsi="Arial" w:cs="Arial"/>
                <w:sz w:val="18"/>
                <w:szCs w:val="22"/>
              </w:rPr>
              <w:t>saper riconoscere una reazio</w:t>
            </w:r>
            <w:r>
              <w:rPr>
                <w:rFonts w:ascii="Arial" w:hAnsi="Arial" w:cs="Arial"/>
                <w:sz w:val="18"/>
                <w:szCs w:val="22"/>
              </w:rPr>
              <w:t>n</w:t>
            </w:r>
            <w:r w:rsidRPr="009A0A99">
              <w:rPr>
                <w:rFonts w:ascii="Arial" w:hAnsi="Arial" w:cs="Arial"/>
                <w:sz w:val="18"/>
                <w:szCs w:val="22"/>
              </w:rPr>
              <w:t>e di neutralizzazio</w:t>
            </w:r>
            <w:r>
              <w:rPr>
                <w:rFonts w:ascii="Arial" w:hAnsi="Arial" w:cs="Arial"/>
                <w:sz w:val="18"/>
                <w:szCs w:val="22"/>
              </w:rPr>
              <w:t>ne</w:t>
            </w:r>
          </w:p>
        </w:tc>
        <w:tc>
          <w:tcPr>
            <w:tcW w:w="5245" w:type="dxa"/>
          </w:tcPr>
          <w:p w14:paraId="2308D8E2" w14:textId="77777777" w:rsidR="009A0A99" w:rsidRPr="009A0A99" w:rsidRDefault="009A0A99" w:rsidP="009A0A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9A0A99">
              <w:rPr>
                <w:rFonts w:ascii="Arial" w:hAnsi="Arial" w:cs="Arial" w:hint="eastAsia"/>
                <w:sz w:val="18"/>
                <w:szCs w:val="22"/>
              </w:rPr>
              <w:t xml:space="preserve">- </w:t>
            </w:r>
            <w:r w:rsidRPr="009A0A99">
              <w:rPr>
                <w:rFonts w:ascii="Arial" w:hAnsi="Arial" w:cs="Arial"/>
                <w:sz w:val="18"/>
                <w:szCs w:val="22"/>
              </w:rPr>
              <w:t>reazioni di neutralizzazion</w:t>
            </w:r>
            <w:r>
              <w:rPr>
                <w:rFonts w:ascii="Arial" w:hAnsi="Arial" w:cs="Arial"/>
                <w:sz w:val="18"/>
                <w:szCs w:val="22"/>
              </w:rPr>
              <w:t>e</w:t>
            </w:r>
          </w:p>
        </w:tc>
      </w:tr>
    </w:tbl>
    <w:p w14:paraId="15D50640" w14:textId="77777777" w:rsidR="009A0A99" w:rsidRDefault="009A0A99" w:rsidP="001051D3">
      <w:pPr>
        <w:tabs>
          <w:tab w:val="left" w:pos="6379"/>
        </w:tabs>
        <w:jc w:val="both"/>
        <w:rPr>
          <w:rFonts w:cs="Arial"/>
          <w:sz w:val="20"/>
        </w:rPr>
      </w:pPr>
    </w:p>
    <w:p w14:paraId="285D8B9C" w14:textId="77777777" w:rsidR="009F5AA5" w:rsidRDefault="009F5AA5" w:rsidP="00BA1E3D">
      <w:pPr>
        <w:pStyle w:val="Default"/>
        <w:rPr>
          <w:b/>
          <w:color w:val="auto"/>
        </w:rPr>
      </w:pPr>
    </w:p>
    <w:p w14:paraId="27C1A8A7" w14:textId="77777777" w:rsidR="007A3028" w:rsidRDefault="007A3028" w:rsidP="007A3028">
      <w:pPr>
        <w:pStyle w:val="Default"/>
        <w:rPr>
          <w:b/>
          <w:bCs/>
          <w:color w:val="auto"/>
        </w:rPr>
      </w:pPr>
      <w:r w:rsidRPr="001C35CB">
        <w:rPr>
          <w:b/>
          <w:bCs/>
          <w:color w:val="auto"/>
        </w:rPr>
        <w:lastRenderedPageBreak/>
        <w:t>METODOLOGIA</w:t>
      </w:r>
    </w:p>
    <w:p w14:paraId="4B6FE55C" w14:textId="77777777" w:rsidR="00727730" w:rsidRPr="007A3028" w:rsidRDefault="00727730" w:rsidP="007A3028">
      <w:pPr>
        <w:pStyle w:val="Default"/>
        <w:rPr>
          <w:b/>
          <w:bCs/>
          <w:color w:val="auto"/>
          <w:sz w:val="28"/>
          <w:szCs w:val="28"/>
        </w:rPr>
      </w:pPr>
    </w:p>
    <w:p w14:paraId="1EBEDA55" w14:textId="77777777" w:rsidR="007A3028" w:rsidRPr="007A3028" w:rsidRDefault="007A3028" w:rsidP="007A3028">
      <w:pPr>
        <w:pStyle w:val="Default"/>
        <w:rPr>
          <w:color w:val="auto"/>
        </w:rPr>
      </w:pPr>
      <w:r w:rsidRPr="007A3028">
        <w:rPr>
          <w:color w:val="auto"/>
        </w:rPr>
        <w:t xml:space="preserve">Ogni unità </w:t>
      </w:r>
      <w:r w:rsidR="00B66E82">
        <w:rPr>
          <w:color w:val="auto"/>
        </w:rPr>
        <w:t>didattica</w:t>
      </w:r>
      <w:r w:rsidRPr="007A3028">
        <w:rPr>
          <w:color w:val="auto"/>
        </w:rPr>
        <w:t xml:space="preserve"> è strutturata su una variabile articolazione di questi momenti:</w:t>
      </w:r>
    </w:p>
    <w:p w14:paraId="1ACAB58A" w14:textId="77777777" w:rsidR="007A3028" w:rsidRPr="007A3028" w:rsidRDefault="007A3028" w:rsidP="007A3028">
      <w:pPr>
        <w:pStyle w:val="Default"/>
        <w:rPr>
          <w:color w:val="auto"/>
        </w:rPr>
      </w:pPr>
      <w:r w:rsidRPr="007A3028">
        <w:rPr>
          <w:color w:val="auto"/>
        </w:rPr>
        <w:t> Lezione dialogata, per la presentazione interattiva dei contenuti fondamenta</w:t>
      </w:r>
      <w:r w:rsidR="00C10F48">
        <w:rPr>
          <w:color w:val="auto"/>
        </w:rPr>
        <w:t>li</w:t>
      </w:r>
    </w:p>
    <w:p w14:paraId="6DA32D9F" w14:textId="77777777" w:rsidR="007A3028" w:rsidRPr="007A3028" w:rsidRDefault="007A3028" w:rsidP="007A3028">
      <w:pPr>
        <w:pStyle w:val="Default"/>
        <w:rPr>
          <w:color w:val="auto"/>
        </w:rPr>
      </w:pPr>
      <w:r w:rsidRPr="007A3028">
        <w:rPr>
          <w:color w:val="auto"/>
        </w:rPr>
        <w:t> Lavoro cooperativo in piccolo gruppo, da svolgersi in classe, per l’arricchimento delle conoscenze</w:t>
      </w:r>
    </w:p>
    <w:p w14:paraId="281A1956" w14:textId="77777777" w:rsidR="007A3028" w:rsidRPr="007A3028" w:rsidRDefault="007A3028" w:rsidP="007A3028">
      <w:pPr>
        <w:pStyle w:val="Default"/>
        <w:rPr>
          <w:color w:val="auto"/>
        </w:rPr>
      </w:pPr>
      <w:r w:rsidRPr="007A3028">
        <w:rPr>
          <w:color w:val="auto"/>
        </w:rPr>
        <w:t>e lo sviluppo delle abilità</w:t>
      </w:r>
    </w:p>
    <w:p w14:paraId="0C4AB35D" w14:textId="77777777" w:rsidR="00C10F48" w:rsidRDefault="007A3028" w:rsidP="007A3028">
      <w:pPr>
        <w:pStyle w:val="Default"/>
        <w:rPr>
          <w:color w:val="auto"/>
        </w:rPr>
      </w:pPr>
      <w:r w:rsidRPr="007A3028">
        <w:rPr>
          <w:color w:val="auto"/>
        </w:rPr>
        <w:t xml:space="preserve"> </w:t>
      </w:r>
      <w:r w:rsidR="00C10F48">
        <w:rPr>
          <w:color w:val="auto"/>
        </w:rPr>
        <w:t>Esperienze nel laboratorio chimico</w:t>
      </w:r>
      <w:r w:rsidR="001C35CB">
        <w:rPr>
          <w:color w:val="auto"/>
        </w:rPr>
        <w:t>, per consolidare i concetti acquisiti in classe</w:t>
      </w:r>
    </w:p>
    <w:p w14:paraId="28CFB653" w14:textId="77777777" w:rsidR="00C10F48" w:rsidRPr="007A3028" w:rsidRDefault="00C10F48" w:rsidP="007A3028">
      <w:pPr>
        <w:pStyle w:val="Default"/>
        <w:rPr>
          <w:color w:val="auto"/>
        </w:rPr>
      </w:pPr>
      <w:r w:rsidRPr="007A3028">
        <w:rPr>
          <w:color w:val="auto"/>
        </w:rPr>
        <w:t></w:t>
      </w:r>
      <w:r>
        <w:rPr>
          <w:color w:val="auto"/>
        </w:rPr>
        <w:t xml:space="preserve"> </w:t>
      </w:r>
      <w:r w:rsidRPr="007A3028">
        <w:rPr>
          <w:color w:val="auto"/>
        </w:rPr>
        <w:t>Esperienze di tipo multimediali, da svolgersi in classe (ricerche su Internet, visione di filmati...)</w:t>
      </w:r>
    </w:p>
    <w:p w14:paraId="43926931" w14:textId="77777777" w:rsidR="007A3028" w:rsidRDefault="007A3028" w:rsidP="007A3028">
      <w:pPr>
        <w:pStyle w:val="Default"/>
        <w:rPr>
          <w:color w:val="auto"/>
        </w:rPr>
      </w:pPr>
      <w:r w:rsidRPr="007A3028">
        <w:rPr>
          <w:color w:val="auto"/>
        </w:rPr>
        <w:t> Verifiche formative e sommative</w:t>
      </w:r>
    </w:p>
    <w:p w14:paraId="62DA4AE0" w14:textId="77777777" w:rsidR="00C10F48" w:rsidRPr="007A3028" w:rsidRDefault="00C10F48" w:rsidP="007A3028">
      <w:pPr>
        <w:pStyle w:val="Default"/>
        <w:rPr>
          <w:color w:val="auto"/>
        </w:rPr>
      </w:pPr>
    </w:p>
    <w:p w14:paraId="6B77578D" w14:textId="77777777" w:rsidR="007A3028" w:rsidRDefault="00C10F48" w:rsidP="007A3028">
      <w:pPr>
        <w:pStyle w:val="Default"/>
        <w:rPr>
          <w:b/>
          <w:bCs/>
          <w:color w:val="auto"/>
        </w:rPr>
      </w:pPr>
      <w:r w:rsidRPr="00C10F48">
        <w:rPr>
          <w:b/>
          <w:bCs/>
          <w:color w:val="auto"/>
        </w:rPr>
        <w:t>STRUMENTI</w:t>
      </w:r>
    </w:p>
    <w:p w14:paraId="5C66B6CE" w14:textId="77777777" w:rsidR="00C10F48" w:rsidRPr="00C10F48" w:rsidRDefault="00C10F48" w:rsidP="007A3028">
      <w:pPr>
        <w:pStyle w:val="Default"/>
        <w:rPr>
          <w:b/>
          <w:bCs/>
          <w:color w:val="auto"/>
        </w:rPr>
      </w:pPr>
    </w:p>
    <w:p w14:paraId="6B7FDCF7" w14:textId="77777777" w:rsidR="007A3028" w:rsidRPr="007A3028" w:rsidRDefault="007A3028" w:rsidP="007A3028">
      <w:pPr>
        <w:pStyle w:val="Default"/>
        <w:rPr>
          <w:color w:val="auto"/>
        </w:rPr>
      </w:pPr>
      <w:r w:rsidRPr="007A3028">
        <w:rPr>
          <w:color w:val="auto"/>
        </w:rPr>
        <w:t> Libro di testo, materiale digitale, materiale fornito dall’insegnante</w:t>
      </w:r>
    </w:p>
    <w:p w14:paraId="234CF1A9" w14:textId="77777777" w:rsidR="007A3028" w:rsidRPr="007A3028" w:rsidRDefault="007A3028" w:rsidP="007A3028">
      <w:pPr>
        <w:pStyle w:val="Default"/>
        <w:rPr>
          <w:color w:val="auto"/>
        </w:rPr>
      </w:pPr>
      <w:bookmarkStart w:id="7" w:name="_Hlk88333030"/>
      <w:r w:rsidRPr="007A3028">
        <w:rPr>
          <w:color w:val="auto"/>
        </w:rPr>
        <w:t></w:t>
      </w:r>
      <w:bookmarkEnd w:id="7"/>
      <w:r w:rsidRPr="007A3028">
        <w:rPr>
          <w:color w:val="auto"/>
        </w:rPr>
        <w:t xml:space="preserve"> Uso strumenti informatici</w:t>
      </w:r>
    </w:p>
    <w:p w14:paraId="59DF92AC" w14:textId="77777777" w:rsidR="007A3028" w:rsidRPr="007A3028" w:rsidRDefault="007A3028" w:rsidP="007A3028">
      <w:pPr>
        <w:pStyle w:val="Default"/>
        <w:rPr>
          <w:color w:val="auto"/>
        </w:rPr>
      </w:pPr>
    </w:p>
    <w:p w14:paraId="710AA5C0" w14:textId="77777777" w:rsidR="007A3028" w:rsidRDefault="00C10F48" w:rsidP="009F574A">
      <w:pPr>
        <w:pStyle w:val="Default"/>
        <w:rPr>
          <w:b/>
          <w:bCs/>
          <w:color w:val="auto"/>
        </w:rPr>
      </w:pPr>
      <w:r w:rsidRPr="00C10F48">
        <w:rPr>
          <w:b/>
          <w:bCs/>
          <w:color w:val="auto"/>
        </w:rPr>
        <w:t>VERIFICHE</w:t>
      </w:r>
    </w:p>
    <w:p w14:paraId="4085ABB7" w14:textId="77777777" w:rsidR="00C10F48" w:rsidRPr="00C10F48" w:rsidRDefault="00C10F48" w:rsidP="007A3028">
      <w:pPr>
        <w:pStyle w:val="Default"/>
        <w:rPr>
          <w:b/>
          <w:bCs/>
          <w:color w:val="auto"/>
        </w:rPr>
      </w:pPr>
    </w:p>
    <w:p w14:paraId="631953C9" w14:textId="77777777" w:rsidR="007A3028" w:rsidRPr="007A3028" w:rsidRDefault="007A3028" w:rsidP="007A3028">
      <w:pPr>
        <w:pStyle w:val="Default"/>
        <w:rPr>
          <w:color w:val="auto"/>
        </w:rPr>
      </w:pPr>
      <w:r w:rsidRPr="007A3028">
        <w:rPr>
          <w:color w:val="auto"/>
        </w:rPr>
        <w:t>Si prevedono diversi livelli di verifica:</w:t>
      </w:r>
    </w:p>
    <w:p w14:paraId="5DB02AB9" w14:textId="77777777" w:rsidR="007A3028" w:rsidRPr="007A3028" w:rsidRDefault="000C383A" w:rsidP="007A3028">
      <w:pPr>
        <w:pStyle w:val="Default"/>
        <w:rPr>
          <w:color w:val="auto"/>
        </w:rPr>
      </w:pPr>
      <w:r w:rsidRPr="007A3028">
        <w:rPr>
          <w:color w:val="auto"/>
        </w:rPr>
        <w:t></w:t>
      </w:r>
      <w:r w:rsidR="007A3028" w:rsidRPr="007A3028">
        <w:rPr>
          <w:color w:val="auto"/>
        </w:rPr>
        <w:t xml:space="preserve"> Verifica informale, durante la lezione dialogata e </w:t>
      </w:r>
      <w:r>
        <w:rPr>
          <w:color w:val="auto"/>
        </w:rPr>
        <w:t>durante le attività di laboratorio</w:t>
      </w:r>
    </w:p>
    <w:p w14:paraId="4A63D9D7" w14:textId="77777777" w:rsidR="007A3028" w:rsidRPr="007A3028" w:rsidRDefault="000C383A" w:rsidP="000C383A">
      <w:pPr>
        <w:pStyle w:val="Default"/>
        <w:rPr>
          <w:color w:val="auto"/>
        </w:rPr>
      </w:pPr>
      <w:r w:rsidRPr="007A3028">
        <w:rPr>
          <w:color w:val="auto"/>
        </w:rPr>
        <w:t></w:t>
      </w:r>
      <w:r w:rsidR="007A3028" w:rsidRPr="007A3028">
        <w:rPr>
          <w:color w:val="auto"/>
        </w:rPr>
        <w:t xml:space="preserve"> Autoverifica, con brevi esercizi, di norma al termine delle attività in classe o </w:t>
      </w:r>
      <w:r>
        <w:rPr>
          <w:color w:val="auto"/>
        </w:rPr>
        <w:t>di laboratorio</w:t>
      </w:r>
    </w:p>
    <w:p w14:paraId="73A8F6C0" w14:textId="77777777" w:rsidR="007A3028" w:rsidRPr="007A3028" w:rsidRDefault="000C383A" w:rsidP="007A3028">
      <w:pPr>
        <w:pStyle w:val="Default"/>
        <w:rPr>
          <w:color w:val="auto"/>
        </w:rPr>
      </w:pPr>
      <w:r w:rsidRPr="007A3028">
        <w:rPr>
          <w:color w:val="auto"/>
        </w:rPr>
        <w:t></w:t>
      </w:r>
      <w:r w:rsidR="007A3028" w:rsidRPr="007A3028">
        <w:rPr>
          <w:color w:val="auto"/>
        </w:rPr>
        <w:t xml:space="preserve"> Brevi interrogazioni in itinere prima dell’inizio di ogni nuova unità </w:t>
      </w:r>
      <w:r>
        <w:rPr>
          <w:color w:val="auto"/>
        </w:rPr>
        <w:t>di apprendimento</w:t>
      </w:r>
      <w:r w:rsidRPr="000C383A">
        <w:rPr>
          <w:color w:val="auto"/>
        </w:rPr>
        <w:t xml:space="preserve"> </w:t>
      </w:r>
      <w:r>
        <w:rPr>
          <w:color w:val="auto"/>
        </w:rPr>
        <w:t xml:space="preserve">e interrogazione </w:t>
      </w:r>
      <w:r w:rsidRPr="007A3028">
        <w:rPr>
          <w:color w:val="auto"/>
        </w:rPr>
        <w:t>finale</w:t>
      </w:r>
    </w:p>
    <w:p w14:paraId="340F284D" w14:textId="77777777" w:rsidR="007A3028" w:rsidRPr="00CA74C8" w:rsidRDefault="000C383A" w:rsidP="007A3028">
      <w:pPr>
        <w:pStyle w:val="Default"/>
        <w:rPr>
          <w:color w:val="auto"/>
        </w:rPr>
      </w:pPr>
      <w:r w:rsidRPr="007A3028">
        <w:rPr>
          <w:color w:val="auto"/>
        </w:rPr>
        <w:t></w:t>
      </w:r>
      <w:r>
        <w:rPr>
          <w:color w:val="auto"/>
        </w:rPr>
        <w:t xml:space="preserve"> </w:t>
      </w:r>
      <w:r w:rsidR="007A3028" w:rsidRPr="007A3028">
        <w:rPr>
          <w:color w:val="auto"/>
        </w:rPr>
        <w:t>Interrogazioni di recupero</w:t>
      </w:r>
    </w:p>
    <w:p w14:paraId="4489D1E3" w14:textId="77777777" w:rsidR="00300E95" w:rsidRPr="00CA74C8" w:rsidRDefault="00300E95" w:rsidP="00BA1E3D">
      <w:pPr>
        <w:pStyle w:val="Default"/>
        <w:rPr>
          <w:color w:val="auto"/>
        </w:rPr>
      </w:pPr>
    </w:p>
    <w:p w14:paraId="7645C8FA" w14:textId="77777777" w:rsidR="00B653E4" w:rsidRDefault="00B653E4" w:rsidP="00C5246E">
      <w:pPr>
        <w:pStyle w:val="Default"/>
        <w:rPr>
          <w:color w:val="auto"/>
          <w:sz w:val="12"/>
          <w:szCs w:val="12"/>
        </w:rPr>
      </w:pPr>
    </w:p>
    <w:p w14:paraId="6E3C2504" w14:textId="77777777" w:rsidR="00D534B2" w:rsidRDefault="00C5246E" w:rsidP="00727730">
      <w:pPr>
        <w:pStyle w:val="Default"/>
        <w:rPr>
          <w:color w:val="auto"/>
        </w:rPr>
      </w:pPr>
      <w:r>
        <w:rPr>
          <w:color w:val="auto"/>
        </w:rPr>
        <w:t>Santeramo</w:t>
      </w:r>
      <w:r w:rsidR="00223499">
        <w:rPr>
          <w:color w:val="auto"/>
        </w:rPr>
        <w:t xml:space="preserve"> in colle</w:t>
      </w:r>
      <w:r>
        <w:rPr>
          <w:color w:val="auto"/>
        </w:rPr>
        <w:t>,</w:t>
      </w:r>
      <w:r w:rsidR="004C113D">
        <w:rPr>
          <w:color w:val="auto"/>
        </w:rPr>
        <w:t xml:space="preserve"> </w:t>
      </w:r>
      <w:r w:rsidR="00727730">
        <w:rPr>
          <w:color w:val="auto"/>
        </w:rPr>
        <w:t>2</w:t>
      </w:r>
      <w:r w:rsidR="00D9377E">
        <w:rPr>
          <w:color w:val="auto"/>
        </w:rPr>
        <w:t>0</w:t>
      </w:r>
      <w:r w:rsidR="004C113D">
        <w:rPr>
          <w:color w:val="auto"/>
        </w:rPr>
        <w:t>/11/</w:t>
      </w:r>
      <w:r w:rsidR="00727730">
        <w:rPr>
          <w:color w:val="auto"/>
        </w:rPr>
        <w:t>202</w:t>
      </w:r>
      <w:r w:rsidR="00D9377E">
        <w:rPr>
          <w:color w:val="auto"/>
        </w:rPr>
        <w:t>3</w:t>
      </w:r>
      <w:r w:rsidR="00727730">
        <w:rPr>
          <w:color w:val="auto"/>
        </w:rPr>
        <w:t xml:space="preserve">                                                        </w:t>
      </w:r>
      <w:r w:rsidR="00D534B2">
        <w:rPr>
          <w:color w:val="auto"/>
        </w:rPr>
        <w:t>Il docente</w:t>
      </w:r>
      <w:r w:rsidR="00223499">
        <w:rPr>
          <w:color w:val="auto"/>
        </w:rPr>
        <w:t xml:space="preserve"> </w:t>
      </w:r>
      <w:r w:rsidR="00727730">
        <w:rPr>
          <w:color w:val="auto"/>
        </w:rPr>
        <w:t xml:space="preserve"> </w:t>
      </w:r>
    </w:p>
    <w:p w14:paraId="1464F095" w14:textId="77777777" w:rsidR="005F5F91" w:rsidRDefault="00D534B2" w:rsidP="00727730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</w:t>
      </w:r>
      <w:r w:rsidR="005F5F91">
        <w:rPr>
          <w:color w:val="auto"/>
        </w:rPr>
        <w:t>Annamaria Toscano</w:t>
      </w:r>
    </w:p>
    <w:p w14:paraId="7F6E4DC8" w14:textId="77777777" w:rsidR="00C5246E" w:rsidRDefault="00C5246E" w:rsidP="005E0566">
      <w:pPr>
        <w:pStyle w:val="Default"/>
        <w:jc w:val="right"/>
        <w:rPr>
          <w:color w:val="auto"/>
        </w:rPr>
      </w:pPr>
    </w:p>
    <w:p w14:paraId="45AAE0B3" w14:textId="77777777" w:rsidR="00CD57BF" w:rsidRDefault="009F574A" w:rsidP="009F574A">
      <w:pPr>
        <w:pStyle w:val="Default"/>
        <w:jc w:val="center"/>
        <w:rPr>
          <w:color w:val="auto"/>
        </w:rPr>
      </w:pPr>
      <w:r>
        <w:rPr>
          <w:noProof/>
        </w:rPr>
        <w:t xml:space="preserve">                                                                             </w:t>
      </w:r>
      <w:r w:rsidR="00426D1E" w:rsidRPr="0031715B">
        <w:rPr>
          <w:noProof/>
        </w:rPr>
        <w:drawing>
          <wp:inline distT="0" distB="0" distL="0" distR="0" wp14:anchorId="6F8B42D6" wp14:editId="4C90092C">
            <wp:extent cx="1896110" cy="57023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7BF" w:rsidSect="00BA1E3D">
      <w:headerReference w:type="default" r:id="rId13"/>
      <w:footerReference w:type="even" r:id="rId14"/>
      <w:footerReference w:type="default" r:id="rId15"/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59F31" w14:textId="77777777" w:rsidR="003202B4" w:rsidRDefault="003202B4">
      <w:r>
        <w:separator/>
      </w:r>
    </w:p>
  </w:endnote>
  <w:endnote w:type="continuationSeparator" w:id="0">
    <w:p w14:paraId="5EE91281" w14:textId="77777777" w:rsidR="003202B4" w:rsidRDefault="0032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D1E2" w14:textId="77777777" w:rsidR="004C274A" w:rsidRDefault="004C274A" w:rsidP="003379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D1925B" w14:textId="77777777" w:rsidR="004C274A" w:rsidRDefault="004C274A" w:rsidP="003379A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665C" w14:textId="77777777" w:rsidR="004C274A" w:rsidRDefault="004C274A" w:rsidP="003379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572D5"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DDCC9C2" w14:textId="77777777" w:rsidR="004C274A" w:rsidRDefault="004C274A" w:rsidP="003379A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B985" w14:textId="77777777" w:rsidR="003202B4" w:rsidRDefault="003202B4">
      <w:r>
        <w:separator/>
      </w:r>
    </w:p>
  </w:footnote>
  <w:footnote w:type="continuationSeparator" w:id="0">
    <w:p w14:paraId="714DC39A" w14:textId="77777777" w:rsidR="003202B4" w:rsidRDefault="0032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11FE" w14:textId="77777777" w:rsidR="004C274A" w:rsidRDefault="004C274A" w:rsidP="00C5246E">
    <w:pPr>
      <w:pStyle w:val="Intestazione"/>
      <w:tabs>
        <w:tab w:val="left" w:pos="8640"/>
      </w:tabs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02C3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4066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66157E6"/>
    <w:multiLevelType w:val="hybridMultilevel"/>
    <w:tmpl w:val="B73AB6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022A4"/>
    <w:multiLevelType w:val="hybridMultilevel"/>
    <w:tmpl w:val="5D668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66A19"/>
    <w:multiLevelType w:val="hybridMultilevel"/>
    <w:tmpl w:val="E26844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71248"/>
    <w:multiLevelType w:val="hybridMultilevel"/>
    <w:tmpl w:val="0A188A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B11C6"/>
    <w:multiLevelType w:val="hybridMultilevel"/>
    <w:tmpl w:val="766EC52C"/>
    <w:lvl w:ilvl="0" w:tplc="C64E29F2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30723ED0"/>
    <w:multiLevelType w:val="hybridMultilevel"/>
    <w:tmpl w:val="FB020A7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72943"/>
    <w:multiLevelType w:val="hybridMultilevel"/>
    <w:tmpl w:val="445E3D02"/>
    <w:lvl w:ilvl="0" w:tplc="5F84C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95489"/>
    <w:multiLevelType w:val="hybridMultilevel"/>
    <w:tmpl w:val="C590E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5735E"/>
    <w:multiLevelType w:val="hybridMultilevel"/>
    <w:tmpl w:val="5FD4CCAC"/>
    <w:lvl w:ilvl="0" w:tplc="B414F4E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01EEA"/>
    <w:multiLevelType w:val="hybridMultilevel"/>
    <w:tmpl w:val="5184C2C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AD4359"/>
    <w:multiLevelType w:val="hybridMultilevel"/>
    <w:tmpl w:val="4314E16A"/>
    <w:lvl w:ilvl="0" w:tplc="7332DCB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B825EB"/>
    <w:multiLevelType w:val="hybridMultilevel"/>
    <w:tmpl w:val="1D5A8CBA"/>
    <w:lvl w:ilvl="0" w:tplc="B3B24B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03593"/>
    <w:multiLevelType w:val="multilevel"/>
    <w:tmpl w:val="E2684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DB0D2E"/>
    <w:multiLevelType w:val="hybridMultilevel"/>
    <w:tmpl w:val="7B4483F0"/>
    <w:lvl w:ilvl="0" w:tplc="25323B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65F91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C166A"/>
    <w:multiLevelType w:val="hybridMultilevel"/>
    <w:tmpl w:val="4314E16A"/>
    <w:lvl w:ilvl="0" w:tplc="7332DCB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054810"/>
    <w:multiLevelType w:val="hybridMultilevel"/>
    <w:tmpl w:val="65108F60"/>
    <w:lvl w:ilvl="0" w:tplc="68307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822CC"/>
    <w:multiLevelType w:val="hybridMultilevel"/>
    <w:tmpl w:val="0B3E8C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A42442"/>
    <w:multiLevelType w:val="hybridMultilevel"/>
    <w:tmpl w:val="3FCE24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52239"/>
    <w:multiLevelType w:val="hybridMultilevel"/>
    <w:tmpl w:val="4E268C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015B7"/>
    <w:multiLevelType w:val="hybridMultilevel"/>
    <w:tmpl w:val="A3A8FCB4"/>
    <w:lvl w:ilvl="0" w:tplc="5F84C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A3878"/>
    <w:multiLevelType w:val="hybridMultilevel"/>
    <w:tmpl w:val="32D213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735297"/>
    <w:multiLevelType w:val="hybridMultilevel"/>
    <w:tmpl w:val="9F96B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7412B"/>
    <w:multiLevelType w:val="hybridMultilevel"/>
    <w:tmpl w:val="8F181AAE"/>
    <w:lvl w:ilvl="0" w:tplc="2202E7CA">
      <w:start w:val="1"/>
      <w:numFmt w:val="decimal"/>
      <w:lvlText w:val="N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695A7E"/>
    <w:multiLevelType w:val="hybridMultilevel"/>
    <w:tmpl w:val="766EC52C"/>
    <w:lvl w:ilvl="0" w:tplc="C64E29F2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7E6F3D7F"/>
    <w:multiLevelType w:val="hybridMultilevel"/>
    <w:tmpl w:val="04B4E4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15A74"/>
    <w:multiLevelType w:val="hybridMultilevel"/>
    <w:tmpl w:val="37228B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4"/>
  </w:num>
  <w:num w:numId="5">
    <w:abstractNumId w:val="27"/>
  </w:num>
  <w:num w:numId="6">
    <w:abstractNumId w:val="26"/>
  </w:num>
  <w:num w:numId="7">
    <w:abstractNumId w:val="22"/>
  </w:num>
  <w:num w:numId="8">
    <w:abstractNumId w:val="14"/>
  </w:num>
  <w:num w:numId="9">
    <w:abstractNumId w:val="24"/>
  </w:num>
  <w:num w:numId="10">
    <w:abstractNumId w:val="6"/>
  </w:num>
  <w:num w:numId="11">
    <w:abstractNumId w:val="25"/>
  </w:num>
  <w:num w:numId="12">
    <w:abstractNumId w:val="16"/>
  </w:num>
  <w:num w:numId="13">
    <w:abstractNumId w:val="1"/>
  </w:num>
  <w:num w:numId="14">
    <w:abstractNumId w:val="12"/>
  </w:num>
  <w:num w:numId="15">
    <w:abstractNumId w:val="11"/>
  </w:num>
  <w:num w:numId="16">
    <w:abstractNumId w:val="10"/>
  </w:num>
  <w:num w:numId="17">
    <w:abstractNumId w:val="17"/>
  </w:num>
  <w:num w:numId="18">
    <w:abstractNumId w:val="5"/>
  </w:num>
  <w:num w:numId="19">
    <w:abstractNumId w:val="8"/>
  </w:num>
  <w:num w:numId="20">
    <w:abstractNumId w:val="7"/>
  </w:num>
  <w:num w:numId="21">
    <w:abstractNumId w:val="21"/>
  </w:num>
  <w:num w:numId="22">
    <w:abstractNumId w:val="0"/>
  </w:num>
  <w:num w:numId="23">
    <w:abstractNumId w:val="2"/>
  </w:num>
  <w:num w:numId="24">
    <w:abstractNumId w:val="19"/>
  </w:num>
  <w:num w:numId="25">
    <w:abstractNumId w:val="13"/>
  </w:num>
  <w:num w:numId="26">
    <w:abstractNumId w:val="9"/>
  </w:num>
  <w:num w:numId="27">
    <w:abstractNumId w:val="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3D"/>
    <w:rsid w:val="0002212D"/>
    <w:rsid w:val="00024E52"/>
    <w:rsid w:val="00025E88"/>
    <w:rsid w:val="0003427B"/>
    <w:rsid w:val="00064AB4"/>
    <w:rsid w:val="000A3AFD"/>
    <w:rsid w:val="000A4D13"/>
    <w:rsid w:val="000C383A"/>
    <w:rsid w:val="000D3EED"/>
    <w:rsid w:val="000D6426"/>
    <w:rsid w:val="000E322E"/>
    <w:rsid w:val="000F127B"/>
    <w:rsid w:val="001051D3"/>
    <w:rsid w:val="00106A35"/>
    <w:rsid w:val="00112FEC"/>
    <w:rsid w:val="0012136D"/>
    <w:rsid w:val="001254BF"/>
    <w:rsid w:val="00143C24"/>
    <w:rsid w:val="00155364"/>
    <w:rsid w:val="00164B53"/>
    <w:rsid w:val="0016688A"/>
    <w:rsid w:val="00166D1F"/>
    <w:rsid w:val="0016757F"/>
    <w:rsid w:val="001739E2"/>
    <w:rsid w:val="00174ADF"/>
    <w:rsid w:val="001837DA"/>
    <w:rsid w:val="00185673"/>
    <w:rsid w:val="00190675"/>
    <w:rsid w:val="001910E9"/>
    <w:rsid w:val="00195163"/>
    <w:rsid w:val="001A20F4"/>
    <w:rsid w:val="001A503A"/>
    <w:rsid w:val="001C35CB"/>
    <w:rsid w:val="001D212F"/>
    <w:rsid w:val="001D47AC"/>
    <w:rsid w:val="001E7FF9"/>
    <w:rsid w:val="001F1C7F"/>
    <w:rsid w:val="001F2D73"/>
    <w:rsid w:val="00202BFF"/>
    <w:rsid w:val="00215C7E"/>
    <w:rsid w:val="00220290"/>
    <w:rsid w:val="00223499"/>
    <w:rsid w:val="002304B2"/>
    <w:rsid w:val="00235F28"/>
    <w:rsid w:val="00250658"/>
    <w:rsid w:val="00253E2D"/>
    <w:rsid w:val="002658BE"/>
    <w:rsid w:val="002716B0"/>
    <w:rsid w:val="00274D70"/>
    <w:rsid w:val="00283B8F"/>
    <w:rsid w:val="0029028C"/>
    <w:rsid w:val="00291B7F"/>
    <w:rsid w:val="002C79B9"/>
    <w:rsid w:val="002D2CC3"/>
    <w:rsid w:val="002E777A"/>
    <w:rsid w:val="00300E95"/>
    <w:rsid w:val="00302D31"/>
    <w:rsid w:val="00310CB7"/>
    <w:rsid w:val="003202B4"/>
    <w:rsid w:val="003209F4"/>
    <w:rsid w:val="003379A3"/>
    <w:rsid w:val="00344313"/>
    <w:rsid w:val="00370212"/>
    <w:rsid w:val="003730AF"/>
    <w:rsid w:val="00374757"/>
    <w:rsid w:val="00394A24"/>
    <w:rsid w:val="00395692"/>
    <w:rsid w:val="003A3521"/>
    <w:rsid w:val="003A4C1C"/>
    <w:rsid w:val="003B42E3"/>
    <w:rsid w:val="003C3901"/>
    <w:rsid w:val="003C7C61"/>
    <w:rsid w:val="003E20B2"/>
    <w:rsid w:val="003E3544"/>
    <w:rsid w:val="003F0787"/>
    <w:rsid w:val="003F2913"/>
    <w:rsid w:val="00404490"/>
    <w:rsid w:val="00416835"/>
    <w:rsid w:val="00416FDC"/>
    <w:rsid w:val="00423003"/>
    <w:rsid w:val="004250C4"/>
    <w:rsid w:val="00426767"/>
    <w:rsid w:val="00426D1E"/>
    <w:rsid w:val="004838B0"/>
    <w:rsid w:val="0048607D"/>
    <w:rsid w:val="00490A93"/>
    <w:rsid w:val="0049106D"/>
    <w:rsid w:val="00496CF6"/>
    <w:rsid w:val="004A349D"/>
    <w:rsid w:val="004B065C"/>
    <w:rsid w:val="004B0DDC"/>
    <w:rsid w:val="004B4C41"/>
    <w:rsid w:val="004C113D"/>
    <w:rsid w:val="004C274A"/>
    <w:rsid w:val="004D436A"/>
    <w:rsid w:val="004E1AF7"/>
    <w:rsid w:val="004E3B49"/>
    <w:rsid w:val="004E5C76"/>
    <w:rsid w:val="004E5CFE"/>
    <w:rsid w:val="004F2A32"/>
    <w:rsid w:val="004F51E8"/>
    <w:rsid w:val="00516260"/>
    <w:rsid w:val="005216BD"/>
    <w:rsid w:val="00521CBA"/>
    <w:rsid w:val="00541393"/>
    <w:rsid w:val="00545A0E"/>
    <w:rsid w:val="00552844"/>
    <w:rsid w:val="00566CBE"/>
    <w:rsid w:val="005732D2"/>
    <w:rsid w:val="005767C4"/>
    <w:rsid w:val="005816ED"/>
    <w:rsid w:val="00587DBB"/>
    <w:rsid w:val="005A2B01"/>
    <w:rsid w:val="005B3E95"/>
    <w:rsid w:val="005C3847"/>
    <w:rsid w:val="005C4448"/>
    <w:rsid w:val="005C7FCE"/>
    <w:rsid w:val="005E0566"/>
    <w:rsid w:val="005E7818"/>
    <w:rsid w:val="005F49BE"/>
    <w:rsid w:val="005F5F91"/>
    <w:rsid w:val="00604EC5"/>
    <w:rsid w:val="00620D90"/>
    <w:rsid w:val="006258EA"/>
    <w:rsid w:val="00637527"/>
    <w:rsid w:val="00637C0E"/>
    <w:rsid w:val="006409EC"/>
    <w:rsid w:val="0065540C"/>
    <w:rsid w:val="006612C7"/>
    <w:rsid w:val="00667DCB"/>
    <w:rsid w:val="006702FC"/>
    <w:rsid w:val="00681D53"/>
    <w:rsid w:val="006A084C"/>
    <w:rsid w:val="006A7853"/>
    <w:rsid w:val="006B0C40"/>
    <w:rsid w:val="006B10EA"/>
    <w:rsid w:val="006D2942"/>
    <w:rsid w:val="006D7174"/>
    <w:rsid w:val="006E11DB"/>
    <w:rsid w:val="006F6225"/>
    <w:rsid w:val="00700A64"/>
    <w:rsid w:val="00701AC3"/>
    <w:rsid w:val="00717739"/>
    <w:rsid w:val="00727730"/>
    <w:rsid w:val="00733A5E"/>
    <w:rsid w:val="007353B2"/>
    <w:rsid w:val="00736C4B"/>
    <w:rsid w:val="00750E4A"/>
    <w:rsid w:val="00754EBD"/>
    <w:rsid w:val="0075528F"/>
    <w:rsid w:val="00757636"/>
    <w:rsid w:val="00762F0B"/>
    <w:rsid w:val="00765136"/>
    <w:rsid w:val="007679FE"/>
    <w:rsid w:val="007860B5"/>
    <w:rsid w:val="007953E4"/>
    <w:rsid w:val="007A3028"/>
    <w:rsid w:val="007B1F15"/>
    <w:rsid w:val="007B1FDB"/>
    <w:rsid w:val="007B30FE"/>
    <w:rsid w:val="007B7C23"/>
    <w:rsid w:val="007C0646"/>
    <w:rsid w:val="007C552B"/>
    <w:rsid w:val="007D3159"/>
    <w:rsid w:val="007E3BC8"/>
    <w:rsid w:val="007F2CE5"/>
    <w:rsid w:val="007F4957"/>
    <w:rsid w:val="00802AC3"/>
    <w:rsid w:val="00805E0A"/>
    <w:rsid w:val="008101B9"/>
    <w:rsid w:val="00816AA3"/>
    <w:rsid w:val="00822D13"/>
    <w:rsid w:val="00823470"/>
    <w:rsid w:val="00835582"/>
    <w:rsid w:val="00852601"/>
    <w:rsid w:val="00852B4D"/>
    <w:rsid w:val="008562D9"/>
    <w:rsid w:val="008758C9"/>
    <w:rsid w:val="00880B56"/>
    <w:rsid w:val="00881882"/>
    <w:rsid w:val="008A3178"/>
    <w:rsid w:val="008B1057"/>
    <w:rsid w:val="008B4414"/>
    <w:rsid w:val="008B6814"/>
    <w:rsid w:val="0090135E"/>
    <w:rsid w:val="009066C9"/>
    <w:rsid w:val="00912B01"/>
    <w:rsid w:val="00920113"/>
    <w:rsid w:val="009379C0"/>
    <w:rsid w:val="00940507"/>
    <w:rsid w:val="00950CD5"/>
    <w:rsid w:val="00961D35"/>
    <w:rsid w:val="00964314"/>
    <w:rsid w:val="00986D87"/>
    <w:rsid w:val="00995006"/>
    <w:rsid w:val="00995566"/>
    <w:rsid w:val="009A0A99"/>
    <w:rsid w:val="009B4148"/>
    <w:rsid w:val="009B5F74"/>
    <w:rsid w:val="009B6CD7"/>
    <w:rsid w:val="009C4C42"/>
    <w:rsid w:val="009C6EDD"/>
    <w:rsid w:val="009E2E23"/>
    <w:rsid w:val="009E3932"/>
    <w:rsid w:val="009F5627"/>
    <w:rsid w:val="009F574A"/>
    <w:rsid w:val="009F5AA5"/>
    <w:rsid w:val="00A2660E"/>
    <w:rsid w:val="00A4589F"/>
    <w:rsid w:val="00A602C9"/>
    <w:rsid w:val="00A67BDA"/>
    <w:rsid w:val="00A703DF"/>
    <w:rsid w:val="00AA2C77"/>
    <w:rsid w:val="00AC6439"/>
    <w:rsid w:val="00AD158E"/>
    <w:rsid w:val="00AE7A08"/>
    <w:rsid w:val="00B141A7"/>
    <w:rsid w:val="00B239D7"/>
    <w:rsid w:val="00B25EF1"/>
    <w:rsid w:val="00B2676B"/>
    <w:rsid w:val="00B416C6"/>
    <w:rsid w:val="00B601AA"/>
    <w:rsid w:val="00B653E4"/>
    <w:rsid w:val="00B66B9C"/>
    <w:rsid w:val="00B66E82"/>
    <w:rsid w:val="00B74EF8"/>
    <w:rsid w:val="00B75D3A"/>
    <w:rsid w:val="00B95694"/>
    <w:rsid w:val="00BA040C"/>
    <w:rsid w:val="00BA1E3D"/>
    <w:rsid w:val="00BB0F9C"/>
    <w:rsid w:val="00BB6DE4"/>
    <w:rsid w:val="00BC72F4"/>
    <w:rsid w:val="00BD1015"/>
    <w:rsid w:val="00BD50E3"/>
    <w:rsid w:val="00BD52B1"/>
    <w:rsid w:val="00BE118E"/>
    <w:rsid w:val="00BF2C78"/>
    <w:rsid w:val="00BF4B77"/>
    <w:rsid w:val="00C00C5D"/>
    <w:rsid w:val="00C01C1F"/>
    <w:rsid w:val="00C10F48"/>
    <w:rsid w:val="00C141D5"/>
    <w:rsid w:val="00C219A4"/>
    <w:rsid w:val="00C37A3F"/>
    <w:rsid w:val="00C479AC"/>
    <w:rsid w:val="00C50450"/>
    <w:rsid w:val="00C5246E"/>
    <w:rsid w:val="00C572D5"/>
    <w:rsid w:val="00C83603"/>
    <w:rsid w:val="00C85ADF"/>
    <w:rsid w:val="00C87573"/>
    <w:rsid w:val="00CA286E"/>
    <w:rsid w:val="00CA6F45"/>
    <w:rsid w:val="00CA74C8"/>
    <w:rsid w:val="00CB122D"/>
    <w:rsid w:val="00CB2B76"/>
    <w:rsid w:val="00CC1785"/>
    <w:rsid w:val="00CD57BF"/>
    <w:rsid w:val="00CD5908"/>
    <w:rsid w:val="00CE0B1E"/>
    <w:rsid w:val="00CE7809"/>
    <w:rsid w:val="00D02368"/>
    <w:rsid w:val="00D116D8"/>
    <w:rsid w:val="00D2052D"/>
    <w:rsid w:val="00D27BDE"/>
    <w:rsid w:val="00D326DA"/>
    <w:rsid w:val="00D357A7"/>
    <w:rsid w:val="00D50388"/>
    <w:rsid w:val="00D534B2"/>
    <w:rsid w:val="00D55367"/>
    <w:rsid w:val="00D64023"/>
    <w:rsid w:val="00D81887"/>
    <w:rsid w:val="00D9377E"/>
    <w:rsid w:val="00D945F7"/>
    <w:rsid w:val="00DE6BE5"/>
    <w:rsid w:val="00E10178"/>
    <w:rsid w:val="00E14A34"/>
    <w:rsid w:val="00E15D4F"/>
    <w:rsid w:val="00E32C57"/>
    <w:rsid w:val="00E42F7A"/>
    <w:rsid w:val="00E56495"/>
    <w:rsid w:val="00E5670C"/>
    <w:rsid w:val="00E56720"/>
    <w:rsid w:val="00E66B08"/>
    <w:rsid w:val="00E66ED2"/>
    <w:rsid w:val="00E76E0D"/>
    <w:rsid w:val="00E820D6"/>
    <w:rsid w:val="00E83C7A"/>
    <w:rsid w:val="00E9358F"/>
    <w:rsid w:val="00EB4AE2"/>
    <w:rsid w:val="00EB593C"/>
    <w:rsid w:val="00EB7512"/>
    <w:rsid w:val="00EC3399"/>
    <w:rsid w:val="00EC3FF7"/>
    <w:rsid w:val="00EC5A52"/>
    <w:rsid w:val="00EE75E2"/>
    <w:rsid w:val="00EF0C10"/>
    <w:rsid w:val="00F079BF"/>
    <w:rsid w:val="00F118C1"/>
    <w:rsid w:val="00F12D90"/>
    <w:rsid w:val="00F1502F"/>
    <w:rsid w:val="00F27469"/>
    <w:rsid w:val="00F332B0"/>
    <w:rsid w:val="00F41185"/>
    <w:rsid w:val="00F64218"/>
    <w:rsid w:val="00F65F56"/>
    <w:rsid w:val="00F672EC"/>
    <w:rsid w:val="00F67B3B"/>
    <w:rsid w:val="00F83F18"/>
    <w:rsid w:val="00F850D5"/>
    <w:rsid w:val="00F94BA2"/>
    <w:rsid w:val="00F97D2F"/>
    <w:rsid w:val="00FA0E2A"/>
    <w:rsid w:val="00FA0FF8"/>
    <w:rsid w:val="00FA4FB8"/>
    <w:rsid w:val="00FE477C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C7EF4"/>
  <w14:defaultImageDpi w14:val="300"/>
  <w15:chartTrackingRefBased/>
  <w15:docId w15:val="{850414CA-C141-4B41-94A9-7C03FEB6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List Bullet 2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62F0B"/>
    <w:rPr>
      <w:sz w:val="24"/>
      <w:szCs w:val="24"/>
    </w:rPr>
  </w:style>
  <w:style w:type="paragraph" w:styleId="Titolo1">
    <w:name w:val="heading 1"/>
    <w:basedOn w:val="Normale"/>
    <w:next w:val="Normale"/>
    <w:qFormat/>
    <w:rsid w:val="00762F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20D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Default"/>
    <w:next w:val="Default"/>
    <w:qFormat/>
    <w:rsid w:val="00762F0B"/>
    <w:pPr>
      <w:outlineLvl w:val="2"/>
    </w:pPr>
    <w:rPr>
      <w:color w:val="auto"/>
    </w:rPr>
  </w:style>
  <w:style w:type="paragraph" w:styleId="Titolo4">
    <w:name w:val="heading 4"/>
    <w:basedOn w:val="Normale"/>
    <w:next w:val="Normale"/>
    <w:link w:val="Titolo4Carattere"/>
    <w:qFormat/>
    <w:rsid w:val="00620D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Default"/>
    <w:next w:val="Default"/>
    <w:qFormat/>
    <w:rsid w:val="00762F0B"/>
    <w:pPr>
      <w:outlineLvl w:val="7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A1E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4A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3379A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379A3"/>
  </w:style>
  <w:style w:type="paragraph" w:styleId="Testofumetto">
    <w:name w:val="Balloon Text"/>
    <w:basedOn w:val="Normale"/>
    <w:semiHidden/>
    <w:rsid w:val="00370212"/>
    <w:rPr>
      <w:rFonts w:ascii="Tahoma" w:hAnsi="Tahoma" w:cs="Tahoma"/>
      <w:sz w:val="16"/>
      <w:szCs w:val="16"/>
    </w:rPr>
  </w:style>
  <w:style w:type="paragraph" w:styleId="Intestazione">
    <w:name w:val="header"/>
    <w:basedOn w:val="Default"/>
    <w:next w:val="Default"/>
    <w:rsid w:val="00762F0B"/>
    <w:rPr>
      <w:color w:val="auto"/>
    </w:rPr>
  </w:style>
  <w:style w:type="character" w:styleId="Collegamentoipertestuale">
    <w:name w:val="Hyperlink"/>
    <w:rsid w:val="00762F0B"/>
    <w:rPr>
      <w:color w:val="0000FF"/>
      <w:u w:val="single"/>
    </w:rPr>
  </w:style>
  <w:style w:type="paragraph" w:styleId="Testonotaapidipagina">
    <w:name w:val="footnote text"/>
    <w:basedOn w:val="Normale"/>
    <w:semiHidden/>
    <w:rsid w:val="003E20B2"/>
    <w:rPr>
      <w:sz w:val="20"/>
      <w:szCs w:val="20"/>
    </w:rPr>
  </w:style>
  <w:style w:type="character" w:styleId="Rimandonotaapidipagina">
    <w:name w:val="footnote reference"/>
    <w:semiHidden/>
    <w:rsid w:val="003E20B2"/>
    <w:rPr>
      <w:vertAlign w:val="superscript"/>
    </w:rPr>
  </w:style>
  <w:style w:type="character" w:customStyle="1" w:styleId="Titolo2Carattere">
    <w:name w:val="Titolo 2 Carattere"/>
    <w:link w:val="Titolo2"/>
    <w:semiHidden/>
    <w:rsid w:val="00620D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semiHidden/>
    <w:rsid w:val="00620D90"/>
    <w:rPr>
      <w:rFonts w:ascii="Calibri" w:eastAsia="Times New Roman" w:hAnsi="Calibri" w:cs="Times New Roman"/>
      <w:b/>
      <w:bCs/>
      <w:sz w:val="28"/>
      <w:szCs w:val="28"/>
    </w:rPr>
  </w:style>
  <w:style w:type="paragraph" w:styleId="Puntoelenco2">
    <w:name w:val="List Bullet 2"/>
    <w:basedOn w:val="Normale"/>
    <w:uiPriority w:val="99"/>
    <w:rsid w:val="00620D9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Elencoacolori-Colore11">
    <w:name w:val="Elenco a colori - Colore 11"/>
    <w:basedOn w:val="Normale"/>
    <w:uiPriority w:val="99"/>
    <w:qFormat/>
    <w:rsid w:val="00E14A34"/>
    <w:pPr>
      <w:ind w:left="708"/>
    </w:pPr>
    <w:rPr>
      <w:rFonts w:ascii="Arial" w:hAnsi="Arial"/>
      <w:szCs w:val="20"/>
      <w:lang w:val="en-GB"/>
    </w:rPr>
  </w:style>
  <w:style w:type="paragraph" w:customStyle="1" w:styleId="Grigliamedia21">
    <w:name w:val="Griglia media 21"/>
    <w:uiPriority w:val="99"/>
    <w:rsid w:val="003E3544"/>
    <w:rPr>
      <w:rFonts w:ascii="Calibri" w:hAnsi="Calibri"/>
      <w:sz w:val="22"/>
      <w:szCs w:val="22"/>
    </w:rPr>
  </w:style>
  <w:style w:type="paragraph" w:customStyle="1" w:styleId="a">
    <w:basedOn w:val="Normale"/>
    <w:next w:val="Corpotesto"/>
    <w:link w:val="CorpodeltestoCarattere"/>
    <w:rsid w:val="005816ED"/>
    <w:pPr>
      <w:jc w:val="both"/>
    </w:pPr>
    <w:rPr>
      <w:szCs w:val="20"/>
    </w:rPr>
  </w:style>
  <w:style w:type="character" w:customStyle="1" w:styleId="CorpodeltestoCarattere">
    <w:name w:val="Corpo del testo Carattere"/>
    <w:link w:val="a"/>
    <w:rsid w:val="005816ED"/>
    <w:rPr>
      <w:sz w:val="24"/>
    </w:rPr>
  </w:style>
  <w:style w:type="paragraph" w:styleId="Corpotesto">
    <w:name w:val="Body Text"/>
    <w:basedOn w:val="Normale"/>
    <w:link w:val="CorpotestoCarattere"/>
    <w:rsid w:val="005816ED"/>
    <w:pPr>
      <w:spacing w:after="120"/>
    </w:pPr>
  </w:style>
  <w:style w:type="character" w:customStyle="1" w:styleId="CorpotestoCarattere">
    <w:name w:val="Corpo testo Carattere"/>
    <w:link w:val="Corpotesto"/>
    <w:rsid w:val="005816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isspietrosett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ais016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is01600d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2782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PROGRAMMAZIONE DISCIPLINARE PER COMPETENZE</vt:lpstr>
    </vt:vector>
  </TitlesOfParts>
  <Company>IISS "Pietro Sette" Santeramo in Colle</Company>
  <LinksUpToDate>false</LinksUpToDate>
  <CharactersWithSpaces>18848</CharactersWithSpaces>
  <SharedDoc>false</SharedDoc>
  <HLinks>
    <vt:vector size="18" baseType="variant">
      <vt:variant>
        <vt:i4>7471219</vt:i4>
      </vt:variant>
      <vt:variant>
        <vt:i4>6</vt:i4>
      </vt:variant>
      <vt:variant>
        <vt:i4>0</vt:i4>
      </vt:variant>
      <vt:variant>
        <vt:i4>5</vt:i4>
      </vt:variant>
      <vt:variant>
        <vt:lpwstr>http://www.iisspietrosette.it/</vt:lpwstr>
      </vt:variant>
      <vt:variant>
        <vt:lpwstr/>
      </vt:variant>
      <vt:variant>
        <vt:i4>4980847</vt:i4>
      </vt:variant>
      <vt:variant>
        <vt:i4>3</vt:i4>
      </vt:variant>
      <vt:variant>
        <vt:i4>0</vt:i4>
      </vt:variant>
      <vt:variant>
        <vt:i4>5</vt:i4>
      </vt:variant>
      <vt:variant>
        <vt:lpwstr>mailto:bais01600d@pec.istruzione.it</vt:lpwstr>
      </vt:variant>
      <vt:variant>
        <vt:lpwstr/>
      </vt:variant>
      <vt:variant>
        <vt:i4>458876</vt:i4>
      </vt:variant>
      <vt:variant>
        <vt:i4>0</vt:i4>
      </vt:variant>
      <vt:variant>
        <vt:i4>0</vt:i4>
      </vt:variant>
      <vt:variant>
        <vt:i4>5</vt:i4>
      </vt:variant>
      <vt:variant>
        <vt:lpwstr>mailto:bais01600d@istruzione.it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PROGRAMMAZIONE DISCIPLINARE PER COMPETENZE</dc:title>
  <dc:subject/>
  <dc:creator>Lazazzera Ippolita</dc:creator>
  <cp:keywords/>
  <cp:lastModifiedBy>Franco Nardo</cp:lastModifiedBy>
  <cp:revision>2</cp:revision>
  <cp:lastPrinted>2008-10-15T10:48:00Z</cp:lastPrinted>
  <dcterms:created xsi:type="dcterms:W3CDTF">2023-11-21T12:21:00Z</dcterms:created>
  <dcterms:modified xsi:type="dcterms:W3CDTF">2023-11-21T12:21:00Z</dcterms:modified>
</cp:coreProperties>
</file>