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bookmarkStart w:colFirst="0" w:colLast="0" w:name="bookmark=id.gjdgxs" w:id="1"/>
    <w:bookmarkEnd w:id="1"/>
    <w:p w:rsidR="00000000" w:rsidDel="00000000" w:rsidP="00000000" w:rsidRDefault="00000000" w:rsidRPr="00000000" w14:paraId="00000001">
      <w:pPr>
        <w:widowControl w:val="0"/>
        <w:tabs>
          <w:tab w:val="left" w:leader="none" w:pos="8820"/>
        </w:tabs>
        <w:ind w:right="539"/>
        <w:jc w:val="center"/>
        <w:rPr>
          <w:b w:val="1"/>
          <w:color w:val="000000"/>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PIANO DI LAVORO INDIVIDUALE PER COMPETENZE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ISTITUTO: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I.I.S.S</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“PIETRO SETTE”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ANNO SCOLASTICO 2023/2024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INDIRIZZO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Tecnico economico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ARTICOLAZIONE: “Amministrazione, Finanza e Marketing”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SEZIONE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Matematica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DOCENTE  Prof.ssa Caterina MAUTONE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QUADRO ORARIO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FINALITA’ DELL’INDIRIZZO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Il profilo dei percorsi del settore economico si caratterizza per la cultura tecnico-economica riferita ad ampie aree: l’economia, l’amministrazione delle imprese, la finanza, il marketing, l’economia sociale e il turismo.</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Gli studenti, a conclusione del percorso di studio, conoscono le tematiche relative ai macrofenomeni economico-aziendali, nazionali ed internazionali, alla normativa civilistica e fiscale, ai sistemi aziendali, anche con riferimento alla previsione, organizzazione, conduzione e controllo della gestione, agli strumenti di marketing, ai prodotti/servizi turistici. In particolare, sono in grado di:</w:t>
      </w:r>
    </w:p>
    <w:p w:rsidR="00000000" w:rsidDel="00000000" w:rsidP="00000000" w:rsidRDefault="00000000" w:rsidRPr="00000000" w14:paraId="0000000F">
      <w:pPr>
        <w:rPr>
          <w:sz w:val="20"/>
          <w:szCs w:val="20"/>
        </w:rPr>
      </w:pPr>
      <w:r w:rsidDel="00000000" w:rsidR="00000000" w:rsidRPr="00000000">
        <w:rPr>
          <w:sz w:val="20"/>
          <w:szCs w:val="20"/>
          <w:rtl w:val="0"/>
        </w:rPr>
        <w:t xml:space="preserve">- analizzare la realtà e i fatti concreti della vita quotidiana ed elaborare generalizzazioni che aiutino a spiegare i comportamenti individuali e collettivi in chiave economica;</w:t>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 riconoscere la varietà e lo sviluppo storico delle forme economiche, sociali e istituzionali attraverso le categorie di sintesi fornite dall’economia e dal diritto;</w:t>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 riconoscere l’interdipendenza tra fenomeni economici, sociali, istituzionali, culturali e la loro dimensione locale/globale;</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 analizzare, con l’ausilio di strumenti matematici e informatici, i fenomeni economici e sociali;</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 orientarsi nella normativa pubblicistica, civilistica e fiscale;</w:t>
      </w:r>
    </w:p>
    <w:p w:rsidR="00000000" w:rsidDel="00000000" w:rsidP="00000000" w:rsidRDefault="00000000" w:rsidRPr="00000000" w14:paraId="00000014">
      <w:pPr>
        <w:jc w:val="both"/>
        <w:rPr>
          <w:sz w:val="20"/>
          <w:szCs w:val="20"/>
        </w:rPr>
      </w:pPr>
      <w:r w:rsidDel="00000000" w:rsidR="00000000" w:rsidRPr="00000000">
        <w:rPr>
          <w:b w:val="1"/>
          <w:sz w:val="20"/>
          <w:szCs w:val="20"/>
          <w:rtl w:val="0"/>
        </w:rPr>
        <w:t xml:space="preserve">- intervenire nei sistemi aziendali con riferimento a previsione, organizzazione, conduzione e</w:t>
      </w:r>
      <w:r w:rsidDel="00000000" w:rsidR="00000000" w:rsidRPr="00000000">
        <w:rPr>
          <w:sz w:val="20"/>
          <w:szCs w:val="20"/>
          <w:rtl w:val="0"/>
        </w:rPr>
        <w:t xml:space="preserve"> controllo di gestione;</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 utilizzare gli strumenti di marketing in differenti casi e contesti;</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 distinguere e valutare i prodotti e i servizi aziendali, effettuando calcoli di convenienza per individuare soluzioni ottimali;</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 agire</w:t>
      </w:r>
      <w:r w:rsidDel="00000000" w:rsidR="00000000" w:rsidRPr="00000000">
        <w:rPr>
          <w:b w:val="1"/>
          <w:sz w:val="20"/>
          <w:szCs w:val="20"/>
          <w:rtl w:val="0"/>
        </w:rPr>
        <w:t xml:space="preserve"> </w:t>
      </w:r>
      <w:r w:rsidDel="00000000" w:rsidR="00000000" w:rsidRPr="00000000">
        <w:rPr>
          <w:sz w:val="20"/>
          <w:szCs w:val="20"/>
          <w:rtl w:val="0"/>
        </w:rPr>
        <w:t xml:space="preserve">nel sistema informativo dell’azienda e contribuire sia alla sua innovazione sia al suo adeguamento organizzativo e tecnologico;</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 elaborare, interpretare e rappresentare efficacemente dati aziendali con il ricorso a strumenti informatici e software gestionali;</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 analizzare i problemi scientifici, etici, giuridici e sociali connessi agli strumenti culturali acquisiti.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 ANALISI DELLA SITUAZIONE DI PARTENZA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Profilo generale della classe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(caratteristiche cognitive, comportamentali, atteggiamento verso la materia, interessi, partecipazione.)</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La classe 1^ B è composta attualmente da 21 alunni (12 maschi e 9 femmine) tutti frequentanti. Sono presenti due  alunni DSA per i quali sono stati predisposti appositi PDP e una alunna H con programmazione paritaria seguita per 9 ore da una docente di sostegno.. La classe dimostra di possedere una quasi totale omogeneità di spirito e di interessi: manifesta, infatti, un discreto interesse nei confronti della disciplina che si concretizza nell’attenzione in classe durante 1le spiegazioni e nell’esecuzione dei compiti assegnati a casa almeno dalla maggior parte degli alunni. Anche il comportamento si può considerare molto buono. I ragazzi manifestano rispetto sia nei confronti dei propri compagni che della docente e di tutto il personale della scuola. Da un punto di vista didattico la metà della classe presenta una sufficiente preparazione di base, discrete conoscenze e abilità disciplinari. L’altra metà invece è contraddistinta da una fragile preparazione e diverse difficoltà di apprendimento della disciplina dovute sia a lacune pregresse sia ad un metodo di studio non ancora consolidato. Sarà cura della sottoscritta seguire gli studenti fragili attraverso una didattica personalizzata per il superamento di tali ostacoli disciplinari. Dopo una prima fase di accoglienza, infatti, il lavoro principale sarà mirato allo sviluppo di un metodo di studio organico ed efficace in tutti gli allievi soprattutto in quelli con più difficoltà.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FONTI DI RILEVAZIONE DEI DATI: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 di ingresso, esercitazioni individuali e collettive.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tecniche di osservazione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colloqui con gli alunni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colloqui con le famiglie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LIVELLI DI PROFITTO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99.999999999998" w:type="dxa"/>
        <w:jc w:val="left"/>
        <w:tblInd w:w="-6.999999999999993" w:type="dxa"/>
        <w:tblBorders>
          <w:top w:color="000000" w:space="0" w:sz="0" w:val="nil"/>
          <w:left w:color="000000" w:space="0" w:sz="0" w:val="nil"/>
          <w:bottom w:color="000000" w:space="0" w:sz="0" w:val="nil"/>
          <w:right w:color="000000" w:space="0" w:sz="0" w:val="nil"/>
        </w:tblBorders>
        <w:tblLayout w:type="fixed"/>
        <w:tblLook w:val="0000"/>
      </w:tblPr>
      <w:tblGrid>
        <w:gridCol w:w="2547"/>
        <w:gridCol w:w="2547"/>
        <w:gridCol w:w="2547"/>
        <w:gridCol w:w="2259"/>
        <w:tblGridChange w:id="0">
          <w:tblGrid>
            <w:gridCol w:w="2547"/>
            <w:gridCol w:w="2547"/>
            <w:gridCol w:w="2547"/>
            <w:gridCol w:w="2259"/>
          </w:tblGrid>
        </w:tblGridChange>
      </w:tblGrid>
      <w:tr>
        <w:trPr>
          <w:cantSplit w:val="0"/>
          <w:trHeight w:val="1558"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Matematica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LIVELLO BASSO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(voti inferiori alla sufficienza)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Alunni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LIVELLO MEDIO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(voti 6-7)</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Alunni  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LIVELLO ALTO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voti 8-9-10)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Alunni 4</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PROVE  UTILIZZATE  PER LA RILEVAZIONE DEI REQUISITI INIZIALI:</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14"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Colloqui orali</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14"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 di ingresso</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14"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Verifica scritta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3. QUADRO DEGLI OBIETTIVI DI COMPETENZA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 Matematico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COMPETENZE IN USCITA DALLA SCUOLA MEDIA SUPERIORE DI PRIMO GRADO</w:t>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1.   Utilizzare le tecniche e le procedure del calcolo per risolvere situazioni problematiche</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Elaborare dati e informazioni per individuare i procedimenti più adeguati perla risoluzione di problemi.</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   Utilizzare figure geometriche, individuandone le relazioni, per rappresentare la realtà.</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4.   Analizzare in modo critico i risultati ottenuti e valutare il proprio operato.</w:t>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CONOSCENZE E ABILITÀ</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Conoscere il concetto di insieme. Conoscere gli insiemi numerici N, Z, Q e le relative operazioni. Saper calcolare le potenze e applicare le relative proprietà, saper scomporre un numero in fattori primi, saper determinare il M.C.D. ed il m.c.m. fra due o più numeri. Saper risolvere semplici espressioni. Saper calcolare rapporti, percentuali e proporzioni e conoscere la radice quadrata come operazione inversa dell’elevamento al quadrato.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Conoscere le nozioni di base del calcolo algebrico. Saper semplificare semplici espressioni con monomi e polinomi. Conoscere il piano cartesiano e saper rappresentare semplici relazioni e funzioni del tipo y=ax; y=a/x; y=ax2. Conoscere i concetti fondamentali della statistica descrittiva e saper rappresentare i dati sotto forma di grafici e tabelle. Saper calcolare valori medi e campo di variazione. Conoscere le proprietà delle figure piane e solide e saper rappresentare nel piano punti, segmenti, rette e figure. Saper calcolare aree e perimetri di figure piane. Saper calcolare aree e volumi delle principali figure solide.</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COMPETENZE IN USCITA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dell’ASSE MATEMATICO da raggiungere nel biennio</w:t>
      </w:r>
      <w:r w:rsidDel="00000000" w:rsidR="00000000" w:rsidRPr="00000000">
        <w:rPr>
          <w:rtl w:val="0"/>
        </w:rPr>
      </w:r>
    </w:p>
    <w:tbl>
      <w:tblPr>
        <w:tblStyle w:val="Table2"/>
        <w:tblW w:w="9920.0" w:type="dxa"/>
        <w:jc w:val="left"/>
        <w:tblInd w:w="-6.999999999999993" w:type="dxa"/>
        <w:tblLayout w:type="fixed"/>
        <w:tblLook w:val="0000"/>
      </w:tblPr>
      <w:tblGrid>
        <w:gridCol w:w="4140"/>
        <w:gridCol w:w="5780"/>
        <w:tblGridChange w:id="0">
          <w:tblGrid>
            <w:gridCol w:w="4140"/>
            <w:gridCol w:w="5780"/>
          </w:tblGrid>
        </w:tblGridChange>
      </w:tblGrid>
      <w:tr>
        <w:trPr>
          <w:cantSplit w:val="0"/>
          <w:trHeight w:val="187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Competenze disciplinari del  Biennio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Assi culturali)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DM 22/08/07</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L’insegnamento della matematica nel primo biennio della scuola secondaria superiore ha come finalità quella di favorire:</w:t>
            </w:r>
          </w:p>
          <w:p w:rsidR="00000000" w:rsidDel="00000000" w:rsidP="00000000" w:rsidRDefault="00000000" w:rsidRPr="00000000" w14:paraId="0000005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lo sviluppo dì capacità intuitive e logiche</w:t>
            </w:r>
          </w:p>
          <w:p w:rsidR="00000000" w:rsidDel="00000000" w:rsidP="00000000" w:rsidRDefault="00000000" w:rsidRPr="00000000" w14:paraId="00000059">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la maturazione dei processi di astrazione e dì elaborazione dei concetti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l'abitudine alla precisione del linguaggio</w:t>
            </w:r>
          </w:p>
          <w:p w:rsidR="00000000" w:rsidDel="00000000" w:rsidP="00000000" w:rsidRDefault="00000000" w:rsidRPr="00000000" w14:paraId="0000005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la capacità di eseguire un ragionamento coerente e argomentato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lo sviluppo delle attitudini analitiche e sintetiche</w:t>
            </w:r>
          </w:p>
          <w:p w:rsidR="00000000" w:rsidDel="00000000" w:rsidP="00000000" w:rsidRDefault="00000000" w:rsidRPr="00000000" w14:paraId="0000005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Alla fine del primo biennio lo studente deve essere in grado di:</w:t>
            </w:r>
          </w:p>
          <w:p w:rsidR="00000000" w:rsidDel="00000000" w:rsidP="00000000" w:rsidRDefault="00000000" w:rsidRPr="00000000" w14:paraId="0000005E">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utilizzare consapevolmente strumenti e procedure di calcolo</w:t>
            </w:r>
          </w:p>
          <w:p w:rsidR="00000000" w:rsidDel="00000000" w:rsidP="00000000" w:rsidRDefault="00000000" w:rsidRPr="00000000" w14:paraId="0000005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formalizzare semplici situazioni problematiche (anche in ambito non disciplinare)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individuare e rappresentare relazioni e funzioni</w:t>
            </w:r>
          </w:p>
          <w:p w:rsidR="00000000" w:rsidDel="00000000" w:rsidP="00000000" w:rsidRDefault="00000000" w:rsidRPr="00000000" w14:paraId="0000006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risolvere semplici problemi mediante l'uso di metodi, linguaggi e strumenti informatici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utilizzare correttamente il linguaggio specifico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4">
      <w:pPr>
        <w:tabs>
          <w:tab w:val="left" w:leader="none" w:pos="2731"/>
          <w:tab w:val="center" w:leader="none" w:pos="4986"/>
          <w:tab w:val="left" w:leader="none" w:pos="6379"/>
        </w:tabs>
        <w:rPr>
          <w:b w:val="1"/>
          <w:sz w:val="20"/>
          <w:szCs w:val="20"/>
        </w:rPr>
      </w:pPr>
      <w:r w:rsidDel="00000000" w:rsidR="00000000" w:rsidRPr="00000000">
        <w:rPr>
          <w:b w:val="1"/>
          <w:sz w:val="20"/>
          <w:szCs w:val="20"/>
          <w:rtl w:val="0"/>
        </w:rPr>
        <w:tab/>
        <w:tab/>
      </w:r>
    </w:p>
    <w:p w:rsidR="00000000" w:rsidDel="00000000" w:rsidP="00000000" w:rsidRDefault="00000000" w:rsidRPr="00000000" w14:paraId="00000065">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CLASSI PRIME</w:t>
      </w:r>
    </w:p>
    <w:p w:rsidR="00000000" w:rsidDel="00000000" w:rsidP="00000000" w:rsidRDefault="00000000" w:rsidRPr="00000000" w14:paraId="0000006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OBIETTIVI MINIMI PER IL RAGGIUNGIMENTO DELLA SUFFICIENZA</w:t>
      </w:r>
    </w:p>
    <w:p w:rsidR="00000000" w:rsidDel="00000000" w:rsidP="00000000" w:rsidRDefault="00000000" w:rsidRPr="00000000" w14:paraId="00000067">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Conoscenze</w:t>
      </w:r>
    </w:p>
    <w:p w:rsidR="00000000" w:rsidDel="00000000" w:rsidP="00000000" w:rsidRDefault="00000000" w:rsidRPr="00000000" w14:paraId="00000069">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I numeri naturali, interi e razionali</w:t>
      </w:r>
    </w:p>
    <w:p w:rsidR="00000000" w:rsidDel="00000000" w:rsidP="00000000" w:rsidRDefault="00000000" w:rsidRPr="00000000" w14:paraId="0000006A">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Le proprietà delle potenze in N, Z, Q </w:t>
      </w:r>
    </w:p>
    <w:p w:rsidR="00000000" w:rsidDel="00000000" w:rsidP="00000000" w:rsidRDefault="00000000" w:rsidRPr="00000000" w14:paraId="0000006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Le percentuali</w:t>
      </w:r>
    </w:p>
    <w:p w:rsidR="00000000" w:rsidDel="00000000" w:rsidP="00000000" w:rsidRDefault="00000000" w:rsidRPr="00000000" w14:paraId="0000006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I monomi e polinomi </w:t>
      </w:r>
    </w:p>
    <w:p w:rsidR="00000000" w:rsidDel="00000000" w:rsidP="00000000" w:rsidRDefault="00000000" w:rsidRPr="00000000" w14:paraId="0000006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I prodotti notevoli</w:t>
      </w:r>
    </w:p>
    <w:p w:rsidR="00000000" w:rsidDel="00000000" w:rsidP="00000000" w:rsidRDefault="00000000" w:rsidRPr="00000000" w14:paraId="0000006E">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Le scomposizioni in fattori primi di polinomi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Le frazioni algebriche</w:t>
      </w:r>
    </w:p>
    <w:p w:rsidR="00000000" w:rsidDel="00000000" w:rsidP="00000000" w:rsidRDefault="00000000" w:rsidRPr="00000000" w14:paraId="0000007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Le equazioni di primo grado</w:t>
      </w:r>
    </w:p>
    <w:p w:rsidR="00000000" w:rsidDel="00000000" w:rsidP="00000000" w:rsidRDefault="00000000" w:rsidRPr="00000000" w14:paraId="0000007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Elementi di statistica</w:t>
      </w:r>
    </w:p>
    <w:p w:rsidR="00000000" w:rsidDel="00000000" w:rsidP="00000000" w:rsidRDefault="00000000" w:rsidRPr="00000000" w14:paraId="0000007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Elementi di geometria: conoscere gli enti primitivi e i fondamenti della geometria euclidea</w:t>
      </w:r>
    </w:p>
    <w:p w:rsidR="00000000" w:rsidDel="00000000" w:rsidP="00000000" w:rsidRDefault="00000000" w:rsidRPr="00000000" w14:paraId="00000073">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Competenze</w:t>
      </w:r>
    </w:p>
    <w:p w:rsidR="00000000" w:rsidDel="00000000" w:rsidP="00000000" w:rsidRDefault="00000000" w:rsidRPr="00000000" w14:paraId="00000075">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Utilizzare le tecniche e le procedure del calcolo aritmetico ed algebrico </w:t>
      </w:r>
    </w:p>
    <w:p w:rsidR="00000000" w:rsidDel="00000000" w:rsidP="00000000" w:rsidRDefault="00000000" w:rsidRPr="00000000" w14:paraId="0000007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Individuare le strategie appropriate per la soluzione di problemi</w:t>
      </w:r>
    </w:p>
    <w:p w:rsidR="00000000" w:rsidDel="00000000" w:rsidP="00000000" w:rsidRDefault="00000000" w:rsidRPr="00000000" w14:paraId="00000077">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Analizzare dati e interpretarli sviluppando deduzioni e ragionamenti sugli stessi (anche con l’ausilio di rappresentazioni grafiche) ed usando consapevolmente gli strumenti di calcolo </w:t>
      </w:r>
    </w:p>
    <w:p w:rsidR="00000000" w:rsidDel="00000000" w:rsidP="00000000" w:rsidRDefault="00000000" w:rsidRPr="00000000" w14:paraId="0000007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Analizzare figure geometriche individuando invarianti e relazioni</w:t>
      </w:r>
    </w:p>
    <w:p w:rsidR="00000000" w:rsidDel="00000000" w:rsidP="00000000" w:rsidRDefault="00000000" w:rsidRPr="00000000" w14:paraId="00000079">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Abilità</w:t>
      </w:r>
    </w:p>
    <w:p w:rsidR="00000000" w:rsidDel="00000000" w:rsidP="00000000" w:rsidRDefault="00000000" w:rsidRPr="00000000" w14:paraId="0000007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utilizzare le procedure del calcolo aritmetico per semplificare espressioni in N, Z, Q </w:t>
      </w:r>
    </w:p>
    <w:p w:rsidR="00000000" w:rsidDel="00000000" w:rsidP="00000000" w:rsidRDefault="00000000" w:rsidRPr="00000000" w14:paraId="0000007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ordinare i numeri e rappresentarli su una retta</w:t>
      </w:r>
    </w:p>
    <w:p w:rsidR="00000000" w:rsidDel="00000000" w:rsidP="00000000" w:rsidRDefault="00000000" w:rsidRPr="00000000" w14:paraId="0000007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applicare le proprietà delle potenze, nella semplificazione di espressioni in N, Z, Q </w:t>
      </w:r>
    </w:p>
    <w:p w:rsidR="00000000" w:rsidDel="00000000" w:rsidP="00000000" w:rsidRDefault="00000000" w:rsidRPr="00000000" w14:paraId="0000007E">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risolvere problemi con percentuali</w:t>
      </w:r>
    </w:p>
    <w:p w:rsidR="00000000" w:rsidDel="00000000" w:rsidP="00000000" w:rsidRDefault="00000000" w:rsidRPr="00000000" w14:paraId="0000007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risolvere operazioni ed espressioni con monomi</w:t>
      </w:r>
    </w:p>
    <w:p w:rsidR="00000000" w:rsidDel="00000000" w:rsidP="00000000" w:rsidRDefault="00000000" w:rsidRPr="00000000" w14:paraId="0000008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risolvere operazioni ed espressioni con polinomi</w:t>
      </w:r>
    </w:p>
    <w:p w:rsidR="00000000" w:rsidDel="00000000" w:rsidP="00000000" w:rsidRDefault="00000000" w:rsidRPr="00000000" w14:paraId="0000008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eseguire la divisione fra polinomi mediante la regola di Ruffini</w:t>
      </w:r>
    </w:p>
    <w:p w:rsidR="00000000" w:rsidDel="00000000" w:rsidP="00000000" w:rsidRDefault="00000000" w:rsidRPr="00000000" w14:paraId="0000008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applicare le regole dei prodotti notevoli (differenza di quadrati, quadrato di un binomio, cubo di un binomio)</w:t>
      </w:r>
    </w:p>
    <w:p w:rsidR="00000000" w:rsidDel="00000000" w:rsidP="00000000" w:rsidRDefault="00000000" w:rsidRPr="00000000" w14:paraId="00000083">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applicare i metodi di scomposizione di polinomi in fattori (raccoglimento a fattore comune, raccoglimento parziale, riconoscimento di prodotti notevoli, trinomio particolare, scomposizione mediante la regola di Ruffini)</w:t>
      </w:r>
    </w:p>
    <w:p w:rsidR="00000000" w:rsidDel="00000000" w:rsidP="00000000" w:rsidRDefault="00000000" w:rsidRPr="00000000" w14:paraId="0000008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calcolare il M.C.D. ed il m.c.m. fra polinomi</w:t>
      </w:r>
    </w:p>
    <w:p w:rsidR="00000000" w:rsidDel="00000000" w:rsidP="00000000" w:rsidRDefault="00000000" w:rsidRPr="00000000" w14:paraId="00000085">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semplificare e risolvere semplici espressioni con frazioni algebriche </w:t>
      </w:r>
    </w:p>
    <w:p w:rsidR="00000000" w:rsidDel="00000000" w:rsidP="00000000" w:rsidRDefault="00000000" w:rsidRPr="00000000" w14:paraId="0000008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risolvere equazioni di primo grado intere e fratte</w:t>
      </w:r>
    </w:p>
    <w:p w:rsidR="00000000" w:rsidDel="00000000" w:rsidP="00000000" w:rsidRDefault="00000000" w:rsidRPr="00000000" w14:paraId="00000087">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leggere e interpretare dati di natura statistica e saper calcolare la media aritmetica, la media aritmetica ponderata, la moda, la mediana, lo scarto semplice, lo scarto quadratico </w:t>
      </w:r>
    </w:p>
    <w:p w:rsidR="00000000" w:rsidDel="00000000" w:rsidP="00000000" w:rsidRDefault="00000000" w:rsidRPr="00000000" w14:paraId="0000008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classificare triangoli e quadrilateri</w:t>
      </w:r>
    </w:p>
    <w:p w:rsidR="00000000" w:rsidDel="00000000" w:rsidP="00000000" w:rsidRDefault="00000000" w:rsidRPr="00000000" w14:paraId="00000089">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Saper usare misure di grandezze geometriche per il calcolo di aree e perimetri di figure piane da applicare a problemi di natura geometrica-algebrica</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RISULTATI DI APPRENDIMENTO</w:t>
      </w:r>
    </w:p>
    <w:p w:rsidR="00000000" w:rsidDel="00000000" w:rsidP="00000000" w:rsidRDefault="00000000" w:rsidRPr="00000000" w14:paraId="0000008C">
      <w:pPr>
        <w:numPr>
          <w:ilvl w:val="0"/>
          <w:numId w:val="9"/>
        </w:numPr>
        <w:ind w:left="720" w:hanging="360"/>
        <w:rPr>
          <w:sz w:val="20"/>
          <w:szCs w:val="20"/>
        </w:rPr>
      </w:pPr>
      <w:r w:rsidDel="00000000" w:rsidR="00000000" w:rsidRPr="00000000">
        <w:rPr>
          <w:sz w:val="20"/>
          <w:szCs w:val="20"/>
          <w:rtl w:val="0"/>
        </w:rPr>
        <w:t xml:space="preserve">Utilizzare le tecniche e le procedure del calcolo aritmetico ed algebrico applicandole anche in contesti reali.</w:t>
      </w:r>
    </w:p>
    <w:p w:rsidR="00000000" w:rsidDel="00000000" w:rsidP="00000000" w:rsidRDefault="00000000" w:rsidRPr="00000000" w14:paraId="0000008D">
      <w:pPr>
        <w:numPr>
          <w:ilvl w:val="0"/>
          <w:numId w:val="9"/>
        </w:numPr>
        <w:ind w:left="720" w:hanging="360"/>
        <w:rPr>
          <w:sz w:val="20"/>
          <w:szCs w:val="20"/>
        </w:rPr>
      </w:pPr>
      <w:r w:rsidDel="00000000" w:rsidR="00000000" w:rsidRPr="00000000">
        <w:rPr>
          <w:sz w:val="20"/>
          <w:szCs w:val="20"/>
          <w:rtl w:val="0"/>
        </w:rPr>
        <w:t xml:space="preserve"> Rappresentare, confrontare ed analizzare figure geometriche del piano e dello spazio individuando invarianti e relazioni.</w:t>
      </w:r>
    </w:p>
    <w:p w:rsidR="00000000" w:rsidDel="00000000" w:rsidP="00000000" w:rsidRDefault="00000000" w:rsidRPr="00000000" w14:paraId="0000008E">
      <w:pPr>
        <w:numPr>
          <w:ilvl w:val="0"/>
          <w:numId w:val="9"/>
        </w:numPr>
        <w:ind w:left="720" w:hanging="360"/>
        <w:rPr>
          <w:sz w:val="20"/>
          <w:szCs w:val="20"/>
        </w:rPr>
      </w:pPr>
      <w:r w:rsidDel="00000000" w:rsidR="00000000" w:rsidRPr="00000000">
        <w:rPr>
          <w:sz w:val="20"/>
          <w:szCs w:val="20"/>
          <w:rtl w:val="0"/>
        </w:rPr>
        <w:t xml:space="preserve">Rilevare dati, analizzarli e interpretarli sviluppando su essi deduzioni e ragionamenti, anche con l’ausilio di rappresentazioni grafiche e di strumenti informatici</w:t>
      </w:r>
    </w:p>
    <w:p w:rsidR="00000000" w:rsidDel="00000000" w:rsidP="00000000" w:rsidRDefault="00000000" w:rsidRPr="00000000" w14:paraId="0000008F">
      <w:pPr>
        <w:numPr>
          <w:ilvl w:val="0"/>
          <w:numId w:val="9"/>
        </w:numPr>
        <w:ind w:left="720" w:hanging="360"/>
        <w:rPr>
          <w:sz w:val="20"/>
          <w:szCs w:val="20"/>
        </w:rPr>
      </w:pPr>
      <w:r w:rsidDel="00000000" w:rsidR="00000000" w:rsidRPr="00000000">
        <w:rPr>
          <w:sz w:val="20"/>
          <w:szCs w:val="20"/>
          <w:rtl w:val="0"/>
        </w:rPr>
        <w:t xml:space="preserve">Individuare e descrivere le strategie appropriate per la soluzione di problemi</w:t>
      </w:r>
    </w:p>
    <w:p w:rsidR="00000000" w:rsidDel="00000000" w:rsidP="00000000" w:rsidRDefault="00000000" w:rsidRPr="00000000" w14:paraId="00000090">
      <w:pPr>
        <w:tabs>
          <w:tab w:val="left" w:leader="none" w:pos="6379"/>
        </w:tabs>
        <w:rPr>
          <w:b w:val="1"/>
          <w:sz w:val="20"/>
          <w:szCs w:val="20"/>
        </w:rPr>
      </w:pPr>
      <w:r w:rsidDel="00000000" w:rsidR="00000000" w:rsidRPr="00000000">
        <w:rPr>
          <w:rtl w:val="0"/>
        </w:rPr>
      </w:r>
    </w:p>
    <w:p w:rsidR="00000000" w:rsidDel="00000000" w:rsidP="00000000" w:rsidRDefault="00000000" w:rsidRPr="00000000" w14:paraId="00000091">
      <w:pPr>
        <w:tabs>
          <w:tab w:val="left" w:leader="none" w:pos="6379"/>
        </w:tabs>
        <w:rPr>
          <w:sz w:val="20"/>
          <w:szCs w:val="20"/>
        </w:rPr>
      </w:pPr>
      <w:r w:rsidDel="00000000" w:rsidR="00000000" w:rsidRPr="00000000">
        <w:rPr>
          <w:b w:val="1"/>
          <w:sz w:val="20"/>
          <w:szCs w:val="20"/>
          <w:rtl w:val="0"/>
        </w:rPr>
        <w:t xml:space="preserve">METODOLOGIA</w:t>
      </w: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sz w:val="20"/>
          <w:szCs w:val="20"/>
          <w:rtl w:val="0"/>
        </w:rPr>
        <w:t xml:space="preserve">Lezione frontale, interattiva, multimediale e partecipata</w:t>
      </w:r>
    </w:p>
    <w:p w:rsidR="00000000" w:rsidDel="00000000" w:rsidP="00000000" w:rsidRDefault="00000000" w:rsidRPr="00000000" w14:paraId="00000093">
      <w:pPr>
        <w:rPr>
          <w:sz w:val="20"/>
          <w:szCs w:val="20"/>
        </w:rPr>
      </w:pPr>
      <w:r w:rsidDel="00000000" w:rsidR="00000000" w:rsidRPr="00000000">
        <w:rPr>
          <w:sz w:val="20"/>
          <w:szCs w:val="20"/>
          <w:rtl w:val="0"/>
        </w:rPr>
        <w:t xml:space="preserve">Discussione guidata, Lavoro di gruppo, BRAIN STORMING, Cooperative learning </w:t>
      </w:r>
    </w:p>
    <w:p w:rsidR="00000000" w:rsidDel="00000000" w:rsidP="00000000" w:rsidRDefault="00000000" w:rsidRPr="00000000" w14:paraId="00000094">
      <w:pPr>
        <w:rPr>
          <w:sz w:val="20"/>
          <w:szCs w:val="20"/>
        </w:rPr>
      </w:pPr>
      <w:r w:rsidDel="00000000" w:rsidR="00000000" w:rsidRPr="00000000">
        <w:rPr>
          <w:sz w:val="20"/>
          <w:szCs w:val="20"/>
          <w:rtl w:val="0"/>
        </w:rPr>
        <w:t xml:space="preserve">Attività di laboratorio, esercitazioni pratiche</w:t>
      </w:r>
    </w:p>
    <w:p w:rsidR="00000000" w:rsidDel="00000000" w:rsidP="00000000" w:rsidRDefault="00000000" w:rsidRPr="00000000" w14:paraId="00000095">
      <w:pPr>
        <w:rPr>
          <w:sz w:val="20"/>
          <w:szCs w:val="20"/>
        </w:rPr>
      </w:pPr>
      <w:r w:rsidDel="00000000" w:rsidR="00000000" w:rsidRPr="00000000">
        <w:rPr>
          <w:sz w:val="20"/>
          <w:szCs w:val="20"/>
          <w:rtl w:val="0"/>
        </w:rPr>
        <w:t xml:space="preserve">Problem solving, Attività di feedback </w:t>
      </w:r>
    </w:p>
    <w:p w:rsidR="00000000" w:rsidDel="00000000" w:rsidP="00000000" w:rsidRDefault="00000000" w:rsidRPr="00000000" w14:paraId="00000096">
      <w:pPr>
        <w:rPr>
          <w:smallCaps w:val="1"/>
          <w:sz w:val="20"/>
          <w:szCs w:val="20"/>
        </w:rPr>
      </w:pPr>
      <w:r w:rsidDel="00000000" w:rsidR="00000000" w:rsidRPr="00000000">
        <w:rPr>
          <w:rtl w:val="0"/>
        </w:rPr>
      </w:r>
    </w:p>
    <w:p w:rsidR="00000000" w:rsidDel="00000000" w:rsidP="00000000" w:rsidRDefault="00000000" w:rsidRPr="00000000" w14:paraId="00000097">
      <w:pPr>
        <w:rPr>
          <w:b w:val="1"/>
          <w:sz w:val="20"/>
          <w:szCs w:val="20"/>
        </w:rPr>
      </w:pPr>
      <w:r w:rsidDel="00000000" w:rsidR="00000000" w:rsidRPr="00000000">
        <w:rPr>
          <w:b w:val="1"/>
          <w:sz w:val="20"/>
          <w:szCs w:val="20"/>
          <w:rtl w:val="0"/>
        </w:rPr>
        <w:t xml:space="preserve">STRUMENTI</w:t>
      </w:r>
    </w:p>
    <w:p w:rsidR="00000000" w:rsidDel="00000000" w:rsidP="00000000" w:rsidRDefault="00000000" w:rsidRPr="00000000" w14:paraId="00000098">
      <w:pPr>
        <w:rPr>
          <w:sz w:val="20"/>
          <w:szCs w:val="20"/>
        </w:rPr>
      </w:pPr>
      <w:r w:rsidDel="00000000" w:rsidR="00000000" w:rsidRPr="00000000">
        <w:rPr>
          <w:sz w:val="20"/>
          <w:szCs w:val="20"/>
          <w:rtl w:val="0"/>
        </w:rPr>
        <w:t xml:space="preserve">Libro di testo, dettatura appuntii, dispense, schemi</w:t>
      </w:r>
    </w:p>
    <w:p w:rsidR="00000000" w:rsidDel="00000000" w:rsidP="00000000" w:rsidRDefault="00000000" w:rsidRPr="00000000" w14:paraId="00000099">
      <w:pPr>
        <w:rPr>
          <w:sz w:val="20"/>
          <w:szCs w:val="20"/>
        </w:rPr>
      </w:pPr>
      <w:r w:rsidDel="00000000" w:rsidR="00000000" w:rsidRPr="00000000">
        <w:rPr>
          <w:sz w:val="20"/>
          <w:szCs w:val="20"/>
          <w:rtl w:val="0"/>
        </w:rPr>
        <w:t xml:space="preserve">Lavagna e lim</w:t>
      </w:r>
    </w:p>
    <w:p w:rsidR="00000000" w:rsidDel="00000000" w:rsidP="00000000" w:rsidRDefault="00000000" w:rsidRPr="00000000" w14:paraId="0000009A">
      <w:pPr>
        <w:rPr>
          <w:sz w:val="20"/>
          <w:szCs w:val="20"/>
        </w:rPr>
      </w:pPr>
      <w:r w:rsidDel="00000000" w:rsidR="00000000" w:rsidRPr="00000000">
        <w:rPr>
          <w:sz w:val="20"/>
          <w:szCs w:val="20"/>
          <w:rtl w:val="0"/>
        </w:rPr>
        <w:t xml:space="preserve">Materiale audio-visivo, giornali, documenti</w:t>
      </w:r>
    </w:p>
    <w:p w:rsidR="00000000" w:rsidDel="00000000" w:rsidP="00000000" w:rsidRDefault="00000000" w:rsidRPr="00000000" w14:paraId="0000009B">
      <w:pPr>
        <w:rPr>
          <w:sz w:val="20"/>
          <w:szCs w:val="20"/>
        </w:rPr>
      </w:pPr>
      <w:r w:rsidDel="00000000" w:rsidR="00000000" w:rsidRPr="00000000">
        <w:rPr>
          <w:sz w:val="20"/>
          <w:szCs w:val="20"/>
          <w:rtl w:val="0"/>
        </w:rPr>
        <w:t xml:space="preserve">Laboratorio d’informatica</w:t>
      </w:r>
    </w:p>
    <w:p w:rsidR="00000000" w:rsidDel="00000000" w:rsidP="00000000" w:rsidRDefault="00000000" w:rsidRPr="00000000" w14:paraId="0000009C">
      <w:pPr>
        <w:rPr>
          <w:sz w:val="20"/>
          <w:szCs w:val="20"/>
        </w:rPr>
      </w:pPr>
      <w:r w:rsidDel="00000000" w:rsidR="00000000" w:rsidRPr="00000000">
        <w:rPr>
          <w:sz w:val="20"/>
          <w:szCs w:val="20"/>
          <w:rtl w:val="0"/>
        </w:rPr>
        <w:t xml:space="preserve">Software applicativo disciplinare</w:t>
      </w:r>
    </w:p>
    <w:p w:rsidR="00000000" w:rsidDel="00000000" w:rsidP="00000000" w:rsidRDefault="00000000" w:rsidRPr="00000000" w14:paraId="0000009D">
      <w:pPr>
        <w:tabs>
          <w:tab w:val="left" w:leader="none" w:pos="6379"/>
        </w:tabs>
        <w:rPr>
          <w:sz w:val="20"/>
          <w:szCs w:val="20"/>
        </w:rPr>
      </w:pPr>
      <w:r w:rsidDel="00000000" w:rsidR="00000000" w:rsidRPr="00000000">
        <w:rPr>
          <w:sz w:val="20"/>
          <w:szCs w:val="20"/>
          <w:rtl w:val="0"/>
        </w:rPr>
        <w:t xml:space="preserve">Strumenti e/o tabelle di calcolo</w:t>
      </w:r>
    </w:p>
    <w:p w:rsidR="00000000" w:rsidDel="00000000" w:rsidP="00000000" w:rsidRDefault="00000000" w:rsidRPr="00000000" w14:paraId="0000009E">
      <w:pPr>
        <w:tabs>
          <w:tab w:val="left" w:leader="none" w:pos="6379"/>
        </w:tabs>
        <w:rPr>
          <w:b w:val="1"/>
          <w:sz w:val="20"/>
          <w:szCs w:val="20"/>
        </w:rPr>
      </w:pPr>
      <w:r w:rsidDel="00000000" w:rsidR="00000000" w:rsidRPr="00000000">
        <w:rPr>
          <w:rtl w:val="0"/>
        </w:rPr>
      </w:r>
    </w:p>
    <w:p w:rsidR="00000000" w:rsidDel="00000000" w:rsidP="00000000" w:rsidRDefault="00000000" w:rsidRPr="00000000" w14:paraId="0000009F">
      <w:pPr>
        <w:tabs>
          <w:tab w:val="left" w:leader="none" w:pos="6379"/>
        </w:tabs>
        <w:rPr>
          <w:b w:val="1"/>
          <w:sz w:val="20"/>
          <w:szCs w:val="20"/>
        </w:rPr>
      </w:pPr>
      <w:r w:rsidDel="00000000" w:rsidR="00000000" w:rsidRPr="00000000">
        <w:rPr>
          <w:b w:val="1"/>
          <w:sz w:val="20"/>
          <w:szCs w:val="20"/>
          <w:rtl w:val="0"/>
        </w:rPr>
        <w:t xml:space="preserve">VERIFICHE</w:t>
      </w:r>
    </w:p>
    <w:p w:rsidR="00000000" w:rsidDel="00000000" w:rsidP="00000000" w:rsidRDefault="00000000" w:rsidRPr="00000000" w14:paraId="000000A0">
      <w:pPr>
        <w:tabs>
          <w:tab w:val="left" w:leader="none" w:pos="6379"/>
        </w:tabs>
        <w:rPr>
          <w:sz w:val="20"/>
          <w:szCs w:val="20"/>
        </w:rPr>
      </w:pPr>
      <w:r w:rsidDel="00000000" w:rsidR="00000000" w:rsidRPr="00000000">
        <w:rPr>
          <w:sz w:val="20"/>
          <w:szCs w:val="20"/>
          <w:rtl w:val="0"/>
        </w:rPr>
        <w:t xml:space="preserve">Prove scritte </w:t>
      </w:r>
    </w:p>
    <w:p w:rsidR="00000000" w:rsidDel="00000000" w:rsidP="00000000" w:rsidRDefault="00000000" w:rsidRPr="00000000" w14:paraId="000000A1">
      <w:pPr>
        <w:tabs>
          <w:tab w:val="left" w:leader="none" w:pos="6379"/>
        </w:tabs>
        <w:rPr>
          <w:sz w:val="20"/>
          <w:szCs w:val="20"/>
        </w:rPr>
      </w:pPr>
      <w:r w:rsidDel="00000000" w:rsidR="00000000" w:rsidRPr="00000000">
        <w:rPr>
          <w:sz w:val="20"/>
          <w:szCs w:val="20"/>
          <w:rtl w:val="0"/>
        </w:rPr>
        <w:t xml:space="preserve">Test</w:t>
      </w:r>
    </w:p>
    <w:p w:rsidR="00000000" w:rsidDel="00000000" w:rsidP="00000000" w:rsidRDefault="00000000" w:rsidRPr="00000000" w14:paraId="000000A2">
      <w:pPr>
        <w:tabs>
          <w:tab w:val="left" w:leader="none" w:pos="6379"/>
        </w:tabs>
        <w:rPr>
          <w:sz w:val="20"/>
          <w:szCs w:val="20"/>
        </w:rPr>
      </w:pPr>
      <w:r w:rsidDel="00000000" w:rsidR="00000000" w:rsidRPr="00000000">
        <w:rPr>
          <w:sz w:val="20"/>
          <w:szCs w:val="20"/>
          <w:rtl w:val="0"/>
        </w:rPr>
        <w:t xml:space="preserve">Interrogazioni</w:t>
      </w:r>
    </w:p>
    <w:p w:rsidR="00000000" w:rsidDel="00000000" w:rsidP="00000000" w:rsidRDefault="00000000" w:rsidRPr="00000000" w14:paraId="000000A3">
      <w:pPr>
        <w:tabs>
          <w:tab w:val="left" w:leader="none" w:pos="6379"/>
        </w:tabs>
        <w:rPr>
          <w:sz w:val="20"/>
          <w:szCs w:val="20"/>
        </w:rPr>
      </w:pPr>
      <w:r w:rsidDel="00000000" w:rsidR="00000000" w:rsidRPr="00000000">
        <w:rPr>
          <w:sz w:val="20"/>
          <w:szCs w:val="20"/>
          <w:rtl w:val="0"/>
        </w:rPr>
        <w:t xml:space="preserve">Risoluzione di problemi</w:t>
      </w:r>
    </w:p>
    <w:p w:rsidR="00000000" w:rsidDel="00000000" w:rsidP="00000000" w:rsidRDefault="00000000" w:rsidRPr="00000000" w14:paraId="000000A4">
      <w:pPr>
        <w:tabs>
          <w:tab w:val="left" w:leader="none" w:pos="6379"/>
        </w:tabs>
        <w:rPr>
          <w:sz w:val="20"/>
          <w:szCs w:val="20"/>
        </w:rPr>
      </w:pPr>
      <w:r w:rsidDel="00000000" w:rsidR="00000000" w:rsidRPr="00000000">
        <w:rPr>
          <w:rtl w:val="0"/>
        </w:rPr>
      </w:r>
    </w:p>
    <w:p w:rsidR="00000000" w:rsidDel="00000000" w:rsidP="00000000" w:rsidRDefault="00000000" w:rsidRPr="00000000" w14:paraId="000000A5">
      <w:pPr>
        <w:tabs>
          <w:tab w:val="left" w:leader="none" w:pos="6379"/>
        </w:tabs>
        <w:rPr>
          <w:sz w:val="20"/>
          <w:szCs w:val="20"/>
        </w:rPr>
      </w:pPr>
      <w:r w:rsidDel="00000000" w:rsidR="00000000" w:rsidRPr="00000000">
        <w:rPr>
          <w:rtl w:val="0"/>
        </w:rPr>
      </w:r>
    </w:p>
    <w:tbl>
      <w:tblPr>
        <w:tblStyle w:val="Table3"/>
        <w:tblW w:w="10026.0" w:type="dxa"/>
        <w:jc w:val="left"/>
        <w:tblInd w:w="-6.999999999999993" w:type="dxa"/>
        <w:tblLayout w:type="fixed"/>
        <w:tblLook w:val="0000"/>
      </w:tblPr>
      <w:tblGrid>
        <w:gridCol w:w="4407"/>
        <w:gridCol w:w="2870"/>
        <w:gridCol w:w="2749"/>
        <w:tblGridChange w:id="0">
          <w:tblGrid>
            <w:gridCol w:w="4407"/>
            <w:gridCol w:w="2870"/>
            <w:gridCol w:w="2749"/>
          </w:tblGrid>
        </w:tblGridChange>
      </w:tblGrid>
      <w:tr>
        <w:trPr>
          <w:cantSplit w:val="0"/>
          <w:trHeight w:val="404"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6">
            <w:pPr>
              <w:jc w:val="both"/>
              <w:rPr>
                <w:b w:val="1"/>
                <w:sz w:val="20"/>
                <w:szCs w:val="20"/>
              </w:rPr>
            </w:pPr>
            <w:r w:rsidDel="00000000" w:rsidR="00000000" w:rsidRPr="00000000">
              <w:rPr>
                <w:b w:val="1"/>
                <w:sz w:val="20"/>
                <w:szCs w:val="20"/>
                <w:rtl w:val="0"/>
              </w:rPr>
              <w:t xml:space="preserve">UDA N. 1</w:t>
            </w:r>
          </w:p>
          <w:p w:rsidR="00000000" w:rsidDel="00000000" w:rsidP="00000000" w:rsidRDefault="00000000" w:rsidRPr="00000000" w14:paraId="000000A7">
            <w:pPr>
              <w:jc w:val="both"/>
              <w:rPr>
                <w:sz w:val="20"/>
                <w:szCs w:val="20"/>
              </w:rPr>
            </w:pPr>
            <w:r w:rsidDel="00000000" w:rsidR="00000000" w:rsidRPr="00000000">
              <w:rPr>
                <w:sz w:val="20"/>
                <w:szCs w:val="20"/>
                <w:rtl w:val="0"/>
              </w:rPr>
              <w:t xml:space="preserve">TITOLO</w:t>
            </w:r>
            <w:r w:rsidDel="00000000" w:rsidR="00000000" w:rsidRPr="00000000">
              <w:rPr>
                <w:b w:val="1"/>
                <w:sz w:val="20"/>
                <w:szCs w:val="20"/>
                <w:rtl w:val="0"/>
              </w:rPr>
              <w:t xml:space="preserve">: INSIEMI NUMERICI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8">
            <w:pPr>
              <w:rPr>
                <w:sz w:val="20"/>
                <w:szCs w:val="20"/>
              </w:rPr>
            </w:pPr>
            <w:r w:rsidDel="00000000" w:rsidR="00000000" w:rsidRPr="00000000">
              <w:rPr>
                <w:sz w:val="20"/>
                <w:szCs w:val="20"/>
                <w:rtl w:val="0"/>
              </w:rPr>
              <w:t xml:space="preserve">PERIODO/DURATA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pPr>
            <w:r w:rsidDel="00000000" w:rsidR="00000000" w:rsidRPr="00000000">
              <w:rPr>
                <w:sz w:val="20"/>
                <w:szCs w:val="20"/>
                <w:rtl w:val="0"/>
              </w:rPr>
              <w:t xml:space="preserve">Classi PRIME</w:t>
            </w:r>
            <w:r w:rsidDel="00000000" w:rsidR="00000000" w:rsidRPr="00000000">
              <w:rPr>
                <w:rtl w:val="0"/>
              </w:rPr>
            </w:r>
          </w:p>
        </w:tc>
      </w:tr>
      <w:tr>
        <w:trPr>
          <w:cantSplit w:val="0"/>
          <w:trHeight w:val="1039"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B">
            <w:pPr>
              <w:rPr>
                <w:sz w:val="20"/>
                <w:szCs w:val="20"/>
              </w:rPr>
            </w:pPr>
            <w:r w:rsidDel="00000000" w:rsidR="00000000" w:rsidRPr="00000000">
              <w:rPr>
                <w:sz w:val="20"/>
                <w:szCs w:val="20"/>
                <w:rtl w:val="0"/>
              </w:rPr>
              <w:t xml:space="preserve">PRIMO QUADRIMESTRE: Settembre- Novembre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pPr>
            <w:r w:rsidDel="00000000" w:rsidR="00000000" w:rsidRPr="00000000">
              <w:rPr>
                <w:rtl w:val="0"/>
              </w:rPr>
            </w:r>
          </w:p>
        </w:tc>
      </w:tr>
    </w:tbl>
    <w:p w:rsidR="00000000" w:rsidDel="00000000" w:rsidP="00000000" w:rsidRDefault="00000000" w:rsidRPr="00000000" w14:paraId="000000AD">
      <w:pPr>
        <w:tabs>
          <w:tab w:val="left" w:leader="none" w:pos="6379"/>
        </w:tabs>
        <w:rPr>
          <w:sz w:val="20"/>
          <w:szCs w:val="20"/>
        </w:rPr>
      </w:pPr>
      <w:r w:rsidDel="00000000" w:rsidR="00000000" w:rsidRPr="00000000">
        <w:rPr>
          <w:rtl w:val="0"/>
        </w:rPr>
      </w:r>
    </w:p>
    <w:p w:rsidR="00000000" w:rsidDel="00000000" w:rsidP="00000000" w:rsidRDefault="00000000" w:rsidRPr="00000000" w14:paraId="000000AE">
      <w:pPr>
        <w:tabs>
          <w:tab w:val="left" w:leader="none" w:pos="6379"/>
        </w:tabs>
        <w:rPr>
          <w:sz w:val="20"/>
          <w:szCs w:val="20"/>
        </w:rPr>
      </w:pPr>
      <w:r w:rsidDel="00000000" w:rsidR="00000000" w:rsidRPr="00000000">
        <w:rPr>
          <w:rtl w:val="0"/>
        </w:rPr>
      </w:r>
    </w:p>
    <w:tbl>
      <w:tblPr>
        <w:tblStyle w:val="Table4"/>
        <w:tblW w:w="10013.0" w:type="dxa"/>
        <w:jc w:val="left"/>
        <w:tblInd w:w="-90.0" w:type="dxa"/>
        <w:tblLayout w:type="fixed"/>
        <w:tblLook w:val="0000"/>
      </w:tblPr>
      <w:tblGrid>
        <w:gridCol w:w="4343"/>
        <w:gridCol w:w="5670"/>
        <w:tblGridChange w:id="0">
          <w:tblGrid>
            <w:gridCol w:w="4343"/>
            <w:gridCol w:w="5670"/>
          </w:tblGrid>
        </w:tblGridChange>
      </w:tblGrid>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F">
            <w:pPr>
              <w:jc w:val="center"/>
              <w:rPr>
                <w:b w:val="1"/>
                <w:sz w:val="20"/>
                <w:szCs w:val="20"/>
              </w:rPr>
            </w:pPr>
            <w:r w:rsidDel="00000000" w:rsidR="00000000" w:rsidRPr="00000000">
              <w:rPr>
                <w:b w:val="1"/>
                <w:sz w:val="20"/>
                <w:szCs w:val="20"/>
                <w:rtl w:val="0"/>
              </w:rPr>
              <w:t xml:space="preserve">Competenze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b w:val="1"/>
                <w:sz w:val="20"/>
                <w:szCs w:val="20"/>
              </w:rPr>
            </w:pPr>
            <w:r w:rsidDel="00000000" w:rsidR="00000000" w:rsidRPr="00000000">
              <w:rPr>
                <w:b w:val="1"/>
                <w:sz w:val="20"/>
                <w:szCs w:val="20"/>
                <w:rtl w:val="0"/>
              </w:rPr>
              <w:t xml:space="preserve">Abilità</w:t>
            </w:r>
          </w:p>
        </w:tc>
      </w:tr>
      <w:tr>
        <w:trPr>
          <w:cantSplit w:val="0"/>
          <w:trHeight w:val="95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sz w:val="20"/>
                <w:szCs w:val="20"/>
                <w:rtl w:val="0"/>
              </w:rPr>
              <w:t xml:space="preserve">1.Utilizzare le tecniche e le procedure del calcolo aritmetico ed algebrico rappresentandole anche sotto forma grafica</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sz w:val="20"/>
                <w:szCs w:val="20"/>
                <w:rtl w:val="0"/>
              </w:rPr>
              <w:t xml:space="preserve">3.Individuare le strategie appropriate per la soluzione di problemi</w:t>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b w:val="1"/>
                <w:sz w:val="20"/>
                <w:szCs w:val="20"/>
                <w:rtl w:val="0"/>
              </w:rPr>
              <w:t xml:space="preserve">Per i Numeri razionali assoluti e reali si aggiunge</w:t>
            </w:r>
            <w:r w:rsidDel="00000000" w:rsidR="00000000" w:rsidRPr="00000000">
              <w:rPr>
                <w:rtl w:val="0"/>
              </w:rPr>
            </w:r>
          </w:p>
          <w:p w:rsidR="00000000" w:rsidDel="00000000" w:rsidP="00000000" w:rsidRDefault="00000000" w:rsidRPr="00000000" w14:paraId="000000B7">
            <w:pPr>
              <w:rPr>
                <w:b w:val="1"/>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sz w:val="20"/>
                <w:szCs w:val="20"/>
                <w:rtl w:val="0"/>
              </w:rPr>
              <w:t xml:space="preserve">4: Analizzare dati ed interpretarli sviluppando deduzioni e ragionamenti sugli stessi anche con l’ausilio di rappresentazioni grafiche, usando consapevolmente gli strumenti di calcolo e le potenzialità offerte da applicazioni specifiche di tipo informatico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Calcolare il valore di un’espressione numerica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Passare dalle parole ai simboli e viceversa</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Applicare le proprietà delle operazioni e delle potenze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Sostituire alle lettere i numeri e risolvere espressioni letterali</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Scomporre un numero naturale in fattori primi</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Calcolare MCD e mcm di numeri naturali</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Eseguire calcoli con sistemi di numerazione con base diversa da 10</w:t>
            </w:r>
          </w:p>
          <w:p w:rsidR="00000000" w:rsidDel="00000000" w:rsidP="00000000" w:rsidRDefault="00000000" w:rsidRPr="00000000" w14:paraId="000000C0">
            <w:pPr>
              <w:rPr>
                <w:sz w:val="20"/>
                <w:szCs w:val="20"/>
              </w:rPr>
            </w:pPr>
            <w:r w:rsidDel="00000000" w:rsidR="00000000" w:rsidRPr="00000000">
              <w:rPr>
                <w:sz w:val="20"/>
                <w:szCs w:val="20"/>
                <w:rtl w:val="0"/>
              </w:rPr>
              <w:t xml:space="preserve">Calcolare il valore di un’espressione numerica</w:t>
            </w:r>
          </w:p>
          <w:p w:rsidR="00000000" w:rsidDel="00000000" w:rsidP="00000000" w:rsidRDefault="00000000" w:rsidRPr="00000000" w14:paraId="000000C1">
            <w:pPr>
              <w:rPr>
                <w:sz w:val="20"/>
                <w:szCs w:val="20"/>
              </w:rPr>
            </w:pPr>
            <w:r w:rsidDel="00000000" w:rsidR="00000000" w:rsidRPr="00000000">
              <w:rPr>
                <w:sz w:val="20"/>
                <w:szCs w:val="20"/>
                <w:rtl w:val="0"/>
              </w:rPr>
              <w:t xml:space="preserve">Applicare le proprietà delle potenze</w:t>
            </w:r>
          </w:p>
          <w:p w:rsidR="00000000" w:rsidDel="00000000" w:rsidP="00000000" w:rsidRDefault="00000000" w:rsidRPr="00000000" w14:paraId="000000C2">
            <w:pPr>
              <w:rPr>
                <w:sz w:val="20"/>
                <w:szCs w:val="20"/>
              </w:rPr>
            </w:pPr>
            <w:r w:rsidDel="00000000" w:rsidR="00000000" w:rsidRPr="00000000">
              <w:rPr>
                <w:sz w:val="20"/>
                <w:szCs w:val="20"/>
                <w:rtl w:val="0"/>
              </w:rPr>
              <w:t xml:space="preserve">Tradurre una frase in un’espressione, sostituire alle lettere numeri interi e risolvere espressioni letterali</w:t>
            </w:r>
          </w:p>
          <w:p w:rsidR="00000000" w:rsidDel="00000000" w:rsidP="00000000" w:rsidRDefault="00000000" w:rsidRPr="00000000" w14:paraId="000000C3">
            <w:pPr>
              <w:rPr>
                <w:sz w:val="20"/>
                <w:szCs w:val="20"/>
              </w:rPr>
            </w:pPr>
            <w:r w:rsidDel="00000000" w:rsidR="00000000" w:rsidRPr="00000000">
              <w:rPr>
                <w:sz w:val="20"/>
                <w:szCs w:val="20"/>
                <w:rtl w:val="0"/>
              </w:rPr>
              <w:t xml:space="preserve">Risolvere problemi</w:t>
            </w:r>
          </w:p>
          <w:p w:rsidR="00000000" w:rsidDel="00000000" w:rsidP="00000000" w:rsidRDefault="00000000" w:rsidRPr="00000000" w14:paraId="000000C4">
            <w:pPr>
              <w:rPr>
                <w:sz w:val="20"/>
                <w:szCs w:val="20"/>
              </w:rPr>
            </w:pPr>
            <w:r w:rsidDel="00000000" w:rsidR="00000000" w:rsidRPr="00000000">
              <w:rPr>
                <w:sz w:val="20"/>
                <w:szCs w:val="20"/>
                <w:rtl w:val="0"/>
              </w:rPr>
              <w:t xml:space="preserve">Semplificare espressioni con le frazioni</w:t>
            </w:r>
          </w:p>
          <w:p w:rsidR="00000000" w:rsidDel="00000000" w:rsidP="00000000" w:rsidRDefault="00000000" w:rsidRPr="00000000" w14:paraId="000000C5">
            <w:pPr>
              <w:rPr>
                <w:sz w:val="20"/>
                <w:szCs w:val="20"/>
              </w:rPr>
            </w:pPr>
            <w:r w:rsidDel="00000000" w:rsidR="00000000" w:rsidRPr="00000000">
              <w:rPr>
                <w:sz w:val="20"/>
                <w:szCs w:val="20"/>
                <w:rtl w:val="0"/>
              </w:rPr>
              <w:t xml:space="preserve">Tradurre una frase in un’espressione e sostituire numeri razionali alle lettere</w:t>
            </w:r>
          </w:p>
          <w:p w:rsidR="00000000" w:rsidDel="00000000" w:rsidP="00000000" w:rsidRDefault="00000000" w:rsidRPr="00000000" w14:paraId="000000C6">
            <w:pPr>
              <w:rPr>
                <w:sz w:val="20"/>
                <w:szCs w:val="20"/>
              </w:rPr>
            </w:pPr>
            <w:r w:rsidDel="00000000" w:rsidR="00000000" w:rsidRPr="00000000">
              <w:rPr>
                <w:sz w:val="20"/>
                <w:szCs w:val="20"/>
                <w:rtl w:val="0"/>
              </w:rPr>
              <w:t xml:space="preserve">Risolvere problemi con percentuali e proporzioni</w:t>
            </w:r>
          </w:p>
          <w:p w:rsidR="00000000" w:rsidDel="00000000" w:rsidP="00000000" w:rsidRDefault="00000000" w:rsidRPr="00000000" w14:paraId="000000C7">
            <w:pPr>
              <w:rPr>
                <w:sz w:val="20"/>
                <w:szCs w:val="20"/>
              </w:rPr>
            </w:pPr>
            <w:r w:rsidDel="00000000" w:rsidR="00000000" w:rsidRPr="00000000">
              <w:rPr>
                <w:sz w:val="20"/>
                <w:szCs w:val="20"/>
                <w:rtl w:val="0"/>
              </w:rPr>
              <w:t xml:space="preserve">Trasformare numeri decimali in frazioni</w:t>
            </w:r>
          </w:p>
          <w:p w:rsidR="00000000" w:rsidDel="00000000" w:rsidP="00000000" w:rsidRDefault="00000000" w:rsidRPr="00000000" w14:paraId="000000C8">
            <w:pPr>
              <w:rPr>
                <w:sz w:val="20"/>
                <w:szCs w:val="20"/>
              </w:rPr>
            </w:pPr>
            <w:r w:rsidDel="00000000" w:rsidR="00000000" w:rsidRPr="00000000">
              <w:rPr>
                <w:sz w:val="20"/>
                <w:szCs w:val="20"/>
                <w:rtl w:val="0"/>
              </w:rPr>
              <w:t xml:space="preserve">Semplificare espressioni con numeri razionali relativi e potenze con esponente negativo</w:t>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sz w:val="20"/>
                <w:szCs w:val="20"/>
                <w:rtl w:val="0"/>
              </w:rPr>
              <w:t xml:space="preserve">Riconoscere numeri razionali e irrazionali</w:t>
            </w:r>
          </w:p>
          <w:p w:rsidR="00000000" w:rsidDel="00000000" w:rsidP="00000000" w:rsidRDefault="00000000" w:rsidRPr="00000000" w14:paraId="000000CB">
            <w:pPr>
              <w:rPr>
                <w:sz w:val="20"/>
                <w:szCs w:val="20"/>
              </w:rPr>
            </w:pPr>
            <w:r w:rsidDel="00000000" w:rsidR="00000000" w:rsidRPr="00000000">
              <w:rPr>
                <w:sz w:val="20"/>
                <w:szCs w:val="20"/>
                <w:rtl w:val="0"/>
              </w:rPr>
              <w:t xml:space="preserve">Eseguire calcoli approssimati</w:t>
            </w:r>
          </w:p>
          <w:p w:rsidR="00000000" w:rsidDel="00000000" w:rsidP="00000000" w:rsidRDefault="00000000" w:rsidRPr="00000000" w14:paraId="000000CC">
            <w:pPr>
              <w:rPr>
                <w:sz w:val="20"/>
                <w:szCs w:val="20"/>
              </w:rPr>
            </w:pPr>
            <w:r w:rsidDel="00000000" w:rsidR="00000000" w:rsidRPr="00000000">
              <w:rPr>
                <w:sz w:val="20"/>
                <w:szCs w:val="20"/>
                <w:rtl w:val="0"/>
              </w:rPr>
              <w:t xml:space="preserve">Stabilire l’ordine di grandezza di un numero</w:t>
            </w:r>
          </w:p>
          <w:p w:rsidR="00000000" w:rsidDel="00000000" w:rsidP="00000000" w:rsidRDefault="00000000" w:rsidRPr="00000000" w14:paraId="000000CD">
            <w:pPr>
              <w:rPr>
                <w:sz w:val="20"/>
                <w:szCs w:val="20"/>
              </w:rPr>
            </w:pPr>
            <w:r w:rsidDel="00000000" w:rsidR="00000000" w:rsidRPr="00000000">
              <w:rPr>
                <w:sz w:val="20"/>
                <w:szCs w:val="20"/>
                <w:rtl w:val="0"/>
              </w:rPr>
              <w:t xml:space="preserve">Risolvere problemi utilizzando la notazione scientifica</w:t>
            </w:r>
          </w:p>
          <w:p w:rsidR="00000000" w:rsidDel="00000000" w:rsidP="00000000" w:rsidRDefault="00000000" w:rsidRPr="00000000" w14:paraId="000000CE">
            <w:pPr>
              <w:rPr>
                <w:sz w:val="20"/>
                <w:szCs w:val="20"/>
              </w:rPr>
            </w:pP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175.0" w:type="dxa"/>
        <w:jc w:val="left"/>
        <w:tblInd w:w="-149.0" w:type="dxa"/>
        <w:tblLayout w:type="fixed"/>
        <w:tblLook w:val="0000"/>
      </w:tblPr>
      <w:tblGrid>
        <w:gridCol w:w="4443"/>
        <w:gridCol w:w="3047"/>
        <w:gridCol w:w="2685"/>
        <w:tblGridChange w:id="0">
          <w:tblGrid>
            <w:gridCol w:w="4443"/>
            <w:gridCol w:w="3047"/>
            <w:gridCol w:w="2685"/>
          </w:tblGrid>
        </w:tblGridChange>
      </w:tblGrid>
      <w:tr>
        <w:trPr>
          <w:cantSplit w:val="0"/>
          <w:trHeight w:val="330"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0">
            <w:pPr>
              <w:jc w:val="both"/>
              <w:rPr>
                <w:b w:val="1"/>
                <w:sz w:val="20"/>
                <w:szCs w:val="20"/>
              </w:rPr>
            </w:pPr>
            <w:r w:rsidDel="00000000" w:rsidR="00000000" w:rsidRPr="00000000">
              <w:rPr>
                <w:b w:val="1"/>
                <w:sz w:val="20"/>
                <w:szCs w:val="20"/>
                <w:rtl w:val="0"/>
              </w:rPr>
              <w:t xml:space="preserve">UDA N. 2</w:t>
            </w:r>
          </w:p>
          <w:p w:rsidR="00000000" w:rsidDel="00000000" w:rsidP="00000000" w:rsidRDefault="00000000" w:rsidRPr="00000000" w14:paraId="000000D1">
            <w:pPr>
              <w:jc w:val="both"/>
              <w:rPr>
                <w:sz w:val="20"/>
                <w:szCs w:val="20"/>
              </w:rPr>
            </w:pPr>
            <w:r w:rsidDel="00000000" w:rsidR="00000000" w:rsidRPr="00000000">
              <w:rPr>
                <w:sz w:val="20"/>
                <w:szCs w:val="20"/>
                <w:rtl w:val="0"/>
              </w:rPr>
              <w:t xml:space="preserve">TITOLO: </w:t>
            </w:r>
            <w:r w:rsidDel="00000000" w:rsidR="00000000" w:rsidRPr="00000000">
              <w:rPr>
                <w:b w:val="1"/>
                <w:sz w:val="20"/>
                <w:szCs w:val="20"/>
                <w:rtl w:val="0"/>
              </w:rPr>
              <w:t xml:space="preserve">INSIEMI-LOGICA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2">
            <w:pPr>
              <w:rPr>
                <w:sz w:val="20"/>
                <w:szCs w:val="20"/>
              </w:rPr>
            </w:pPr>
            <w:r w:rsidDel="00000000" w:rsidR="00000000" w:rsidRPr="00000000">
              <w:rPr>
                <w:sz w:val="20"/>
                <w:szCs w:val="20"/>
                <w:rtl w:val="0"/>
              </w:rPr>
              <w:t xml:space="preserve">PERIODO/DURATA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sz w:val="20"/>
                <w:szCs w:val="20"/>
              </w:rPr>
            </w:pPr>
            <w:r w:rsidDel="00000000" w:rsidR="00000000" w:rsidRPr="00000000">
              <w:rPr>
                <w:sz w:val="20"/>
                <w:szCs w:val="20"/>
                <w:rtl w:val="0"/>
              </w:rPr>
              <w:t xml:space="preserve">Classi PRIME</w:t>
            </w:r>
          </w:p>
        </w:tc>
      </w:tr>
      <w:tr>
        <w:trPr>
          <w:cantSplit w:val="0"/>
          <w:trHeight w:val="355"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5">
            <w:pPr>
              <w:rPr>
                <w:sz w:val="20"/>
                <w:szCs w:val="20"/>
              </w:rPr>
            </w:pPr>
            <w:r w:rsidDel="00000000" w:rsidR="00000000" w:rsidRPr="00000000">
              <w:rPr>
                <w:sz w:val="20"/>
                <w:szCs w:val="20"/>
                <w:rtl w:val="0"/>
              </w:rPr>
              <w:t xml:space="preserve">PRIMO QUADRIMESTRE: Novembre- Dicembre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jc w:val="center"/>
              <w:rPr>
                <w:sz w:val="20"/>
                <w:szCs w:val="20"/>
              </w:rPr>
            </w:pPr>
            <w:r w:rsidDel="00000000" w:rsidR="00000000" w:rsidRPr="00000000">
              <w:rPr>
                <w:rtl w:val="0"/>
              </w:rPr>
            </w:r>
          </w:p>
        </w:tc>
      </w:tr>
    </w:tbl>
    <w:p w:rsidR="00000000" w:rsidDel="00000000" w:rsidP="00000000" w:rsidRDefault="00000000" w:rsidRPr="00000000" w14:paraId="000000D7">
      <w:pPr>
        <w:tabs>
          <w:tab w:val="left" w:leader="none" w:pos="6379"/>
        </w:tabs>
        <w:rPr>
          <w:sz w:val="20"/>
          <w:szCs w:val="20"/>
        </w:rPr>
      </w:pPr>
      <w:r w:rsidDel="00000000" w:rsidR="00000000" w:rsidRPr="00000000">
        <w:rPr>
          <w:rtl w:val="0"/>
        </w:rPr>
      </w:r>
    </w:p>
    <w:tbl>
      <w:tblPr>
        <w:tblStyle w:val="Table6"/>
        <w:tblW w:w="10013.0" w:type="dxa"/>
        <w:jc w:val="left"/>
        <w:tblInd w:w="-90.0" w:type="dxa"/>
        <w:tblLayout w:type="fixed"/>
        <w:tblLook w:val="0000"/>
      </w:tblPr>
      <w:tblGrid>
        <w:gridCol w:w="4343"/>
        <w:gridCol w:w="5670"/>
        <w:tblGridChange w:id="0">
          <w:tblGrid>
            <w:gridCol w:w="4343"/>
            <w:gridCol w:w="5670"/>
          </w:tblGrid>
        </w:tblGridChange>
      </w:tblGrid>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8">
            <w:pPr>
              <w:jc w:val="center"/>
              <w:rPr>
                <w:b w:val="1"/>
                <w:sz w:val="20"/>
                <w:szCs w:val="20"/>
              </w:rPr>
            </w:pPr>
            <w:r w:rsidDel="00000000" w:rsidR="00000000" w:rsidRPr="00000000">
              <w:rPr>
                <w:b w:val="1"/>
                <w:sz w:val="20"/>
                <w:szCs w:val="20"/>
                <w:rtl w:val="0"/>
              </w:rPr>
              <w:t xml:space="preserve">Competenze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jc w:val="center"/>
              <w:rPr>
                <w:b w:val="1"/>
                <w:sz w:val="20"/>
                <w:szCs w:val="20"/>
              </w:rPr>
            </w:pPr>
            <w:r w:rsidDel="00000000" w:rsidR="00000000" w:rsidRPr="00000000">
              <w:rPr>
                <w:b w:val="1"/>
                <w:sz w:val="20"/>
                <w:szCs w:val="20"/>
                <w:rtl w:val="0"/>
              </w:rPr>
              <w:t xml:space="preserve">Abilità</w:t>
            </w:r>
          </w:p>
        </w:tc>
      </w:tr>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 w:val="left" w:leader="none" w:pos="397"/>
              </w:tabs>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Individuare le strategie appropriate per la soluzione di problemi</w:t>
            </w:r>
          </w:p>
          <w:p w:rsidR="00000000" w:rsidDel="00000000" w:rsidP="00000000" w:rsidRDefault="00000000" w:rsidRPr="00000000" w14:paraId="000000DB">
            <w:pPr>
              <w:rPr>
                <w:sz w:val="20"/>
                <w:szCs w:val="20"/>
              </w:rPr>
            </w:pPr>
            <w:r w:rsidDel="00000000" w:rsidR="00000000" w:rsidRPr="00000000">
              <w:rPr>
                <w:b w:val="1"/>
                <w:sz w:val="20"/>
                <w:szCs w:val="20"/>
                <w:rtl w:val="0"/>
              </w:rPr>
              <w:t xml:space="preserve">4 :</w:t>
            </w:r>
            <w:r w:rsidDel="00000000" w:rsidR="00000000" w:rsidRPr="00000000">
              <w:rPr>
                <w:sz w:val="20"/>
                <w:szCs w:val="20"/>
                <w:rtl w:val="0"/>
              </w:rPr>
              <w:t xml:space="preserve">Analizzare dati ed interpretarli sviluppando deduzioni e ragionamenti sugli stessi anche con l’ausilio di rappresentazioni grafiche, usando consapevolmente gli strumenti di calcolo e le potenzialità offerte da applicazioni specifiche di tipo informatico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rPr>
                <w:sz w:val="20"/>
                <w:szCs w:val="20"/>
              </w:rPr>
            </w:pPr>
            <w:r w:rsidDel="00000000" w:rsidR="00000000" w:rsidRPr="00000000">
              <w:rPr>
                <w:sz w:val="20"/>
                <w:szCs w:val="20"/>
                <w:rtl w:val="0"/>
              </w:rPr>
              <w:t xml:space="preserve">Rappresentare un insieme e riconoscere i sottoinsiemi di un insieme</w:t>
            </w:r>
          </w:p>
          <w:p w:rsidR="00000000" w:rsidDel="00000000" w:rsidP="00000000" w:rsidRDefault="00000000" w:rsidRPr="00000000" w14:paraId="000000DD">
            <w:pPr>
              <w:rPr>
                <w:sz w:val="20"/>
                <w:szCs w:val="20"/>
              </w:rPr>
            </w:pPr>
            <w:r w:rsidDel="00000000" w:rsidR="00000000" w:rsidRPr="00000000">
              <w:rPr>
                <w:sz w:val="20"/>
                <w:szCs w:val="20"/>
                <w:rtl w:val="0"/>
              </w:rPr>
              <w:t xml:space="preserve">Eseguire operazioni tra insiemi</w:t>
            </w:r>
          </w:p>
          <w:p w:rsidR="00000000" w:rsidDel="00000000" w:rsidP="00000000" w:rsidRDefault="00000000" w:rsidRPr="00000000" w14:paraId="000000DE">
            <w:pPr>
              <w:rPr>
                <w:sz w:val="20"/>
                <w:szCs w:val="20"/>
              </w:rPr>
            </w:pPr>
            <w:r w:rsidDel="00000000" w:rsidR="00000000" w:rsidRPr="00000000">
              <w:rPr>
                <w:sz w:val="20"/>
                <w:szCs w:val="20"/>
                <w:rtl w:val="0"/>
              </w:rPr>
              <w:t xml:space="preserve">Determinare la partizione di un insieme</w:t>
            </w:r>
          </w:p>
          <w:p w:rsidR="00000000" w:rsidDel="00000000" w:rsidP="00000000" w:rsidRDefault="00000000" w:rsidRPr="00000000" w14:paraId="000000DF">
            <w:pPr>
              <w:rPr>
                <w:sz w:val="20"/>
                <w:szCs w:val="20"/>
              </w:rPr>
            </w:pPr>
            <w:r w:rsidDel="00000000" w:rsidR="00000000" w:rsidRPr="00000000">
              <w:rPr>
                <w:sz w:val="20"/>
                <w:szCs w:val="20"/>
                <w:rtl w:val="0"/>
              </w:rPr>
              <w:t xml:space="preserve">Risolvere problemi utilizzando operazioni tra insiemi</w:t>
            </w:r>
          </w:p>
          <w:p w:rsidR="00000000" w:rsidDel="00000000" w:rsidP="00000000" w:rsidRDefault="00000000" w:rsidRPr="00000000" w14:paraId="000000E0">
            <w:pPr>
              <w:rPr>
                <w:sz w:val="20"/>
                <w:szCs w:val="20"/>
              </w:rPr>
            </w:pPr>
            <w:r w:rsidDel="00000000" w:rsidR="00000000" w:rsidRPr="00000000">
              <w:rPr>
                <w:sz w:val="20"/>
                <w:szCs w:val="20"/>
                <w:rtl w:val="0"/>
              </w:rPr>
              <w:t xml:space="preserve">Riconoscere le proposizioni logiche</w:t>
            </w:r>
          </w:p>
          <w:p w:rsidR="00000000" w:rsidDel="00000000" w:rsidP="00000000" w:rsidRDefault="00000000" w:rsidRPr="00000000" w14:paraId="000000E1">
            <w:pPr>
              <w:rPr>
                <w:sz w:val="20"/>
                <w:szCs w:val="20"/>
              </w:rPr>
            </w:pPr>
            <w:r w:rsidDel="00000000" w:rsidR="00000000" w:rsidRPr="00000000">
              <w:rPr>
                <w:sz w:val="20"/>
                <w:szCs w:val="20"/>
                <w:rtl w:val="0"/>
              </w:rPr>
              <w:t xml:space="preserve">Eseguire operazioni tra proposizioni logiche utilizzando i connettivi logici e le loro tavole di verità</w:t>
            </w:r>
          </w:p>
          <w:p w:rsidR="00000000" w:rsidDel="00000000" w:rsidP="00000000" w:rsidRDefault="00000000" w:rsidRPr="00000000" w14:paraId="000000E2">
            <w:pPr>
              <w:rPr>
                <w:sz w:val="20"/>
                <w:szCs w:val="20"/>
              </w:rPr>
            </w:pPr>
            <w:r w:rsidDel="00000000" w:rsidR="00000000" w:rsidRPr="00000000">
              <w:rPr>
                <w:rtl w:val="0"/>
              </w:rPr>
            </w:r>
          </w:p>
        </w:tc>
      </w:tr>
    </w:tb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065.0" w:type="dxa"/>
        <w:jc w:val="left"/>
        <w:tblInd w:w="-149.0" w:type="dxa"/>
        <w:tblLayout w:type="fixed"/>
        <w:tblLook w:val="0000"/>
      </w:tblPr>
      <w:tblGrid>
        <w:gridCol w:w="4395"/>
        <w:gridCol w:w="3014"/>
        <w:gridCol w:w="2656"/>
        <w:tblGridChange w:id="0">
          <w:tblGrid>
            <w:gridCol w:w="4395"/>
            <w:gridCol w:w="3014"/>
            <w:gridCol w:w="2656"/>
          </w:tblGrid>
        </w:tblGridChange>
      </w:tblGrid>
      <w:tr>
        <w:trPr>
          <w:cantSplit w:val="0"/>
          <w:trHeight w:val="235"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5">
            <w:pPr>
              <w:jc w:val="both"/>
              <w:rPr>
                <w:b w:val="1"/>
                <w:sz w:val="20"/>
                <w:szCs w:val="20"/>
              </w:rPr>
            </w:pPr>
            <w:r w:rsidDel="00000000" w:rsidR="00000000" w:rsidRPr="00000000">
              <w:rPr>
                <w:b w:val="1"/>
                <w:sz w:val="20"/>
                <w:szCs w:val="20"/>
                <w:rtl w:val="0"/>
              </w:rPr>
              <w:t xml:space="preserve">UDA N. 3</w:t>
            </w:r>
          </w:p>
          <w:p w:rsidR="00000000" w:rsidDel="00000000" w:rsidP="00000000" w:rsidRDefault="00000000" w:rsidRPr="00000000" w14:paraId="000000E6">
            <w:pPr>
              <w:jc w:val="both"/>
              <w:rPr>
                <w:sz w:val="20"/>
                <w:szCs w:val="20"/>
              </w:rPr>
            </w:pPr>
            <w:r w:rsidDel="00000000" w:rsidR="00000000" w:rsidRPr="00000000">
              <w:rPr>
                <w:sz w:val="20"/>
                <w:szCs w:val="20"/>
                <w:rtl w:val="0"/>
              </w:rPr>
              <w:t xml:space="preserve">TITOLO</w:t>
            </w:r>
            <w:r w:rsidDel="00000000" w:rsidR="00000000" w:rsidRPr="00000000">
              <w:rPr>
                <w:b w:val="1"/>
                <w:sz w:val="20"/>
                <w:szCs w:val="20"/>
                <w:rtl w:val="0"/>
              </w:rPr>
              <w:t xml:space="preserve">: CALCOLO LETTERALE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7">
            <w:pPr>
              <w:jc w:val="center"/>
              <w:rPr>
                <w:sz w:val="20"/>
                <w:szCs w:val="20"/>
              </w:rPr>
            </w:pPr>
            <w:r w:rsidDel="00000000" w:rsidR="00000000" w:rsidRPr="00000000">
              <w:rPr>
                <w:sz w:val="20"/>
                <w:szCs w:val="20"/>
                <w:rtl w:val="0"/>
              </w:rPr>
              <w:t xml:space="preserve">PERIODO/DURATA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jc w:val="center"/>
              <w:rPr>
                <w:sz w:val="20"/>
                <w:szCs w:val="20"/>
              </w:rPr>
            </w:pPr>
            <w:r w:rsidDel="00000000" w:rsidR="00000000" w:rsidRPr="00000000">
              <w:rPr>
                <w:sz w:val="20"/>
                <w:szCs w:val="20"/>
                <w:rtl w:val="0"/>
              </w:rPr>
              <w:t xml:space="preserve">Classi PRIME</w:t>
            </w:r>
          </w:p>
        </w:tc>
      </w:tr>
      <w:tr>
        <w:trPr>
          <w:cantSplit w:val="0"/>
          <w:trHeight w:val="25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A">
            <w:pPr>
              <w:jc w:val="center"/>
              <w:rPr>
                <w:sz w:val="20"/>
                <w:szCs w:val="20"/>
              </w:rPr>
            </w:pPr>
            <w:r w:rsidDel="00000000" w:rsidR="00000000" w:rsidRPr="00000000">
              <w:rPr>
                <w:sz w:val="20"/>
                <w:szCs w:val="20"/>
                <w:rtl w:val="0"/>
              </w:rPr>
              <w:t xml:space="preserve">PRIMO/SECONDO QUADRIMESTRE</w:t>
            </w:r>
          </w:p>
          <w:p w:rsidR="00000000" w:rsidDel="00000000" w:rsidP="00000000" w:rsidRDefault="00000000" w:rsidRPr="00000000" w14:paraId="000000EB">
            <w:pPr>
              <w:jc w:val="center"/>
              <w:rPr>
                <w:sz w:val="20"/>
                <w:szCs w:val="20"/>
              </w:rPr>
            </w:pPr>
            <w:r w:rsidDel="00000000" w:rsidR="00000000" w:rsidRPr="00000000">
              <w:rPr>
                <w:sz w:val="20"/>
                <w:szCs w:val="20"/>
                <w:rtl w:val="0"/>
              </w:rPr>
              <w:t xml:space="preserve">Gennaio- Febbraio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jc w:val="center"/>
              <w:rPr>
                <w:sz w:val="20"/>
                <w:szCs w:val="20"/>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0013.0" w:type="dxa"/>
        <w:jc w:val="left"/>
        <w:tblInd w:w="-90.0" w:type="dxa"/>
        <w:tblLayout w:type="fixed"/>
        <w:tblLook w:val="0000"/>
      </w:tblPr>
      <w:tblGrid>
        <w:gridCol w:w="4343"/>
        <w:gridCol w:w="5670"/>
        <w:tblGridChange w:id="0">
          <w:tblGrid>
            <w:gridCol w:w="4343"/>
            <w:gridCol w:w="5670"/>
          </w:tblGrid>
        </w:tblGridChange>
      </w:tblGrid>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E">
            <w:pPr>
              <w:jc w:val="center"/>
              <w:rPr>
                <w:b w:val="1"/>
                <w:sz w:val="20"/>
                <w:szCs w:val="20"/>
              </w:rPr>
            </w:pPr>
            <w:r w:rsidDel="00000000" w:rsidR="00000000" w:rsidRPr="00000000">
              <w:rPr>
                <w:b w:val="1"/>
                <w:sz w:val="20"/>
                <w:szCs w:val="20"/>
                <w:rtl w:val="0"/>
              </w:rPr>
              <w:t xml:space="preserve">Competenze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jc w:val="center"/>
              <w:rPr>
                <w:b w:val="1"/>
                <w:sz w:val="20"/>
                <w:szCs w:val="20"/>
              </w:rPr>
            </w:pPr>
            <w:r w:rsidDel="00000000" w:rsidR="00000000" w:rsidRPr="00000000">
              <w:rPr>
                <w:b w:val="1"/>
                <w:sz w:val="20"/>
                <w:szCs w:val="20"/>
                <w:rtl w:val="0"/>
              </w:rPr>
              <w:t xml:space="preserve">Abilità</w:t>
            </w:r>
          </w:p>
        </w:tc>
      </w:tr>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 w:val="left" w:leader="none" w:pos="397"/>
              </w:tabs>
              <w:spacing w:after="0" w:before="100" w:line="240" w:lineRule="auto"/>
              <w:ind w:left="272" w:right="0" w:hanging="27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Utilizzare le tecniche e le procedure del calcolo aritmetico ed algebrico rappresentandole anche sotto forma grafica</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 w:val="left" w:leader="none" w:pos="397"/>
              </w:tabs>
              <w:spacing w:after="0" w:before="100" w:line="240" w:lineRule="auto"/>
              <w:ind w:left="272" w:right="0" w:hanging="27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Individuare le strategie appropriate per la soluzione di problemi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spacing w:before="100" w:lineRule="auto"/>
              <w:rPr>
                <w:sz w:val="20"/>
                <w:szCs w:val="20"/>
              </w:rPr>
            </w:pPr>
            <w:r w:rsidDel="00000000" w:rsidR="00000000" w:rsidRPr="00000000">
              <w:rPr>
                <w:sz w:val="20"/>
                <w:szCs w:val="20"/>
                <w:rtl w:val="0"/>
              </w:rPr>
              <w:t xml:space="preserve">Riconoscere un monomio e stabilirne il grado</w:t>
            </w:r>
          </w:p>
          <w:p w:rsidR="00000000" w:rsidDel="00000000" w:rsidP="00000000" w:rsidRDefault="00000000" w:rsidRPr="00000000" w14:paraId="000000F3">
            <w:pPr>
              <w:spacing w:before="100" w:lineRule="auto"/>
              <w:rPr>
                <w:sz w:val="20"/>
                <w:szCs w:val="20"/>
              </w:rPr>
            </w:pPr>
            <w:r w:rsidDel="00000000" w:rsidR="00000000" w:rsidRPr="00000000">
              <w:rPr>
                <w:sz w:val="20"/>
                <w:szCs w:val="20"/>
                <w:rtl w:val="0"/>
              </w:rPr>
              <w:t xml:space="preserve">Sommare algebricamente monomi</w:t>
            </w:r>
          </w:p>
          <w:p w:rsidR="00000000" w:rsidDel="00000000" w:rsidP="00000000" w:rsidRDefault="00000000" w:rsidRPr="00000000" w14:paraId="000000F4">
            <w:pPr>
              <w:spacing w:before="100" w:lineRule="auto"/>
              <w:rPr>
                <w:sz w:val="20"/>
                <w:szCs w:val="20"/>
              </w:rPr>
            </w:pPr>
            <w:r w:rsidDel="00000000" w:rsidR="00000000" w:rsidRPr="00000000">
              <w:rPr>
                <w:sz w:val="20"/>
                <w:szCs w:val="20"/>
                <w:rtl w:val="0"/>
              </w:rPr>
              <w:t xml:space="preserve">Calcolare prodotti, potenze e quozienti di monomi</w:t>
            </w:r>
          </w:p>
          <w:p w:rsidR="00000000" w:rsidDel="00000000" w:rsidP="00000000" w:rsidRDefault="00000000" w:rsidRPr="00000000" w14:paraId="000000F5">
            <w:pPr>
              <w:spacing w:before="100" w:lineRule="auto"/>
              <w:rPr>
                <w:sz w:val="20"/>
                <w:szCs w:val="20"/>
              </w:rPr>
            </w:pPr>
            <w:r w:rsidDel="00000000" w:rsidR="00000000" w:rsidRPr="00000000">
              <w:rPr>
                <w:sz w:val="20"/>
                <w:szCs w:val="20"/>
                <w:rtl w:val="0"/>
              </w:rPr>
              <w:t xml:space="preserve">Semplificare espressioni con operazioni e potenze di monomi</w:t>
            </w:r>
          </w:p>
          <w:p w:rsidR="00000000" w:rsidDel="00000000" w:rsidP="00000000" w:rsidRDefault="00000000" w:rsidRPr="00000000" w14:paraId="000000F6">
            <w:pPr>
              <w:spacing w:before="100" w:lineRule="auto"/>
              <w:rPr>
                <w:sz w:val="20"/>
                <w:szCs w:val="20"/>
              </w:rPr>
            </w:pPr>
            <w:r w:rsidDel="00000000" w:rsidR="00000000" w:rsidRPr="00000000">
              <w:rPr>
                <w:sz w:val="20"/>
                <w:szCs w:val="20"/>
                <w:rtl w:val="0"/>
              </w:rPr>
              <w:t xml:space="preserve">Calcolare il M.C.D. e il m.c.m. fra monomi</w:t>
            </w:r>
          </w:p>
          <w:p w:rsidR="00000000" w:rsidDel="00000000" w:rsidP="00000000" w:rsidRDefault="00000000" w:rsidRPr="00000000" w14:paraId="000000F7">
            <w:pPr>
              <w:rPr>
                <w:sz w:val="20"/>
                <w:szCs w:val="20"/>
              </w:rPr>
            </w:pPr>
            <w:r w:rsidDel="00000000" w:rsidR="00000000" w:rsidRPr="00000000">
              <w:rPr>
                <w:sz w:val="20"/>
                <w:szCs w:val="20"/>
                <w:rtl w:val="0"/>
              </w:rPr>
              <w:t xml:space="preserve">Risolvere problemi con i monomi</w:t>
            </w:r>
          </w:p>
          <w:p w:rsidR="00000000" w:rsidDel="00000000" w:rsidP="00000000" w:rsidRDefault="00000000" w:rsidRPr="00000000" w14:paraId="000000F8">
            <w:pPr>
              <w:rPr>
                <w:sz w:val="20"/>
                <w:szCs w:val="20"/>
              </w:rPr>
            </w:pPr>
            <w:r w:rsidDel="00000000" w:rsidR="00000000" w:rsidRPr="00000000">
              <w:rPr>
                <w:sz w:val="20"/>
                <w:szCs w:val="20"/>
                <w:rtl w:val="0"/>
              </w:rPr>
              <w:t xml:space="preserve">Riconoscere un polinomio e stabilirne il grado</w:t>
            </w:r>
          </w:p>
          <w:p w:rsidR="00000000" w:rsidDel="00000000" w:rsidP="00000000" w:rsidRDefault="00000000" w:rsidRPr="00000000" w14:paraId="000000F9">
            <w:pPr>
              <w:rPr>
                <w:sz w:val="20"/>
                <w:szCs w:val="20"/>
              </w:rPr>
            </w:pPr>
            <w:r w:rsidDel="00000000" w:rsidR="00000000" w:rsidRPr="00000000">
              <w:rPr>
                <w:sz w:val="20"/>
                <w:szCs w:val="20"/>
                <w:rtl w:val="0"/>
              </w:rPr>
              <w:t xml:space="preserve">Eseguire addizione, sottrazione e moltiplicazione di polinomi</w:t>
            </w:r>
          </w:p>
          <w:p w:rsidR="00000000" w:rsidDel="00000000" w:rsidP="00000000" w:rsidRDefault="00000000" w:rsidRPr="00000000" w14:paraId="000000FA">
            <w:pPr>
              <w:rPr>
                <w:sz w:val="20"/>
                <w:szCs w:val="20"/>
              </w:rPr>
            </w:pPr>
            <w:r w:rsidDel="00000000" w:rsidR="00000000" w:rsidRPr="00000000">
              <w:rPr>
                <w:sz w:val="20"/>
                <w:szCs w:val="20"/>
                <w:rtl w:val="0"/>
              </w:rPr>
              <w:t xml:space="preserve">Applicare i prodotti notevoli</w:t>
            </w:r>
          </w:p>
          <w:p w:rsidR="00000000" w:rsidDel="00000000" w:rsidP="00000000" w:rsidRDefault="00000000" w:rsidRPr="00000000" w14:paraId="000000FB">
            <w:pPr>
              <w:rPr>
                <w:sz w:val="20"/>
                <w:szCs w:val="20"/>
              </w:rPr>
            </w:pPr>
            <w:r w:rsidDel="00000000" w:rsidR="00000000" w:rsidRPr="00000000">
              <w:rPr>
                <w:sz w:val="20"/>
                <w:szCs w:val="20"/>
                <w:rtl w:val="0"/>
              </w:rPr>
              <w:t xml:space="preserve">Risolvere problemi con i polinomi</w:t>
            </w:r>
          </w:p>
          <w:p w:rsidR="00000000" w:rsidDel="00000000" w:rsidP="00000000" w:rsidRDefault="00000000" w:rsidRPr="00000000" w14:paraId="000000FC">
            <w:pPr>
              <w:rPr>
                <w:sz w:val="20"/>
                <w:szCs w:val="20"/>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065.0" w:type="dxa"/>
        <w:jc w:val="left"/>
        <w:tblInd w:w="-149.0" w:type="dxa"/>
        <w:tblLayout w:type="fixed"/>
        <w:tblLook w:val="0000"/>
      </w:tblPr>
      <w:tblGrid>
        <w:gridCol w:w="4395"/>
        <w:gridCol w:w="3014"/>
        <w:gridCol w:w="2656"/>
        <w:tblGridChange w:id="0">
          <w:tblGrid>
            <w:gridCol w:w="4395"/>
            <w:gridCol w:w="3014"/>
            <w:gridCol w:w="2656"/>
          </w:tblGrid>
        </w:tblGridChange>
      </w:tblGrid>
      <w:tr>
        <w:trPr>
          <w:cantSplit w:val="0"/>
          <w:trHeight w:val="235"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F">
            <w:pPr>
              <w:jc w:val="both"/>
              <w:rPr>
                <w:b w:val="1"/>
                <w:sz w:val="20"/>
                <w:szCs w:val="20"/>
              </w:rPr>
            </w:pPr>
            <w:r w:rsidDel="00000000" w:rsidR="00000000" w:rsidRPr="00000000">
              <w:rPr>
                <w:b w:val="1"/>
                <w:sz w:val="20"/>
                <w:szCs w:val="20"/>
                <w:rtl w:val="0"/>
              </w:rPr>
              <w:t xml:space="preserve">UDA N. 4</w:t>
            </w:r>
          </w:p>
          <w:p w:rsidR="00000000" w:rsidDel="00000000" w:rsidP="00000000" w:rsidRDefault="00000000" w:rsidRPr="00000000" w14:paraId="00000100">
            <w:pPr>
              <w:jc w:val="both"/>
              <w:rPr>
                <w:sz w:val="20"/>
                <w:szCs w:val="20"/>
              </w:rPr>
            </w:pPr>
            <w:r w:rsidDel="00000000" w:rsidR="00000000" w:rsidRPr="00000000">
              <w:rPr>
                <w:sz w:val="20"/>
                <w:szCs w:val="20"/>
                <w:rtl w:val="0"/>
              </w:rPr>
              <w:t xml:space="preserve">TITOLO: </w:t>
            </w:r>
            <w:r w:rsidDel="00000000" w:rsidR="00000000" w:rsidRPr="00000000">
              <w:rPr>
                <w:b w:val="1"/>
                <w:sz w:val="20"/>
                <w:szCs w:val="20"/>
                <w:rtl w:val="0"/>
              </w:rPr>
              <w:t xml:space="preserve">EQUAZIONI E DISEQUAZIONI INTERE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1">
            <w:pPr>
              <w:jc w:val="center"/>
              <w:rPr>
                <w:sz w:val="20"/>
                <w:szCs w:val="20"/>
              </w:rPr>
            </w:pPr>
            <w:r w:rsidDel="00000000" w:rsidR="00000000" w:rsidRPr="00000000">
              <w:rPr>
                <w:sz w:val="20"/>
                <w:szCs w:val="20"/>
                <w:rtl w:val="0"/>
              </w:rPr>
              <w:t xml:space="preserve">PERIODO/DURATA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sz w:val="20"/>
                <w:szCs w:val="20"/>
              </w:rPr>
            </w:pPr>
            <w:r w:rsidDel="00000000" w:rsidR="00000000" w:rsidRPr="00000000">
              <w:rPr>
                <w:sz w:val="20"/>
                <w:szCs w:val="20"/>
                <w:rtl w:val="0"/>
              </w:rPr>
              <w:t xml:space="preserve">Classi PRIME</w:t>
            </w:r>
          </w:p>
        </w:tc>
      </w:tr>
      <w:tr>
        <w:trPr>
          <w:cantSplit w:val="0"/>
          <w:trHeight w:val="25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4">
            <w:pPr>
              <w:rPr>
                <w:sz w:val="20"/>
                <w:szCs w:val="20"/>
              </w:rPr>
            </w:pPr>
            <w:r w:rsidDel="00000000" w:rsidR="00000000" w:rsidRPr="00000000">
              <w:rPr>
                <w:sz w:val="20"/>
                <w:szCs w:val="20"/>
                <w:rtl w:val="0"/>
              </w:rPr>
              <w:t xml:space="preserve">SECONDO QUADRIMESTRE </w:t>
            </w:r>
          </w:p>
          <w:p w:rsidR="00000000" w:rsidDel="00000000" w:rsidP="00000000" w:rsidRDefault="00000000" w:rsidRPr="00000000" w14:paraId="00000105">
            <w:pPr>
              <w:rPr>
                <w:sz w:val="20"/>
                <w:szCs w:val="20"/>
              </w:rPr>
            </w:pPr>
            <w:r w:rsidDel="00000000" w:rsidR="00000000" w:rsidRPr="00000000">
              <w:rPr>
                <w:sz w:val="20"/>
                <w:szCs w:val="20"/>
                <w:rtl w:val="0"/>
              </w:rPr>
              <w:t xml:space="preserve">Marzo - Maggio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sz w:val="20"/>
                <w:szCs w:val="20"/>
              </w:rPr>
            </w:pPr>
            <w:r w:rsidDel="00000000" w:rsidR="00000000" w:rsidRPr="00000000">
              <w:rPr>
                <w:rtl w:val="0"/>
              </w:rPr>
            </w:r>
          </w:p>
        </w:tc>
      </w:tr>
    </w:tb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993.0" w:type="dxa"/>
        <w:jc w:val="left"/>
        <w:tblInd w:w="-70.0" w:type="dxa"/>
        <w:tblLayout w:type="fixed"/>
        <w:tblLook w:val="0000"/>
      </w:tblPr>
      <w:tblGrid>
        <w:gridCol w:w="4323"/>
        <w:gridCol w:w="5670"/>
        <w:tblGridChange w:id="0">
          <w:tblGrid>
            <w:gridCol w:w="4323"/>
            <w:gridCol w:w="5670"/>
          </w:tblGrid>
        </w:tblGridChange>
      </w:tblGrid>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8">
            <w:pPr>
              <w:jc w:val="center"/>
              <w:rPr>
                <w:b w:val="1"/>
                <w:sz w:val="20"/>
                <w:szCs w:val="20"/>
              </w:rPr>
            </w:pPr>
            <w:r w:rsidDel="00000000" w:rsidR="00000000" w:rsidRPr="00000000">
              <w:rPr>
                <w:b w:val="1"/>
                <w:sz w:val="20"/>
                <w:szCs w:val="20"/>
                <w:rtl w:val="0"/>
              </w:rPr>
              <w:t xml:space="preserve">Competenze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b w:val="1"/>
                <w:sz w:val="20"/>
                <w:szCs w:val="20"/>
              </w:rPr>
            </w:pPr>
            <w:r w:rsidDel="00000000" w:rsidR="00000000" w:rsidRPr="00000000">
              <w:rPr>
                <w:b w:val="1"/>
                <w:sz w:val="20"/>
                <w:szCs w:val="20"/>
                <w:rtl w:val="0"/>
              </w:rPr>
              <w:t xml:space="preserve">Abilità</w:t>
            </w:r>
          </w:p>
        </w:tc>
      </w:tr>
      <w:tr>
        <w:trPr>
          <w:cantSplit w:val="0"/>
          <w:trHeight w:val="2027"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sz w:val="20"/>
                <w:szCs w:val="20"/>
                <w:rtl w:val="0"/>
              </w:rPr>
              <w:t xml:space="preserve">1: Utilizzare le tecniche e le procedure del calcolo aritmetico ed algebrico rappresentandole anche sotto forma grafica</w:t>
            </w:r>
          </w:p>
          <w:p w:rsidR="00000000" w:rsidDel="00000000" w:rsidP="00000000" w:rsidRDefault="00000000" w:rsidRPr="00000000" w14:paraId="0000010C">
            <w:pPr>
              <w:rPr>
                <w:sz w:val="20"/>
                <w:szCs w:val="20"/>
              </w:rPr>
            </w:pPr>
            <w:r w:rsidDel="00000000" w:rsidR="00000000" w:rsidRPr="00000000">
              <w:rPr>
                <w:sz w:val="20"/>
                <w:szCs w:val="20"/>
                <w:rtl w:val="0"/>
              </w:rPr>
              <w:t xml:space="preserve">3: Individuare le strategie appropriate per la soluzione di problemi.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rPr>
                <w:sz w:val="20"/>
                <w:szCs w:val="20"/>
              </w:rPr>
            </w:pPr>
            <w:r w:rsidDel="00000000" w:rsidR="00000000" w:rsidRPr="00000000">
              <w:rPr>
                <w:sz w:val="20"/>
                <w:szCs w:val="20"/>
                <w:rtl w:val="0"/>
              </w:rPr>
              <w:t xml:space="preserve">Stabilire se un’uguaglianza è un’identità</w:t>
            </w:r>
          </w:p>
          <w:p w:rsidR="00000000" w:rsidDel="00000000" w:rsidP="00000000" w:rsidRDefault="00000000" w:rsidRPr="00000000" w14:paraId="0000010E">
            <w:pPr>
              <w:rPr>
                <w:sz w:val="20"/>
                <w:szCs w:val="20"/>
              </w:rPr>
            </w:pPr>
            <w:r w:rsidDel="00000000" w:rsidR="00000000" w:rsidRPr="00000000">
              <w:rPr>
                <w:sz w:val="20"/>
                <w:szCs w:val="20"/>
                <w:rtl w:val="0"/>
              </w:rPr>
              <w:t xml:space="preserve">Stabilire se un valore è soluzione di un’equazione</w:t>
            </w:r>
          </w:p>
          <w:p w:rsidR="00000000" w:rsidDel="00000000" w:rsidP="00000000" w:rsidRDefault="00000000" w:rsidRPr="00000000" w14:paraId="0000010F">
            <w:pPr>
              <w:rPr>
                <w:sz w:val="20"/>
                <w:szCs w:val="20"/>
              </w:rPr>
            </w:pPr>
            <w:r w:rsidDel="00000000" w:rsidR="00000000" w:rsidRPr="00000000">
              <w:rPr>
                <w:sz w:val="20"/>
                <w:szCs w:val="20"/>
                <w:rtl w:val="0"/>
              </w:rPr>
              <w:t xml:space="preserve">Applicare i principi di equivalenza delle equazioni</w:t>
            </w:r>
          </w:p>
          <w:p w:rsidR="00000000" w:rsidDel="00000000" w:rsidP="00000000" w:rsidRDefault="00000000" w:rsidRPr="00000000" w14:paraId="00000110">
            <w:pPr>
              <w:rPr>
                <w:sz w:val="20"/>
                <w:szCs w:val="20"/>
              </w:rPr>
            </w:pPr>
            <w:r w:rsidDel="00000000" w:rsidR="00000000" w:rsidRPr="00000000">
              <w:rPr>
                <w:sz w:val="20"/>
                <w:szCs w:val="20"/>
                <w:rtl w:val="0"/>
              </w:rPr>
              <w:t xml:space="preserve">Risolvere equazioni numeriche intere</w:t>
            </w:r>
          </w:p>
          <w:p w:rsidR="00000000" w:rsidDel="00000000" w:rsidP="00000000" w:rsidRDefault="00000000" w:rsidRPr="00000000" w14:paraId="00000111">
            <w:pPr>
              <w:rPr>
                <w:sz w:val="20"/>
                <w:szCs w:val="20"/>
              </w:rPr>
            </w:pPr>
            <w:r w:rsidDel="00000000" w:rsidR="00000000" w:rsidRPr="00000000">
              <w:rPr>
                <w:sz w:val="20"/>
                <w:szCs w:val="20"/>
                <w:rtl w:val="0"/>
              </w:rPr>
              <w:t xml:space="preserve">Utilizzare le equazioni per risolvere problemi</w:t>
            </w:r>
          </w:p>
          <w:p w:rsidR="00000000" w:rsidDel="00000000" w:rsidP="00000000" w:rsidRDefault="00000000" w:rsidRPr="00000000" w14:paraId="00000112">
            <w:pPr>
              <w:rPr>
                <w:sz w:val="20"/>
                <w:szCs w:val="20"/>
              </w:rPr>
            </w:pPr>
            <w:r w:rsidDel="00000000" w:rsidR="00000000" w:rsidRPr="00000000">
              <w:rPr>
                <w:sz w:val="20"/>
                <w:szCs w:val="20"/>
                <w:rtl w:val="0"/>
              </w:rPr>
              <w:t xml:space="preserve">Risolvere problemi che implicano l’uso di equazioni collegati con altre discipline e situazioni di vita ordinaria, come primo passo verso la modellizzazione matematica</w:t>
            </w:r>
          </w:p>
          <w:p w:rsidR="00000000" w:rsidDel="00000000" w:rsidP="00000000" w:rsidRDefault="00000000" w:rsidRPr="00000000" w14:paraId="00000113">
            <w:pPr>
              <w:rPr>
                <w:sz w:val="20"/>
                <w:szCs w:val="20"/>
              </w:rPr>
            </w:pPr>
            <w:r w:rsidDel="00000000" w:rsidR="00000000" w:rsidRPr="00000000">
              <w:rPr>
                <w:rtl w:val="0"/>
              </w:rPr>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065.0" w:type="dxa"/>
        <w:jc w:val="left"/>
        <w:tblInd w:w="-149.0" w:type="dxa"/>
        <w:tblLayout w:type="fixed"/>
        <w:tblLook w:val="0000"/>
      </w:tblPr>
      <w:tblGrid>
        <w:gridCol w:w="4395"/>
        <w:gridCol w:w="3014"/>
        <w:gridCol w:w="2656"/>
        <w:tblGridChange w:id="0">
          <w:tblGrid>
            <w:gridCol w:w="4395"/>
            <w:gridCol w:w="3014"/>
            <w:gridCol w:w="2656"/>
          </w:tblGrid>
        </w:tblGridChange>
      </w:tblGrid>
      <w:tr>
        <w:trPr>
          <w:cantSplit w:val="0"/>
          <w:trHeight w:val="235"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5">
            <w:pPr>
              <w:jc w:val="both"/>
              <w:rPr>
                <w:b w:val="1"/>
                <w:sz w:val="20"/>
                <w:szCs w:val="20"/>
              </w:rPr>
            </w:pPr>
            <w:r w:rsidDel="00000000" w:rsidR="00000000" w:rsidRPr="00000000">
              <w:rPr>
                <w:b w:val="1"/>
                <w:sz w:val="20"/>
                <w:szCs w:val="20"/>
                <w:rtl w:val="0"/>
              </w:rPr>
              <w:t xml:space="preserve">UDA N. 5</w:t>
            </w:r>
          </w:p>
          <w:p w:rsidR="00000000" w:rsidDel="00000000" w:rsidP="00000000" w:rsidRDefault="00000000" w:rsidRPr="00000000" w14:paraId="00000116">
            <w:pPr>
              <w:jc w:val="both"/>
              <w:rPr>
                <w:sz w:val="20"/>
                <w:szCs w:val="20"/>
              </w:rPr>
            </w:pPr>
            <w:r w:rsidDel="00000000" w:rsidR="00000000" w:rsidRPr="00000000">
              <w:rPr>
                <w:sz w:val="20"/>
                <w:szCs w:val="20"/>
                <w:rtl w:val="0"/>
              </w:rPr>
              <w:t xml:space="preserve">TITOLO: </w:t>
            </w:r>
            <w:r w:rsidDel="00000000" w:rsidR="00000000" w:rsidRPr="00000000">
              <w:rPr>
                <w:b w:val="1"/>
                <w:sz w:val="20"/>
                <w:szCs w:val="20"/>
                <w:rtl w:val="0"/>
              </w:rPr>
              <w:t xml:space="preserve">ELEMENTI DI STATISTICA – Laboratorio di matematica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7">
            <w:pPr>
              <w:jc w:val="center"/>
              <w:rPr>
                <w:sz w:val="20"/>
                <w:szCs w:val="20"/>
              </w:rPr>
            </w:pPr>
            <w:r w:rsidDel="00000000" w:rsidR="00000000" w:rsidRPr="00000000">
              <w:rPr>
                <w:sz w:val="20"/>
                <w:szCs w:val="20"/>
                <w:rtl w:val="0"/>
              </w:rPr>
              <w:t xml:space="preserve">PERIODO/DURATA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sz w:val="20"/>
                <w:szCs w:val="20"/>
              </w:rPr>
            </w:pPr>
            <w:r w:rsidDel="00000000" w:rsidR="00000000" w:rsidRPr="00000000">
              <w:rPr>
                <w:sz w:val="20"/>
                <w:szCs w:val="20"/>
                <w:rtl w:val="0"/>
              </w:rPr>
              <w:t xml:space="preserve">Classi PRIME</w:t>
            </w:r>
          </w:p>
        </w:tc>
      </w:tr>
      <w:tr>
        <w:trPr>
          <w:cantSplit w:val="0"/>
          <w:trHeight w:val="25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A">
            <w:pPr>
              <w:rPr>
                <w:sz w:val="20"/>
                <w:szCs w:val="20"/>
              </w:rPr>
            </w:pPr>
            <w:r w:rsidDel="00000000" w:rsidR="00000000" w:rsidRPr="00000000">
              <w:rPr>
                <w:sz w:val="20"/>
                <w:szCs w:val="20"/>
                <w:rtl w:val="0"/>
              </w:rPr>
              <w:t xml:space="preserve">SECONDO QUADRIMESTRE</w:t>
            </w:r>
          </w:p>
          <w:p w:rsidR="00000000" w:rsidDel="00000000" w:rsidP="00000000" w:rsidRDefault="00000000" w:rsidRPr="00000000" w14:paraId="0000011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sz w:val="20"/>
                <w:szCs w:val="20"/>
              </w:rPr>
            </w:pPr>
            <w:r w:rsidDel="00000000" w:rsidR="00000000" w:rsidRPr="00000000">
              <w:rPr>
                <w:rtl w:val="0"/>
              </w:rPr>
            </w:r>
          </w:p>
        </w:tc>
      </w:tr>
    </w:tb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013.0" w:type="dxa"/>
        <w:jc w:val="left"/>
        <w:tblInd w:w="-90.0" w:type="dxa"/>
        <w:tblLayout w:type="fixed"/>
        <w:tblLook w:val="0000"/>
      </w:tblPr>
      <w:tblGrid>
        <w:gridCol w:w="4343"/>
        <w:gridCol w:w="5670"/>
        <w:tblGridChange w:id="0">
          <w:tblGrid>
            <w:gridCol w:w="4343"/>
            <w:gridCol w:w="5670"/>
          </w:tblGrid>
        </w:tblGridChange>
      </w:tblGrid>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E">
            <w:pPr>
              <w:jc w:val="center"/>
              <w:rPr>
                <w:b w:val="1"/>
                <w:sz w:val="20"/>
                <w:szCs w:val="20"/>
              </w:rPr>
            </w:pPr>
            <w:r w:rsidDel="00000000" w:rsidR="00000000" w:rsidRPr="00000000">
              <w:rPr>
                <w:b w:val="1"/>
                <w:sz w:val="20"/>
                <w:szCs w:val="20"/>
                <w:rtl w:val="0"/>
              </w:rPr>
              <w:t xml:space="preserve">Competenze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b w:val="1"/>
                <w:sz w:val="20"/>
                <w:szCs w:val="20"/>
              </w:rPr>
            </w:pPr>
            <w:r w:rsidDel="00000000" w:rsidR="00000000" w:rsidRPr="00000000">
              <w:rPr>
                <w:b w:val="1"/>
                <w:sz w:val="20"/>
                <w:szCs w:val="20"/>
                <w:rtl w:val="0"/>
              </w:rPr>
              <w:t xml:space="preserve">Abilità</w:t>
            </w:r>
          </w:p>
        </w:tc>
      </w:tr>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 w:val="left" w:leader="none" w:pos="397"/>
              </w:tabs>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Utilizzare le tecniche e le procedure del calcolo aritmetico ed algebrico rappresentandole anche sotto forma grafica</w:t>
            </w:r>
          </w:p>
          <w:p w:rsidR="00000000" w:rsidDel="00000000" w:rsidP="00000000" w:rsidRDefault="00000000" w:rsidRPr="00000000" w14:paraId="00000121">
            <w:pPr>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Individuare le strategie appropriate per la soluzione di problemi</w:t>
            </w:r>
          </w:p>
          <w:p w:rsidR="00000000" w:rsidDel="00000000" w:rsidP="00000000" w:rsidRDefault="00000000" w:rsidRPr="00000000" w14:paraId="00000122">
            <w:pPr>
              <w:rPr>
                <w:b w:val="1"/>
                <w:sz w:val="20"/>
                <w:szCs w:val="20"/>
              </w:rPr>
            </w:pPr>
            <w:r w:rsidDel="00000000" w:rsidR="00000000" w:rsidRPr="00000000">
              <w:rPr>
                <w:b w:val="1"/>
                <w:sz w:val="20"/>
                <w:szCs w:val="20"/>
                <w:rtl w:val="0"/>
              </w:rPr>
              <w:t xml:space="preserve">3: Saper utilizzare software applicativi per risolvere problemi (Excel, Geogebra)</w:t>
            </w:r>
          </w:p>
          <w:p w:rsidR="00000000" w:rsidDel="00000000" w:rsidP="00000000" w:rsidRDefault="00000000" w:rsidRPr="00000000" w14:paraId="00000123">
            <w:pP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rPr>
                <w:sz w:val="20"/>
                <w:szCs w:val="20"/>
              </w:rPr>
            </w:pPr>
            <w:r w:rsidDel="00000000" w:rsidR="00000000" w:rsidRPr="00000000">
              <w:rPr>
                <w:sz w:val="20"/>
                <w:szCs w:val="20"/>
                <w:rtl w:val="0"/>
              </w:rPr>
              <w:t xml:space="preserve">1: saper raccogliere dati statistici, raggrupparli in classi e saperli rappresentare con un opportuno grafico utilizzando un software di calcolo</w:t>
            </w:r>
          </w:p>
          <w:p w:rsidR="00000000" w:rsidDel="00000000" w:rsidP="00000000" w:rsidRDefault="00000000" w:rsidRPr="00000000" w14:paraId="00000125">
            <w:pPr>
              <w:rPr>
                <w:sz w:val="20"/>
                <w:szCs w:val="20"/>
              </w:rPr>
            </w:pPr>
            <w:r w:rsidDel="00000000" w:rsidR="00000000" w:rsidRPr="00000000">
              <w:rPr>
                <w:sz w:val="20"/>
                <w:szCs w:val="20"/>
                <w:rtl w:val="0"/>
              </w:rPr>
              <w:t xml:space="preserve">2: saper calcolare gli indici di posizione centrale e gli indici di variabilità</w:t>
            </w:r>
          </w:p>
          <w:p w:rsidR="00000000" w:rsidDel="00000000" w:rsidP="00000000" w:rsidRDefault="00000000" w:rsidRPr="00000000" w14:paraId="00000126">
            <w:pPr>
              <w:rPr>
                <w:b w:val="1"/>
                <w:sz w:val="20"/>
                <w:szCs w:val="20"/>
              </w:rPr>
            </w:pPr>
            <w:r w:rsidDel="00000000" w:rsidR="00000000" w:rsidRPr="00000000">
              <w:rPr>
                <w:sz w:val="20"/>
                <w:szCs w:val="20"/>
                <w:rtl w:val="0"/>
              </w:rPr>
              <w:t xml:space="preserve">3: saper costruire grafici e saperli interpretare</w:t>
            </w: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065.0" w:type="dxa"/>
        <w:jc w:val="left"/>
        <w:tblInd w:w="-149.0" w:type="dxa"/>
        <w:tblLayout w:type="fixed"/>
        <w:tblLook w:val="0000"/>
      </w:tblPr>
      <w:tblGrid>
        <w:gridCol w:w="4395"/>
        <w:gridCol w:w="3014"/>
        <w:gridCol w:w="2656"/>
        <w:tblGridChange w:id="0">
          <w:tblGrid>
            <w:gridCol w:w="4395"/>
            <w:gridCol w:w="3014"/>
            <w:gridCol w:w="2656"/>
          </w:tblGrid>
        </w:tblGridChange>
      </w:tblGrid>
      <w:tr>
        <w:trPr>
          <w:cantSplit w:val="0"/>
          <w:trHeight w:val="235"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9">
            <w:pPr>
              <w:jc w:val="both"/>
              <w:rPr>
                <w:b w:val="1"/>
                <w:sz w:val="20"/>
                <w:szCs w:val="20"/>
              </w:rPr>
            </w:pPr>
            <w:r w:rsidDel="00000000" w:rsidR="00000000" w:rsidRPr="00000000">
              <w:rPr>
                <w:b w:val="1"/>
                <w:sz w:val="20"/>
                <w:szCs w:val="20"/>
                <w:rtl w:val="0"/>
              </w:rPr>
              <w:t xml:space="preserve">UDA N. 6</w:t>
            </w:r>
          </w:p>
          <w:p w:rsidR="00000000" w:rsidDel="00000000" w:rsidP="00000000" w:rsidRDefault="00000000" w:rsidRPr="00000000" w14:paraId="0000012A">
            <w:pPr>
              <w:jc w:val="both"/>
              <w:rPr>
                <w:sz w:val="20"/>
                <w:szCs w:val="20"/>
              </w:rPr>
            </w:pPr>
            <w:r w:rsidDel="00000000" w:rsidR="00000000" w:rsidRPr="00000000">
              <w:rPr>
                <w:sz w:val="20"/>
                <w:szCs w:val="20"/>
                <w:rtl w:val="0"/>
              </w:rPr>
              <w:t xml:space="preserve">TITOLO: </w:t>
            </w:r>
            <w:r w:rsidDel="00000000" w:rsidR="00000000" w:rsidRPr="00000000">
              <w:rPr>
                <w:b w:val="1"/>
                <w:sz w:val="20"/>
                <w:szCs w:val="20"/>
                <w:rtl w:val="0"/>
              </w:rPr>
              <w:t xml:space="preserve">GEOMETRIA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B">
            <w:pPr>
              <w:jc w:val="center"/>
              <w:rPr>
                <w:sz w:val="20"/>
                <w:szCs w:val="20"/>
              </w:rPr>
            </w:pPr>
            <w:r w:rsidDel="00000000" w:rsidR="00000000" w:rsidRPr="00000000">
              <w:rPr>
                <w:sz w:val="20"/>
                <w:szCs w:val="20"/>
                <w:rtl w:val="0"/>
              </w:rPr>
              <w:t xml:space="preserve">PERIODO/DURATA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sz w:val="20"/>
                <w:szCs w:val="20"/>
              </w:rPr>
            </w:pPr>
            <w:r w:rsidDel="00000000" w:rsidR="00000000" w:rsidRPr="00000000">
              <w:rPr>
                <w:sz w:val="20"/>
                <w:szCs w:val="20"/>
                <w:rtl w:val="0"/>
              </w:rPr>
              <w:t xml:space="preserve">Classi PRIME</w:t>
            </w:r>
          </w:p>
        </w:tc>
      </w:tr>
      <w:tr>
        <w:trPr>
          <w:cantSplit w:val="0"/>
          <w:trHeight w:val="25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E">
            <w:pPr>
              <w:rPr>
                <w:sz w:val="20"/>
                <w:szCs w:val="20"/>
              </w:rPr>
            </w:pPr>
            <w:r w:rsidDel="00000000" w:rsidR="00000000" w:rsidRPr="00000000">
              <w:rPr>
                <w:sz w:val="20"/>
                <w:szCs w:val="20"/>
                <w:rtl w:val="0"/>
              </w:rPr>
              <w:t xml:space="preserve">PRIMO/SECONDO QUADRIMESTRE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sz w:val="20"/>
                <w:szCs w:val="20"/>
              </w:rPr>
            </w:pPr>
            <w:r w:rsidDel="00000000" w:rsidR="00000000" w:rsidRPr="00000000">
              <w:rPr>
                <w:rtl w:val="0"/>
              </w:rPr>
            </w:r>
          </w:p>
        </w:tc>
      </w:tr>
    </w:tbl>
    <w:p w:rsidR="00000000" w:rsidDel="00000000" w:rsidP="00000000" w:rsidRDefault="00000000" w:rsidRPr="00000000" w14:paraId="00000130">
      <w:pPr>
        <w:tabs>
          <w:tab w:val="left" w:leader="none" w:pos="6379"/>
        </w:tabs>
        <w:rPr>
          <w:sz w:val="20"/>
          <w:szCs w:val="20"/>
        </w:rPr>
      </w:pPr>
      <w:r w:rsidDel="00000000" w:rsidR="00000000" w:rsidRPr="00000000">
        <w:rPr>
          <w:rtl w:val="0"/>
        </w:rPr>
      </w:r>
    </w:p>
    <w:tbl>
      <w:tblPr>
        <w:tblStyle w:val="Table14"/>
        <w:tblW w:w="10065.0" w:type="dxa"/>
        <w:jc w:val="left"/>
        <w:tblInd w:w="-142.0" w:type="dxa"/>
        <w:tblLayout w:type="fixed"/>
        <w:tblLook w:val="0000"/>
      </w:tblPr>
      <w:tblGrid>
        <w:gridCol w:w="4395"/>
        <w:gridCol w:w="5670"/>
        <w:tblGridChange w:id="0">
          <w:tblGrid>
            <w:gridCol w:w="4395"/>
            <w:gridCol w:w="5670"/>
          </w:tblGrid>
        </w:tblGridChange>
      </w:tblGrid>
      <w:tr>
        <w:trPr>
          <w:cantSplit w:val="1"/>
          <w:trHeight w:val="3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1">
            <w:pPr>
              <w:jc w:val="center"/>
              <w:rPr>
                <w:b w:val="1"/>
                <w:sz w:val="20"/>
                <w:szCs w:val="20"/>
              </w:rPr>
            </w:pPr>
            <w:r w:rsidDel="00000000" w:rsidR="00000000" w:rsidRPr="00000000">
              <w:rPr>
                <w:b w:val="1"/>
                <w:sz w:val="20"/>
                <w:szCs w:val="20"/>
                <w:rtl w:val="0"/>
              </w:rPr>
              <w:t xml:space="preserve">Competenze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b w:val="1"/>
                <w:sz w:val="20"/>
                <w:szCs w:val="20"/>
              </w:rPr>
            </w:pPr>
            <w:r w:rsidDel="00000000" w:rsidR="00000000" w:rsidRPr="00000000">
              <w:rPr>
                <w:b w:val="1"/>
                <w:sz w:val="20"/>
                <w:szCs w:val="20"/>
                <w:rtl w:val="0"/>
              </w:rPr>
              <w:t xml:space="preserve">Abilità</w:t>
            </w:r>
          </w:p>
        </w:tc>
      </w:tr>
      <w:tr>
        <w:trPr>
          <w:cantSplit w:val="0"/>
          <w:trHeight w:val="187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 w:val="left" w:leader="none" w:pos="397"/>
              </w:tabs>
              <w:spacing w:after="0" w:before="10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Confrontare e analizzare figure geometriche, individuando invarianti e relazioni</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 w:val="left" w:leader="none" w:pos="397"/>
              </w:tabs>
              <w:spacing w:after="0" w:before="10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Individuare le strategie appropriate per la soluzione di problemi</w:t>
            </w:r>
            <w:r w:rsidDel="00000000" w:rsidR="00000000" w:rsidRPr="00000000">
              <w:rPr>
                <w:rtl w:val="0"/>
              </w:rPr>
            </w:r>
          </w:p>
          <w:p w:rsidR="00000000" w:rsidDel="00000000" w:rsidP="00000000" w:rsidRDefault="00000000" w:rsidRPr="00000000" w14:paraId="00000136">
            <w:pPr>
              <w:rPr>
                <w:sz w:val="20"/>
                <w:szCs w:val="20"/>
              </w:rPr>
            </w:pPr>
            <w:r w:rsidDel="00000000" w:rsidR="00000000" w:rsidRPr="00000000">
              <w:rPr>
                <w:rtl w:val="0"/>
              </w:rPr>
            </w:r>
          </w:p>
          <w:p w:rsidR="00000000" w:rsidDel="00000000" w:rsidP="00000000" w:rsidRDefault="00000000" w:rsidRPr="00000000" w14:paraId="00000137">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rPr>
                <w:sz w:val="20"/>
                <w:szCs w:val="20"/>
              </w:rPr>
            </w:pPr>
            <w:r w:rsidDel="00000000" w:rsidR="00000000" w:rsidRPr="00000000">
              <w:rPr>
                <w:sz w:val="20"/>
                <w:szCs w:val="20"/>
                <w:rtl w:val="0"/>
              </w:rPr>
              <w:t xml:space="preserve">Identificare le parti del piano e le figure geometriche principali</w:t>
            </w:r>
          </w:p>
          <w:p w:rsidR="00000000" w:rsidDel="00000000" w:rsidP="00000000" w:rsidRDefault="00000000" w:rsidRPr="00000000" w14:paraId="00000139">
            <w:pPr>
              <w:rPr>
                <w:sz w:val="20"/>
                <w:szCs w:val="20"/>
              </w:rPr>
            </w:pPr>
            <w:r w:rsidDel="00000000" w:rsidR="00000000" w:rsidRPr="00000000">
              <w:rPr>
                <w:sz w:val="20"/>
                <w:szCs w:val="20"/>
                <w:rtl w:val="0"/>
              </w:rPr>
              <w:t xml:space="preserve">Riconoscere figure congruenti</w:t>
            </w:r>
          </w:p>
          <w:p w:rsidR="00000000" w:rsidDel="00000000" w:rsidP="00000000" w:rsidRDefault="00000000" w:rsidRPr="00000000" w14:paraId="0000013A">
            <w:pPr>
              <w:rPr>
                <w:sz w:val="20"/>
                <w:szCs w:val="20"/>
              </w:rPr>
            </w:pPr>
            <w:r w:rsidDel="00000000" w:rsidR="00000000" w:rsidRPr="00000000">
              <w:rPr>
                <w:sz w:val="20"/>
                <w:szCs w:val="20"/>
                <w:rtl w:val="0"/>
              </w:rPr>
              <w:t xml:space="preserve">Eseguire operazioni tra segmenti e angoli</w:t>
            </w:r>
          </w:p>
          <w:p w:rsidR="00000000" w:rsidDel="00000000" w:rsidP="00000000" w:rsidRDefault="00000000" w:rsidRPr="00000000" w14:paraId="0000013B">
            <w:pPr>
              <w:rPr>
                <w:sz w:val="20"/>
                <w:szCs w:val="20"/>
              </w:rPr>
            </w:pPr>
            <w:r w:rsidDel="00000000" w:rsidR="00000000" w:rsidRPr="00000000">
              <w:rPr>
                <w:sz w:val="20"/>
                <w:szCs w:val="20"/>
                <w:rtl w:val="0"/>
              </w:rPr>
              <w:t xml:space="preserve">Eseguire costruzioni</w:t>
            </w:r>
          </w:p>
          <w:p w:rsidR="00000000" w:rsidDel="00000000" w:rsidP="00000000" w:rsidRDefault="00000000" w:rsidRPr="00000000" w14:paraId="0000013C">
            <w:pPr>
              <w:rPr>
                <w:sz w:val="20"/>
                <w:szCs w:val="20"/>
              </w:rPr>
            </w:pPr>
            <w:r w:rsidDel="00000000" w:rsidR="00000000" w:rsidRPr="00000000">
              <w:rPr>
                <w:sz w:val="20"/>
                <w:szCs w:val="20"/>
                <w:rtl w:val="0"/>
              </w:rPr>
              <w:t xml:space="preserve">Dimostrare teoremi su segmenti e angoli</w:t>
            </w:r>
          </w:p>
          <w:p w:rsidR="00000000" w:rsidDel="00000000" w:rsidP="00000000" w:rsidRDefault="00000000" w:rsidRPr="00000000" w14:paraId="0000013D">
            <w:pPr>
              <w:rPr>
                <w:sz w:val="20"/>
                <w:szCs w:val="20"/>
              </w:rPr>
            </w:pPr>
            <w:r w:rsidDel="00000000" w:rsidR="00000000" w:rsidRPr="00000000">
              <w:rPr>
                <w:sz w:val="20"/>
                <w:szCs w:val="20"/>
                <w:rtl w:val="0"/>
              </w:rPr>
              <w:t xml:space="preserve">Riconoscere gli elementi di un triangolo e le relazioni tra di essi</w:t>
            </w:r>
          </w:p>
          <w:p w:rsidR="00000000" w:rsidDel="00000000" w:rsidP="00000000" w:rsidRDefault="00000000" w:rsidRPr="00000000" w14:paraId="0000013E">
            <w:pPr>
              <w:rPr>
                <w:sz w:val="20"/>
                <w:szCs w:val="20"/>
              </w:rPr>
            </w:pPr>
            <w:r w:rsidDel="00000000" w:rsidR="00000000" w:rsidRPr="00000000">
              <w:rPr>
                <w:sz w:val="20"/>
                <w:szCs w:val="20"/>
                <w:rtl w:val="0"/>
              </w:rPr>
              <w:t xml:space="preserve">Utilizzare le proprietà dei triangoli isosceli ed equilateri</w:t>
            </w:r>
          </w:p>
          <w:p w:rsidR="00000000" w:rsidDel="00000000" w:rsidP="00000000" w:rsidRDefault="00000000" w:rsidRPr="00000000" w14:paraId="0000013F">
            <w:pPr>
              <w:rPr>
                <w:sz w:val="20"/>
                <w:szCs w:val="20"/>
              </w:rPr>
            </w:pPr>
            <w:r w:rsidDel="00000000" w:rsidR="00000000" w:rsidRPr="00000000">
              <w:rPr>
                <w:sz w:val="20"/>
                <w:szCs w:val="20"/>
                <w:rtl w:val="0"/>
              </w:rPr>
              <w:t xml:space="preserve">Rette perpendicolari, proiezioni ortogonali e asse di un segmento</w:t>
            </w:r>
          </w:p>
          <w:p w:rsidR="00000000" w:rsidDel="00000000" w:rsidP="00000000" w:rsidRDefault="00000000" w:rsidRPr="00000000" w14:paraId="00000140">
            <w:pPr>
              <w:rPr>
                <w:sz w:val="20"/>
                <w:szCs w:val="20"/>
              </w:rPr>
            </w:pPr>
            <w:r w:rsidDel="00000000" w:rsidR="00000000" w:rsidRPr="00000000">
              <w:rPr>
                <w:rtl w:val="0"/>
              </w:rPr>
            </w:r>
          </w:p>
        </w:tc>
      </w:tr>
    </w:tb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3. MODULI INTERIDISCIPLINARI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 discipline dello stesso asse o di assi diversi)</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Descrizione dell’architettura didattica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primo biennio i docenti dell’asse intendono perseguire la seguente competenza di base:</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Individuare le strategie appropriate per la risoluzione di problemi.</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la seguente struttura:</w:t>
      </w:r>
    </w:p>
    <w:p w:rsidR="00000000" w:rsidDel="00000000" w:rsidP="00000000" w:rsidRDefault="00000000" w:rsidRPr="00000000" w14:paraId="00000147">
      <w:pPr>
        <w:tabs>
          <w:tab w:val="left" w:leader="none" w:pos="6379"/>
        </w:tabs>
        <w:jc w:val="both"/>
        <w:rPr>
          <w:sz w:val="20"/>
          <w:szCs w:val="20"/>
        </w:rPr>
      </w:pPr>
      <w:r w:rsidDel="00000000" w:rsidR="00000000" w:rsidRPr="00000000">
        <w:rPr>
          <w:rtl w:val="0"/>
        </w:rPr>
      </w:r>
    </w:p>
    <w:tbl>
      <w:tblPr>
        <w:tblStyle w:val="Table15"/>
        <w:tblW w:w="10012.0" w:type="dxa"/>
        <w:jc w:val="left"/>
        <w:tblInd w:w="-6.999999999999993" w:type="dxa"/>
        <w:tblLayout w:type="fixed"/>
        <w:tblLook w:val="0000"/>
      </w:tblPr>
      <w:tblGrid>
        <w:gridCol w:w="4401"/>
        <w:gridCol w:w="2866"/>
        <w:gridCol w:w="2745"/>
        <w:tblGridChange w:id="0">
          <w:tblGrid>
            <w:gridCol w:w="4401"/>
            <w:gridCol w:w="2866"/>
            <w:gridCol w:w="2745"/>
          </w:tblGrid>
        </w:tblGridChange>
      </w:tblGrid>
      <w:tr>
        <w:trPr>
          <w:cantSplit w:val="0"/>
          <w:trHeight w:val="235"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8">
            <w:pPr>
              <w:jc w:val="both"/>
              <w:rPr>
                <w:sz w:val="20"/>
                <w:szCs w:val="20"/>
              </w:rPr>
            </w:pPr>
            <w:r w:rsidDel="00000000" w:rsidR="00000000" w:rsidRPr="00000000">
              <w:rPr>
                <w:b w:val="1"/>
                <w:sz w:val="20"/>
                <w:szCs w:val="20"/>
                <w:rtl w:val="0"/>
              </w:rPr>
              <w:t xml:space="preserve">MODULO N. 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9">
            <w:pPr>
              <w:jc w:val="center"/>
              <w:rPr>
                <w:sz w:val="20"/>
                <w:szCs w:val="20"/>
              </w:rPr>
            </w:pPr>
            <w:r w:rsidDel="00000000" w:rsidR="00000000" w:rsidRPr="00000000">
              <w:rPr>
                <w:sz w:val="20"/>
                <w:szCs w:val="20"/>
                <w:rtl w:val="0"/>
              </w:rPr>
              <w:t xml:space="preserve">Disciplina/e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jc w:val="center"/>
              <w:rPr/>
            </w:pPr>
            <w:r w:rsidDel="00000000" w:rsidR="00000000" w:rsidRPr="00000000">
              <w:rPr>
                <w:sz w:val="20"/>
                <w:szCs w:val="20"/>
                <w:rtl w:val="0"/>
              </w:rPr>
              <w:t xml:space="preserve">Classi</w:t>
            </w:r>
            <w:r w:rsidDel="00000000" w:rsidR="00000000" w:rsidRPr="00000000">
              <w:rPr>
                <w:rtl w:val="0"/>
              </w:rPr>
            </w:r>
          </w:p>
        </w:tc>
      </w:tr>
      <w:tr>
        <w:trPr>
          <w:cantSplit w:val="0"/>
          <w:trHeight w:val="25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C">
            <w:pPr>
              <w:jc w:val="center"/>
              <w:rPr>
                <w:sz w:val="20"/>
                <w:szCs w:val="20"/>
              </w:rPr>
            </w:pPr>
            <w:r w:rsidDel="00000000" w:rsidR="00000000" w:rsidRPr="00000000">
              <w:rPr>
                <w:sz w:val="20"/>
                <w:szCs w:val="20"/>
                <w:rtl w:val="0"/>
              </w:rPr>
              <w:t xml:space="preserve">MATEMATICA - INFORMATICA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jc w:val="center"/>
              <w:rPr/>
            </w:pPr>
            <w:r w:rsidDel="00000000" w:rsidR="00000000" w:rsidRPr="00000000">
              <w:rPr>
                <w:sz w:val="20"/>
                <w:szCs w:val="20"/>
                <w:rtl w:val="0"/>
              </w:rPr>
              <w:t xml:space="preserve">Biennio</w:t>
            </w:r>
            <w:r w:rsidDel="00000000" w:rsidR="00000000" w:rsidRPr="00000000">
              <w:rPr>
                <w:rtl w:val="0"/>
              </w:rPr>
            </w:r>
          </w:p>
        </w:tc>
      </w:tr>
    </w:tbl>
    <w:p w:rsidR="00000000" w:rsidDel="00000000" w:rsidP="00000000" w:rsidRDefault="00000000" w:rsidRPr="00000000" w14:paraId="0000014E">
      <w:pPr>
        <w:tabs>
          <w:tab w:val="left" w:leader="none" w:pos="6379"/>
        </w:tabs>
        <w:jc w:val="both"/>
        <w:rPr>
          <w:sz w:val="20"/>
          <w:szCs w:val="20"/>
        </w:rPr>
      </w:pPr>
      <w:r w:rsidDel="00000000" w:rsidR="00000000" w:rsidRPr="00000000">
        <w:rPr>
          <w:rtl w:val="0"/>
        </w:rPr>
      </w:r>
    </w:p>
    <w:tbl>
      <w:tblPr>
        <w:tblStyle w:val="Table16"/>
        <w:tblW w:w="10151.999999999998" w:type="dxa"/>
        <w:jc w:val="left"/>
        <w:tblLayout w:type="fixed"/>
        <w:tblLook w:val="0000"/>
      </w:tblPr>
      <w:tblGrid>
        <w:gridCol w:w="2528"/>
        <w:gridCol w:w="841"/>
        <w:gridCol w:w="1687"/>
        <w:gridCol w:w="1685"/>
        <w:gridCol w:w="843"/>
        <w:gridCol w:w="2568"/>
        <w:tblGridChange w:id="0">
          <w:tblGrid>
            <w:gridCol w:w="2528"/>
            <w:gridCol w:w="841"/>
            <w:gridCol w:w="1687"/>
            <w:gridCol w:w="1685"/>
            <w:gridCol w:w="843"/>
            <w:gridCol w:w="2568"/>
          </w:tblGrid>
        </w:tblGridChange>
      </w:tblGrid>
      <w:tr>
        <w:trPr>
          <w:cantSplit w:val="1"/>
          <w:trHeight w:val="283"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rPr>
                <w:sz w:val="20"/>
                <w:szCs w:val="20"/>
              </w:rPr>
            </w:pPr>
            <w:r w:rsidDel="00000000" w:rsidR="00000000" w:rsidRPr="00000000">
              <w:rPr>
                <w:sz w:val="20"/>
                <w:szCs w:val="20"/>
                <w:rtl w:val="0"/>
              </w:rPr>
              <w:t xml:space="preserve">TITOLO: </w:t>
            </w:r>
            <w:r w:rsidDel="00000000" w:rsidR="00000000" w:rsidRPr="00000000">
              <w:rPr>
                <w:b w:val="1"/>
                <w:sz w:val="20"/>
                <w:szCs w:val="20"/>
                <w:rtl w:val="0"/>
              </w:rPr>
              <w:t xml:space="preserve">RISOLVERE PROBLEMI</w:t>
            </w:r>
            <w:r w:rsidDel="00000000" w:rsidR="00000000" w:rsidRPr="00000000">
              <w:rPr>
                <w:rtl w:val="0"/>
              </w:rPr>
            </w:r>
          </w:p>
        </w:tc>
      </w:tr>
      <w:tr>
        <w:trPr>
          <w:cantSplit w:val="1"/>
          <w:trHeight w:val="28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5">
            <w:pPr>
              <w:jc w:val="center"/>
              <w:rPr>
                <w:sz w:val="20"/>
                <w:szCs w:val="20"/>
              </w:rPr>
            </w:pPr>
            <w:r w:rsidDel="00000000" w:rsidR="00000000" w:rsidRPr="00000000">
              <w:rPr>
                <w:sz w:val="20"/>
                <w:szCs w:val="20"/>
                <w:rtl w:val="0"/>
              </w:rPr>
              <w:t xml:space="preserve">PERIODO/DURATA</w:t>
            </w:r>
          </w:p>
          <w:p w:rsidR="00000000" w:rsidDel="00000000" w:rsidP="00000000" w:rsidRDefault="00000000" w:rsidRPr="00000000" w14:paraId="00000156">
            <w:pPr>
              <w:jc w:val="both"/>
              <w:rPr>
                <w:sz w:val="20"/>
                <w:szCs w:val="20"/>
              </w:rPr>
            </w:pPr>
            <w:r w:rsidDel="00000000" w:rsidR="00000000" w:rsidRPr="00000000">
              <w:rPr>
                <w:rtl w:val="0"/>
              </w:rPr>
            </w:r>
          </w:p>
          <w:p w:rsidR="00000000" w:rsidDel="00000000" w:rsidP="00000000" w:rsidRDefault="00000000" w:rsidRPr="00000000" w14:paraId="00000157">
            <w:pPr>
              <w:jc w:val="both"/>
              <w:rPr>
                <w:sz w:val="20"/>
                <w:szCs w:val="20"/>
              </w:rPr>
            </w:pPr>
            <w:r w:rsidDel="00000000" w:rsidR="00000000" w:rsidRPr="00000000">
              <w:rPr>
                <w:sz w:val="20"/>
                <w:szCs w:val="20"/>
                <w:rtl w:val="0"/>
              </w:rPr>
              <w:t xml:space="preserve">Tutto l’anno scolastico</w:t>
            </w:r>
          </w:p>
          <w:p w:rsidR="00000000" w:rsidDel="00000000" w:rsidP="00000000" w:rsidRDefault="00000000" w:rsidRPr="00000000" w14:paraId="00000158">
            <w:pPr>
              <w:jc w:val="both"/>
              <w:rPr>
                <w:sz w:val="20"/>
                <w:szCs w:val="20"/>
              </w:rPr>
            </w:pPr>
            <w:r w:rsidDel="00000000" w:rsidR="00000000" w:rsidRPr="00000000">
              <w:rPr>
                <w:rtl w:val="0"/>
              </w:rPr>
            </w:r>
          </w:p>
          <w:p w:rsidR="00000000" w:rsidDel="00000000" w:rsidP="00000000" w:rsidRDefault="00000000" w:rsidRPr="00000000" w14:paraId="00000159">
            <w:pPr>
              <w:jc w:val="both"/>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A">
            <w:pPr>
              <w:jc w:val="center"/>
              <w:rPr>
                <w:sz w:val="20"/>
                <w:szCs w:val="20"/>
              </w:rPr>
            </w:pPr>
            <w:r w:rsidDel="00000000" w:rsidR="00000000" w:rsidRPr="00000000">
              <w:rPr>
                <w:sz w:val="20"/>
                <w:szCs w:val="20"/>
                <w:rtl w:val="0"/>
              </w:rPr>
              <w:t xml:space="preserve">METODOLOGIA</w:t>
            </w:r>
          </w:p>
          <w:p w:rsidR="00000000" w:rsidDel="00000000" w:rsidP="00000000" w:rsidRDefault="00000000" w:rsidRPr="00000000" w14:paraId="0000015B">
            <w:pPr>
              <w:jc w:val="both"/>
              <w:rPr>
                <w:sz w:val="20"/>
                <w:szCs w:val="20"/>
              </w:rPr>
            </w:pPr>
            <w:r w:rsidDel="00000000" w:rsidR="00000000" w:rsidRPr="00000000">
              <w:rPr>
                <w:sz w:val="20"/>
                <w:szCs w:val="20"/>
                <w:rtl w:val="0"/>
              </w:rPr>
              <w:t xml:space="preserve">Lezione interattiva </w:t>
            </w:r>
          </w:p>
          <w:p w:rsidR="00000000" w:rsidDel="00000000" w:rsidP="00000000" w:rsidRDefault="00000000" w:rsidRPr="00000000" w14:paraId="0000015C">
            <w:pPr>
              <w:jc w:val="both"/>
              <w:rPr>
                <w:sz w:val="20"/>
                <w:szCs w:val="20"/>
              </w:rPr>
            </w:pPr>
            <w:r w:rsidDel="00000000" w:rsidR="00000000" w:rsidRPr="00000000">
              <w:rPr>
                <w:sz w:val="20"/>
                <w:szCs w:val="20"/>
                <w:rtl w:val="0"/>
              </w:rPr>
              <w:t xml:space="preserve">Problem solving </w:t>
            </w:r>
          </w:p>
          <w:p w:rsidR="00000000" w:rsidDel="00000000" w:rsidP="00000000" w:rsidRDefault="00000000" w:rsidRPr="00000000" w14:paraId="0000015D">
            <w:pPr>
              <w:rPr>
                <w:sz w:val="20"/>
                <w:szCs w:val="20"/>
              </w:rPr>
            </w:pPr>
            <w:r w:rsidDel="00000000" w:rsidR="00000000" w:rsidRPr="00000000">
              <w:rPr>
                <w:sz w:val="20"/>
                <w:szCs w:val="20"/>
                <w:rtl w:val="0"/>
              </w:rPr>
              <w:t xml:space="preserve">Attività di laboratorio</w:t>
            </w:r>
          </w:p>
          <w:p w:rsidR="00000000" w:rsidDel="00000000" w:rsidP="00000000" w:rsidRDefault="00000000" w:rsidRPr="00000000" w14:paraId="0000015E">
            <w:pPr>
              <w:jc w:val="both"/>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0">
            <w:pPr>
              <w:jc w:val="center"/>
              <w:rPr>
                <w:sz w:val="20"/>
                <w:szCs w:val="20"/>
              </w:rPr>
            </w:pPr>
            <w:r w:rsidDel="00000000" w:rsidR="00000000" w:rsidRPr="00000000">
              <w:rPr>
                <w:sz w:val="20"/>
                <w:szCs w:val="20"/>
                <w:rtl w:val="0"/>
              </w:rPr>
              <w:t xml:space="preserve">STRUMENTI</w:t>
            </w:r>
          </w:p>
          <w:p w:rsidR="00000000" w:rsidDel="00000000" w:rsidP="00000000" w:rsidRDefault="00000000" w:rsidRPr="00000000" w14:paraId="00000161">
            <w:pPr>
              <w:jc w:val="both"/>
              <w:rPr>
                <w:sz w:val="20"/>
                <w:szCs w:val="20"/>
              </w:rPr>
            </w:pPr>
            <w:r w:rsidDel="00000000" w:rsidR="00000000" w:rsidRPr="00000000">
              <w:rPr>
                <w:sz w:val="20"/>
                <w:szCs w:val="20"/>
                <w:rtl w:val="0"/>
              </w:rPr>
              <w:t xml:space="preserve">Libri di testo</w:t>
            </w:r>
          </w:p>
          <w:p w:rsidR="00000000" w:rsidDel="00000000" w:rsidP="00000000" w:rsidRDefault="00000000" w:rsidRPr="00000000" w14:paraId="00000162">
            <w:pPr>
              <w:jc w:val="both"/>
              <w:rPr>
                <w:sz w:val="20"/>
                <w:szCs w:val="20"/>
              </w:rPr>
            </w:pPr>
            <w:r w:rsidDel="00000000" w:rsidR="00000000" w:rsidRPr="00000000">
              <w:rPr>
                <w:sz w:val="20"/>
                <w:szCs w:val="20"/>
                <w:rtl w:val="0"/>
              </w:rPr>
              <w:t xml:space="preserve">Dispense, schemi</w:t>
            </w:r>
          </w:p>
          <w:p w:rsidR="00000000" w:rsidDel="00000000" w:rsidP="00000000" w:rsidRDefault="00000000" w:rsidRPr="00000000" w14:paraId="00000163">
            <w:pPr>
              <w:jc w:val="both"/>
              <w:rPr>
                <w:sz w:val="20"/>
                <w:szCs w:val="20"/>
              </w:rPr>
            </w:pPr>
            <w:r w:rsidDel="00000000" w:rsidR="00000000" w:rsidRPr="00000000">
              <w:rPr>
                <w:sz w:val="20"/>
                <w:szCs w:val="20"/>
                <w:rtl w:val="0"/>
              </w:rPr>
              <w:t xml:space="preserve">Laboratorio di informatica</w:t>
            </w:r>
          </w:p>
          <w:p w:rsidR="00000000" w:rsidDel="00000000" w:rsidP="00000000" w:rsidRDefault="00000000" w:rsidRPr="00000000" w14:paraId="0000016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jc w:val="center"/>
              <w:rPr>
                <w:sz w:val="20"/>
                <w:szCs w:val="20"/>
              </w:rPr>
            </w:pPr>
            <w:r w:rsidDel="00000000" w:rsidR="00000000" w:rsidRPr="00000000">
              <w:rPr>
                <w:sz w:val="20"/>
                <w:szCs w:val="20"/>
                <w:rtl w:val="0"/>
              </w:rPr>
              <w:t xml:space="preserve">VERIFICHE</w:t>
            </w:r>
          </w:p>
          <w:p w:rsidR="00000000" w:rsidDel="00000000" w:rsidP="00000000" w:rsidRDefault="00000000" w:rsidRPr="00000000" w14:paraId="00000167">
            <w:pPr>
              <w:jc w:val="both"/>
              <w:rPr>
                <w:sz w:val="20"/>
                <w:szCs w:val="20"/>
              </w:rPr>
            </w:pPr>
            <w:r w:rsidDel="00000000" w:rsidR="00000000" w:rsidRPr="00000000">
              <w:rPr>
                <w:sz w:val="20"/>
                <w:szCs w:val="20"/>
                <w:rtl w:val="0"/>
              </w:rPr>
              <w:t xml:space="preserve">Risoluzione di problemi</w:t>
            </w:r>
          </w:p>
          <w:p w:rsidR="00000000" w:rsidDel="00000000" w:rsidP="00000000" w:rsidRDefault="00000000" w:rsidRPr="00000000" w14:paraId="00000168">
            <w:pPr>
              <w:jc w:val="both"/>
              <w:rPr>
                <w:sz w:val="20"/>
                <w:szCs w:val="20"/>
              </w:rPr>
            </w:pPr>
            <w:r w:rsidDel="00000000" w:rsidR="00000000" w:rsidRPr="00000000">
              <w:rPr>
                <w:sz w:val="20"/>
                <w:szCs w:val="20"/>
                <w:rtl w:val="0"/>
              </w:rPr>
              <w:t xml:space="preserve">Prove scritte</w:t>
            </w:r>
          </w:p>
        </w:tc>
      </w:tr>
      <w:tr>
        <w:trPr>
          <w:cantSplit w:val="1"/>
          <w:trHeight w:val="308" w:hRule="atLeast"/>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9">
            <w:pPr>
              <w:jc w:val="center"/>
              <w:rPr>
                <w:b w:val="1"/>
                <w:sz w:val="20"/>
                <w:szCs w:val="20"/>
              </w:rPr>
            </w:pPr>
            <w:r w:rsidDel="00000000" w:rsidR="00000000" w:rsidRPr="00000000">
              <w:rPr>
                <w:b w:val="1"/>
                <w:sz w:val="20"/>
                <w:szCs w:val="20"/>
                <w:rtl w:val="0"/>
              </w:rPr>
              <w:t xml:space="preserve">Competenze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B">
            <w:pPr>
              <w:jc w:val="center"/>
              <w:rPr>
                <w:b w:val="1"/>
                <w:sz w:val="20"/>
                <w:szCs w:val="20"/>
              </w:rPr>
            </w:pPr>
            <w:r w:rsidDel="00000000" w:rsidR="00000000" w:rsidRPr="00000000">
              <w:rPr>
                <w:b w:val="1"/>
                <w:sz w:val="20"/>
                <w:szCs w:val="20"/>
                <w:rtl w:val="0"/>
              </w:rPr>
              <w:t xml:space="preserve">Abilità</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sz w:val="20"/>
                <w:szCs w:val="20"/>
              </w:rPr>
            </w:pPr>
            <w:r w:rsidDel="00000000" w:rsidR="00000000" w:rsidRPr="00000000">
              <w:rPr>
                <w:b w:val="1"/>
                <w:sz w:val="20"/>
                <w:szCs w:val="20"/>
                <w:rtl w:val="0"/>
              </w:rPr>
              <w:t xml:space="preserve">Conoscenze</w:t>
            </w:r>
            <w:r w:rsidDel="00000000" w:rsidR="00000000" w:rsidRPr="00000000">
              <w:rPr>
                <w:rtl w:val="0"/>
              </w:rPr>
            </w:r>
          </w:p>
        </w:tc>
      </w:tr>
      <w:tr>
        <w:trPr>
          <w:cantSplit w:val="0"/>
          <w:trHeight w:val="309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F">
            <w:pPr>
              <w:numPr>
                <w:ilvl w:val="0"/>
                <w:numId w:val="7"/>
              </w:numPr>
              <w:ind w:left="720" w:hanging="360"/>
              <w:rPr>
                <w:sz w:val="20"/>
                <w:szCs w:val="20"/>
              </w:rPr>
            </w:pPr>
            <w:r w:rsidDel="00000000" w:rsidR="00000000" w:rsidRPr="00000000">
              <w:rPr>
                <w:sz w:val="20"/>
                <w:szCs w:val="20"/>
                <w:rtl w:val="0"/>
              </w:rPr>
              <w:t xml:space="preserve">Individuare le strategie appropriate per la risoluzione dei problemi</w:t>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rtl w:val="0"/>
              </w:rPr>
            </w:r>
          </w:p>
          <w:p w:rsidR="00000000" w:rsidDel="00000000" w:rsidP="00000000" w:rsidRDefault="00000000" w:rsidRPr="00000000" w14:paraId="00000172">
            <w:pPr>
              <w:rPr>
                <w:sz w:val="20"/>
                <w:szCs w:val="20"/>
              </w:rPr>
            </w:pPr>
            <w:r w:rsidDel="00000000" w:rsidR="00000000" w:rsidRPr="00000000">
              <w:rPr>
                <w:rtl w:val="0"/>
              </w:rPr>
            </w:r>
          </w:p>
          <w:p w:rsidR="00000000" w:rsidDel="00000000" w:rsidP="00000000" w:rsidRDefault="00000000" w:rsidRPr="00000000" w14:paraId="00000173">
            <w:pPr>
              <w:rPr>
                <w:sz w:val="20"/>
                <w:szCs w:val="20"/>
              </w:rPr>
            </w:pPr>
            <w:r w:rsidDel="00000000" w:rsidR="00000000" w:rsidRPr="00000000">
              <w:rPr>
                <w:rtl w:val="0"/>
              </w:rPr>
            </w:r>
          </w:p>
          <w:p w:rsidR="00000000" w:rsidDel="00000000" w:rsidP="00000000" w:rsidRDefault="00000000" w:rsidRPr="00000000" w14:paraId="00000174">
            <w:pPr>
              <w:rPr>
                <w:sz w:val="20"/>
                <w:szCs w:val="20"/>
              </w:rPr>
            </w:pPr>
            <w:r w:rsidDel="00000000" w:rsidR="00000000" w:rsidRPr="00000000">
              <w:rPr>
                <w:rtl w:val="0"/>
              </w:rPr>
            </w:r>
          </w:p>
          <w:p w:rsidR="00000000" w:rsidDel="00000000" w:rsidP="00000000" w:rsidRDefault="00000000" w:rsidRPr="00000000" w14:paraId="00000175">
            <w:pPr>
              <w:rPr>
                <w:sz w:val="20"/>
                <w:szCs w:val="20"/>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rtl w:val="0"/>
              </w:rPr>
            </w:r>
          </w:p>
          <w:p w:rsidR="00000000" w:rsidDel="00000000" w:rsidP="00000000" w:rsidRDefault="00000000" w:rsidRPr="00000000" w14:paraId="00000178">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A">
            <w:pPr>
              <w:numPr>
                <w:ilvl w:val="0"/>
                <w:numId w:val="7"/>
              </w:numPr>
              <w:ind w:left="720" w:hanging="360"/>
              <w:rPr>
                <w:sz w:val="20"/>
                <w:szCs w:val="20"/>
              </w:rPr>
            </w:pPr>
            <w:r w:rsidDel="00000000" w:rsidR="00000000" w:rsidRPr="00000000">
              <w:rPr>
                <w:sz w:val="20"/>
                <w:szCs w:val="20"/>
                <w:rtl w:val="0"/>
              </w:rPr>
              <w:t xml:space="preserve">Risolvere problemi che implicano l’uso di funzioni, di equazioni e di</w:t>
            </w:r>
          </w:p>
          <w:p w:rsidR="00000000" w:rsidDel="00000000" w:rsidP="00000000" w:rsidRDefault="00000000" w:rsidRPr="00000000" w14:paraId="0000017B">
            <w:pPr>
              <w:ind w:left="720" w:firstLine="0"/>
              <w:rPr>
                <w:sz w:val="20"/>
                <w:szCs w:val="20"/>
              </w:rPr>
            </w:pPr>
            <w:r w:rsidDel="00000000" w:rsidR="00000000" w:rsidRPr="00000000">
              <w:rPr>
                <w:sz w:val="20"/>
                <w:szCs w:val="20"/>
                <w:rtl w:val="0"/>
              </w:rPr>
              <w:t xml:space="preserve">Sistemi di equazioni anche per via grafica, collegati con altre discipline e situazioni di vita ordinaria, come primo passo verso la modellizzazione</w:t>
            </w:r>
          </w:p>
          <w:p w:rsidR="00000000" w:rsidDel="00000000" w:rsidP="00000000" w:rsidRDefault="00000000" w:rsidRPr="00000000" w14:paraId="0000017C">
            <w:pPr>
              <w:ind w:left="720" w:firstLine="0"/>
              <w:rPr>
                <w:sz w:val="20"/>
                <w:szCs w:val="20"/>
              </w:rPr>
            </w:pPr>
            <w:r w:rsidDel="00000000" w:rsidR="00000000" w:rsidRPr="00000000">
              <w:rPr>
                <w:sz w:val="20"/>
                <w:szCs w:val="20"/>
                <w:rtl w:val="0"/>
              </w:rPr>
              <w:t xml:space="preserve">Matematica</w:t>
            </w:r>
          </w:p>
          <w:p w:rsidR="00000000" w:rsidDel="00000000" w:rsidP="00000000" w:rsidRDefault="00000000" w:rsidRPr="00000000" w14:paraId="0000017D">
            <w:pPr>
              <w:rPr>
                <w:sz w:val="20"/>
                <w:szCs w:val="20"/>
              </w:rPr>
            </w:pPr>
            <w:r w:rsidDel="00000000" w:rsidR="00000000" w:rsidRPr="00000000">
              <w:rPr>
                <w:rtl w:val="0"/>
              </w:rPr>
            </w:r>
          </w:p>
          <w:p w:rsidR="00000000" w:rsidDel="00000000" w:rsidP="00000000" w:rsidRDefault="00000000" w:rsidRPr="00000000" w14:paraId="0000017E">
            <w:pPr>
              <w:numPr>
                <w:ilvl w:val="0"/>
                <w:numId w:val="7"/>
              </w:numPr>
              <w:ind w:left="720" w:hanging="360"/>
              <w:rPr>
                <w:sz w:val="20"/>
                <w:szCs w:val="20"/>
              </w:rPr>
            </w:pPr>
            <w:r w:rsidDel="00000000" w:rsidR="00000000" w:rsidRPr="00000000">
              <w:rPr>
                <w:sz w:val="20"/>
                <w:szCs w:val="20"/>
                <w:rtl w:val="0"/>
              </w:rPr>
              <w:t xml:space="preserve">Analizzare, risolvere problemi e codificarne la soluzione con i principi della programmazione strutturata</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numPr>
                <w:ilvl w:val="0"/>
                <w:numId w:val="7"/>
              </w:numPr>
              <w:ind w:left="720" w:hanging="360"/>
              <w:rPr>
                <w:sz w:val="20"/>
                <w:szCs w:val="20"/>
              </w:rPr>
            </w:pPr>
            <w:r w:rsidDel="00000000" w:rsidR="00000000" w:rsidRPr="00000000">
              <w:rPr>
                <w:sz w:val="20"/>
                <w:szCs w:val="20"/>
                <w:rtl w:val="0"/>
              </w:rPr>
              <w:t xml:space="preserve">Equazioni e disequazioni di primo e secondo grado. Sistemi di equazioni e di disequazioni.</w:t>
            </w:r>
          </w:p>
          <w:p w:rsidR="00000000" w:rsidDel="00000000" w:rsidP="00000000" w:rsidRDefault="00000000" w:rsidRPr="00000000" w14:paraId="00000181">
            <w:pPr>
              <w:ind w:left="720" w:firstLine="0"/>
              <w:rPr>
                <w:sz w:val="20"/>
                <w:szCs w:val="20"/>
              </w:rPr>
            </w:pPr>
            <w:r w:rsidDel="00000000" w:rsidR="00000000" w:rsidRPr="00000000">
              <w:rPr>
                <w:sz w:val="20"/>
                <w:szCs w:val="20"/>
                <w:rtl w:val="0"/>
              </w:rPr>
              <w:t xml:space="preserve">Il metodo delle coordinate: il piano cartesiano</w:t>
            </w:r>
          </w:p>
          <w:p w:rsidR="00000000" w:rsidDel="00000000" w:rsidP="00000000" w:rsidRDefault="00000000" w:rsidRPr="00000000" w14:paraId="00000182">
            <w:pPr>
              <w:numPr>
                <w:ilvl w:val="0"/>
                <w:numId w:val="6"/>
              </w:numPr>
              <w:ind w:left="720" w:hanging="360"/>
              <w:rPr>
                <w:sz w:val="20"/>
                <w:szCs w:val="20"/>
              </w:rPr>
            </w:pPr>
            <w:r w:rsidDel="00000000" w:rsidR="00000000" w:rsidRPr="00000000">
              <w:rPr>
                <w:sz w:val="20"/>
                <w:szCs w:val="20"/>
                <w:rtl w:val="0"/>
              </w:rPr>
              <w:t xml:space="preserve">Fasi risolutive di un problema, algoritmi e loro rappresentazione</w:t>
            </w:r>
          </w:p>
          <w:p w:rsidR="00000000" w:rsidDel="00000000" w:rsidP="00000000" w:rsidRDefault="00000000" w:rsidRPr="00000000" w14:paraId="00000183">
            <w:pPr>
              <w:numPr>
                <w:ilvl w:val="0"/>
                <w:numId w:val="6"/>
              </w:numPr>
              <w:ind w:left="720" w:hanging="360"/>
              <w:rPr>
                <w:sz w:val="20"/>
                <w:szCs w:val="20"/>
              </w:rPr>
            </w:pPr>
            <w:r w:rsidDel="00000000" w:rsidR="00000000" w:rsidRPr="00000000">
              <w:rPr>
                <w:sz w:val="20"/>
                <w:szCs w:val="20"/>
                <w:rtl w:val="0"/>
              </w:rPr>
              <w:t xml:space="preserve">Elementi di logica proposizionale</w:t>
            </w:r>
          </w:p>
        </w:tc>
      </w:tr>
    </w:tb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METODOLOGIA</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ottenere l’acquisizione delle competenze, è necessario proporre e realizzare dei cambiamenti nelle metodologie didattiche.</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importante nel primo anno condurre con gradualità lo studente ad acquisire il necessario rigore formale nell’apprendimento e nella sistemazione dei contenuti. Altrettanto graduale è l’adeguamento ai ritmi di lavoro e al metodo di organizzazione dello studio.</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E’ necessario impostare, almeno inizialmente, l’insegnamento con metodi in linea con l’esperienza vissuta dagli allievi, utilizzare e valorizzare i contenuti e le abilità da essi acquisiti nella scuola media. Quindi conservare elementi di costruttività e di  laboratorialità all’insegnamento–apprendimento della matematica e dell’informatica anche nella scuola superiore.</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Per favorire un apprendimento sempre più consapevole, è importante verificare costantemente la comprensione del testo e dell’ascolto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Si riconosce l’opportunità di una lezione dialogata che dia ampio spazio agli interventi e nella quale l’insegnante guidi le intuizioni degli allievi e  le riflessioni  e consideri  gli errori come strumento per apprendere  .e per far  scaturire ,in modo naturale, le relative definizioni e regole generali.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Lavorare su situazioni problematiche nelle quali lo studente opera in prima persona, compiendo una ricerca individuale, ponendosi delle domande, facendo delle congetture, provandole e confrontandole, verificando le ipotesi fatte sulla base delle conoscenze già acquisite e infine formalizzando le conquiste fatte ( problem-solving).</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E’ importante la costruzione di algoritmi, di schemi, il suddividere il problema in sotto problemi di più semplice soluzione, riportandoli a situazioni già esplorate in precedenti esperienze. Si utilizzerà il computer come strumento per applicare, verificare e esporre conoscenze matematiche e informatiche.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Per la sistemazione dei contenuti (requisito iniziale), per il potenziamento e per tutti quegli argomenti che la rendano necessaria , è necessario ricorrere alla lezione frontale.</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 laboratorio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un ambiente di apprendimento caratterizzato più da un metodo e materiali opportuni, che da uno spazio fisico.</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Tipologie applicative:</w:t>
      </w: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 le tipologie da applicare l'asse intende adottare per alcuni argomenti, lavori di gruppo da due o tre che abbiano la durata di un quadrimestre.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Ciascun gruppo deve relazionare entro la fine dell'anno scolastico e si intendono accertare le seguenti competenze:</w:t>
      </w:r>
    </w:p>
    <w:p w:rsidR="00000000" w:rsidDel="00000000" w:rsidP="00000000" w:rsidRDefault="00000000" w:rsidRPr="00000000" w14:paraId="000001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Relazionali</w:t>
      </w:r>
    </w:p>
    <w:p w:rsidR="00000000" w:rsidDel="00000000" w:rsidP="00000000" w:rsidRDefault="00000000" w:rsidRPr="00000000" w14:paraId="000001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Capacità di ricercare materiali</w:t>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Capacità di organizzazione</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Chiarezza espositiva e capacità di effettuare autocorrezioni.</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MODALITA’ DI VALUTAZIONE E DI RECUPERO </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Secondo le indicazioni della C.M. n° 89 del18/10/2012, per le classi  la valutazione negli scrutini intermedi, cosi come quella finale, sarà formulata mediante un voto unico.</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deriverà da una pluralità di prove di verifica riconducibili a diverse tipologie e formulate in modo da accertare il conseguimento degli obiettivi e dei risultati di apprendimento declinati in termini di competenze, abilità e conoscenze come descritto nella presente programmazione </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9586.0" w:type="dxa"/>
        <w:jc w:val="left"/>
        <w:tblInd w:w="493.0" w:type="dxa"/>
        <w:tblLayout w:type="fixed"/>
        <w:tblLook w:val="0000"/>
      </w:tblPr>
      <w:tblGrid>
        <w:gridCol w:w="3998"/>
        <w:gridCol w:w="5588"/>
        <w:tblGridChange w:id="0">
          <w:tblGrid>
            <w:gridCol w:w="3998"/>
            <w:gridCol w:w="5588"/>
          </w:tblGrid>
        </w:tblGridChange>
      </w:tblGrid>
      <w:tr>
        <w:trPr>
          <w:cantSplit w:val="0"/>
          <w:trHeight w:val="213"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TIPOLOGIA DI PROVE DI VERIFICA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SCANSIONE TEMPORALE </w:t>
            </w:r>
          </w:p>
        </w:tc>
      </w:tr>
      <w:tr>
        <w:trPr>
          <w:cantSplit w:val="0"/>
          <w:trHeight w:val="724"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Prove scritte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-test-problemi-esercizi di tipo tradizionale -problemi algebrici e di geometria </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Prove orali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-interrogazione lunga –interrogazione breve</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 verifiche previste per il quadrimestre</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almeno tre prove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tl w:val="0"/>
              </w:rPr>
            </w:r>
          </w:p>
        </w:tc>
      </w:tr>
      <w:tr>
        <w:trPr>
          <w:cantSplit w:val="0"/>
          <w:trHeight w:val="493"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MODALITÀ DI RECUPERO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MODALITÀ DI APPROFONDIMENTO</w:t>
            </w:r>
          </w:p>
        </w:tc>
      </w:tr>
      <w:tr>
        <w:trPr>
          <w:cantSplit w:val="0"/>
          <w:trHeight w:val="921" w:hRule="atLeast"/>
          <w:tblHeader w:val="0"/>
        </w:trPr>
        <w:tc>
          <w:tcPr>
            <w:vMerge w:val="restart"/>
            <w:tcBorders>
              <w:top w:color="000000" w:space="0" w:sz="8" w:val="single"/>
              <w:left w:color="000000" w:space="0" w:sz="8" w:val="single"/>
            </w:tcBorders>
            <w:shd w:fill="auto" w:val="clea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Recupero curricolare</w:t>
            </w:r>
          </w:p>
          <w:p w:rsidR="00000000" w:rsidDel="00000000" w:rsidP="00000000" w:rsidRDefault="00000000" w:rsidRPr="00000000" w14:paraId="000001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Modulo di recupero delle competenze di base (Azione  A “Progetto contro la dispersione scolastica”)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Esercizi a difficoltà crescente</w:t>
            </w:r>
          </w:p>
        </w:tc>
      </w:tr>
      <w:tr>
        <w:trPr>
          <w:cantSplit w:val="0"/>
          <w:trHeight w:val="750" w:hRule="atLeast"/>
          <w:tblHeader w:val="0"/>
        </w:trPr>
        <w:tc>
          <w:tcPr>
            <w:vMerge w:val="continue"/>
            <w:tcBorders>
              <w:top w:color="000000" w:space="0" w:sz="8" w:val="single"/>
              <w:left w:color="000000" w:space="0" w:sz="8" w:val="single"/>
            </w:tcBorders>
            <w:shd w:fill="auto"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Attività previste per la valorizzazione delle eccellenze</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Partecipazione alle olimpiadi di matematica</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1">
      <w:pPr>
        <w:tabs>
          <w:tab w:val="left" w:leader="none" w:pos="6379"/>
        </w:tabs>
        <w:spacing w:after="120" w:lineRule="auto"/>
        <w:rPr>
          <w:sz w:val="20"/>
          <w:szCs w:val="20"/>
        </w:rPr>
      </w:pPr>
      <w:r w:rsidDel="00000000" w:rsidR="00000000" w:rsidRPr="00000000">
        <w:rPr>
          <w:b w:val="1"/>
          <w:smallCaps w:val="1"/>
          <w:sz w:val="20"/>
          <w:szCs w:val="20"/>
          <w:rtl w:val="0"/>
        </w:rPr>
        <w:t xml:space="preserve">GRIGLIA DI VALUTAZIONE   </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le griglie di valutazione si fa riferimento a quelle presenti nella programmazione di dipartimento.</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COMPETENZE TRASVERSALI DI CITTADINANZA</w:t>
      </w:r>
      <w:r w:rsidDel="00000000" w:rsidR="00000000" w:rsidRPr="00000000">
        <w:rPr>
          <w:rtl w:val="0"/>
        </w:rPr>
      </w:r>
    </w:p>
    <w:tbl>
      <w:tblPr>
        <w:tblStyle w:val="Table18"/>
        <w:tblW w:w="10152.0" w:type="dxa"/>
        <w:jc w:val="left"/>
        <w:tblInd w:w="-135.0" w:type="dxa"/>
        <w:tblLayout w:type="fixed"/>
        <w:tblLook w:val="0000"/>
      </w:tblPr>
      <w:tblGrid>
        <w:gridCol w:w="10152"/>
        <w:tblGridChange w:id="0">
          <w:tblGrid>
            <w:gridCol w:w="101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rPr>
                <w:sz w:val="20"/>
                <w:szCs w:val="20"/>
              </w:rPr>
            </w:pPr>
            <w:r w:rsidDel="00000000" w:rsidR="00000000" w:rsidRPr="00000000">
              <w:rPr>
                <w:sz w:val="20"/>
                <w:szCs w:val="20"/>
                <w:rtl w:val="0"/>
              </w:rPr>
              <w:t xml:space="preserve">Competenze, da acquisire al termine dell’obbligo d’istruzione, che costituiscono il risultato che si può conseguire – all’interno di un unico processo di insegnamento/apprendimento - attraverso la reciproca integrazione e interdipendenza</w:t>
            </w:r>
          </w:p>
          <w:p w:rsidR="00000000" w:rsidDel="00000000" w:rsidP="00000000" w:rsidRDefault="00000000" w:rsidRPr="00000000" w14:paraId="000001B6">
            <w:pPr>
              <w:rPr>
                <w:sz w:val="20"/>
                <w:szCs w:val="20"/>
                <w:u w:val="single"/>
              </w:rPr>
            </w:pPr>
            <w:r w:rsidDel="00000000" w:rsidR="00000000" w:rsidRPr="00000000">
              <w:rPr>
                <w:sz w:val="20"/>
                <w:szCs w:val="20"/>
                <w:rtl w:val="0"/>
              </w:rPr>
              <w:t xml:space="preserve">tra i saperi e le competenze contenuti negli assi culturali.</w:t>
            </w:r>
            <w:r w:rsidDel="00000000" w:rsidR="00000000" w:rsidRPr="00000000">
              <w:rPr>
                <w:rtl w:val="0"/>
              </w:rPr>
            </w:r>
          </w:p>
          <w:p w:rsidR="00000000" w:rsidDel="00000000" w:rsidP="00000000" w:rsidRDefault="00000000" w:rsidRPr="00000000" w14:paraId="000001B7">
            <w:pPr>
              <w:rPr>
                <w:sz w:val="20"/>
                <w:szCs w:val="20"/>
                <w:u w:val="single"/>
              </w:rPr>
            </w:pPr>
            <w:r w:rsidDel="00000000" w:rsidR="00000000" w:rsidRPr="00000000">
              <w:rPr>
                <w:sz w:val="20"/>
                <w:szCs w:val="20"/>
                <w:u w:val="single"/>
                <w:rtl w:val="0"/>
              </w:rPr>
              <w:t xml:space="preserve">Fonte</w:t>
            </w:r>
          </w:p>
          <w:p w:rsidR="00000000" w:rsidDel="00000000" w:rsidP="00000000" w:rsidRDefault="00000000" w:rsidRPr="00000000" w14:paraId="000001B8">
            <w:pPr>
              <w:rPr>
                <w:sz w:val="20"/>
                <w:szCs w:val="20"/>
                <w:u w:val="single"/>
              </w:rPr>
            </w:pPr>
            <w:r w:rsidDel="00000000" w:rsidR="00000000" w:rsidRPr="00000000">
              <w:rPr>
                <w:sz w:val="20"/>
                <w:szCs w:val="20"/>
                <w:u w:val="single"/>
                <w:rtl w:val="0"/>
              </w:rPr>
              <w:t xml:space="preserve">Documento tecnico e Allegato 2 al Regolamento sull’Obbligo di istruzione - Decreto</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Ministeriale n. 139 del 22 agosto 2007</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Formulare delle ipotesi operative, indicando attività e metodologie didattiche per alcune o tutte le competenze qui elencate (Per il I e II anno)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COMPETENZE DI CARATTERE METODOLOGICO E STRUMENTALE</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IMPARARE A IMPARARE:</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Organizzare il proprio apprendimento, individuando, scegliendo ed utilizzando varie fonti e varie modalità di informazione e di formazione (formale, non formale e informale), anche in funzione dei tempi disponibili, delle proprie strategie e del proprio metodo di studio e di lavoro.</w:t>
            </w:r>
          </w:p>
          <w:p w:rsidR="00000000" w:rsidDel="00000000" w:rsidP="00000000" w:rsidRDefault="00000000" w:rsidRPr="00000000" w14:paraId="000001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PROGETTARE:</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000000" w:rsidDel="00000000" w:rsidP="00000000" w:rsidRDefault="00000000" w:rsidRPr="00000000" w14:paraId="000001C3">
            <w:pPr>
              <w:numPr>
                <w:ilvl w:val="0"/>
                <w:numId w:val="3"/>
              </w:numPr>
              <w:ind w:left="720" w:hanging="360"/>
              <w:rPr>
                <w:b w:val="1"/>
                <w:sz w:val="20"/>
                <w:szCs w:val="20"/>
              </w:rPr>
            </w:pPr>
            <w:r w:rsidDel="00000000" w:rsidR="00000000" w:rsidRPr="00000000">
              <w:rPr>
                <w:b w:val="1"/>
                <w:sz w:val="20"/>
                <w:szCs w:val="20"/>
                <w:rtl w:val="0"/>
              </w:rPr>
              <w:t xml:space="preserve">RISOLVERE PROBLEMI:</w:t>
            </w:r>
          </w:p>
          <w:p w:rsidR="00000000" w:rsidDel="00000000" w:rsidP="00000000" w:rsidRDefault="00000000" w:rsidRPr="00000000" w14:paraId="000001C4">
            <w:pPr>
              <w:ind w:left="360" w:firstLine="0"/>
              <w:rPr>
                <w:sz w:val="20"/>
                <w:szCs w:val="20"/>
              </w:rPr>
            </w:pPr>
            <w:r w:rsidDel="00000000" w:rsidR="00000000" w:rsidRPr="00000000">
              <w:rPr>
                <w:sz w:val="20"/>
                <w:szCs w:val="20"/>
                <w:rtl w:val="0"/>
              </w:rPr>
              <w:t xml:space="preserve">Affrontare situazioni problematiche costruendo e verificando ipotesi, individuando le fonti e le risorse adeguate, raccogliendo e valutando i dati, proponendo soluzioni utilizzando, secondo il tipo di problema, contenuti e metodi delle diverse discipline.</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Vedi modulo interdisciplinare allegato</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1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INDIVIDUARE COLLEGAMENTI E RELAZIONI:</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ACQUISIRE E INTERPRETARE LE INFORMAZIONI:</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Acquisire ed interpretare criticamente l'informazione ricevuta nei diversi ambiti ed attraverso diversi strumenti comunicativi, valutandone l’attendibilità e l’utilità, distinguendo fatti e opinioni.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COMPETENZE DI RELAZIONE E INTERAZIONE</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COMUNICARE:</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comprendere messaggi di genere diverso (quotidiano, letterario, tecnico, scientifico) e di complessità diversa, trasmessi utilizzando linguaggi diversi (verbale, matematico, scientifico, simbolico, ecc.) mediante diversi supporti (cartacei, informatici e multimediali)</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COLLABORARE E PARTECIPARE: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COMPETENZE LEGATE ALLO SVILUPPO DELLA PERSONA, NELLA COSTRUZIONE DEL SÉ</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AGIRE IN MODO AUTONOMO E RESPONSABILE:</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Sapersi inserire in modo attivo e consapevole nella vita sociale e far valere al suo interno i propri diritti e bisogni riconoscendo al contempo quelli altrui, le opportunità comuni, i limiti, le regole, le responsabilità.</w:t>
            </w:r>
          </w:p>
        </w:tc>
      </w:tr>
    </w:tbl>
    <w:p w:rsidR="00000000" w:rsidDel="00000000" w:rsidP="00000000" w:rsidRDefault="00000000" w:rsidRPr="00000000" w14:paraId="000001DC">
      <w:pPr>
        <w:jc w:val="both"/>
        <w:rPr>
          <w:sz w:val="20"/>
          <w:szCs w:val="20"/>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Santeramo in Colle, 15 Novembre 2023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0" w:right="0" w:firstLine="707.999999999999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0" w:right="0" w:firstLine="707.999999999999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docente</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568" w:top="127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6172200</wp:posOffset>
              </wp:positionH>
              <wp:positionV relativeFrom="paragraph">
                <wp:posOffset>0</wp:posOffset>
              </wp:positionV>
              <wp:extent cx="161925" cy="184150"/>
              <wp:effectExtent b="0" l="0" r="0" t="0"/>
              <wp:wrapSquare wrapText="bothSides" distB="0" distT="0" distL="0" distR="0"/>
              <wp:docPr id="1" name=""/>
              <a:graphic>
                <a:graphicData uri="http://schemas.microsoft.com/office/word/2010/wordprocessingShape">
                  <wps:wsp>
                    <wps:cNvSpPr/>
                    <wps:cNvPr id="2" name="Shape 2"/>
                    <wps:spPr>
                      <a:xfrm>
                        <a:off x="5269800" y="3692688"/>
                        <a:ext cx="152400" cy="17462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8</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6172200</wp:posOffset>
              </wp:positionH>
              <wp:positionV relativeFrom="paragraph">
                <wp:posOffset>0</wp:posOffset>
              </wp:positionV>
              <wp:extent cx="161925" cy="1841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1925" cy="1841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20130" cy="938785"/>
          <wp:effectExtent b="0" l="0" r="0" t="0"/>
          <wp:docPr descr="C:\Users\Utente\Desktop\INTESTAZIONI\ULTIMO LOGO ISITITUTO.PNG" id="2" name="image1.png"/>
          <a:graphic>
            <a:graphicData uri="http://schemas.openxmlformats.org/drawingml/2006/picture">
              <pic:pic>
                <pic:nvPicPr>
                  <pic:cNvPr descr="C:\Users\Utente\Desktop\INTESTAZIONI\ULTIMO LOGO ISITITUTO.PNG" id="0" name="image1.png"/>
                  <pic:cNvPicPr preferRelativeResize="0"/>
                </pic:nvPicPr>
                <pic:blipFill>
                  <a:blip r:embed="rId1"/>
                  <a:srcRect b="0" l="0" r="0" t="0"/>
                  <a:stretch>
                    <a:fillRect/>
                  </a:stretch>
                </pic:blipFill>
                <pic:spPr>
                  <a:xfrm>
                    <a:off x="0" y="0"/>
                    <a:ext cx="6120130" cy="9387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080" w:hanging="360"/>
      </w:pPr>
      <w:rPr>
        <w:rFonts w:ascii="Noto Sans Symbols" w:cs="Noto Sans Symbols" w:eastAsia="Noto Sans Symbols" w:hAnsi="Noto Sans Symbols"/>
        <w:b w:val="1"/>
      </w:rPr>
    </w:lvl>
    <w:lvl w:ilvl="2">
      <w:start w:val="1"/>
      <w:numFmt w:val="bullet"/>
      <w:lvlText w:val="−"/>
      <w:lvlJc w:val="left"/>
      <w:pPr>
        <w:ind w:left="1440" w:hanging="360"/>
      </w:pPr>
      <w:rPr>
        <w:rFonts w:ascii="Noto Sans Symbols" w:cs="Noto Sans Symbols" w:eastAsia="Noto Sans Symbols" w:hAnsi="Noto Sans Symbols"/>
        <w:b w:val="1"/>
      </w:rPr>
    </w:lvl>
    <w:lvl w:ilvl="3">
      <w:start w:val="1"/>
      <w:numFmt w:val="bullet"/>
      <w:lvlText w:val="−"/>
      <w:lvlJc w:val="left"/>
      <w:pPr>
        <w:ind w:left="1800" w:hanging="360"/>
      </w:pPr>
      <w:rPr>
        <w:rFonts w:ascii="Noto Sans Symbols" w:cs="Noto Sans Symbols" w:eastAsia="Noto Sans Symbols" w:hAnsi="Noto Sans Symbols"/>
        <w:b w:val="1"/>
      </w:rPr>
    </w:lvl>
    <w:lvl w:ilvl="4">
      <w:start w:val="1"/>
      <w:numFmt w:val="bullet"/>
      <w:lvlText w:val="−"/>
      <w:lvlJc w:val="left"/>
      <w:pPr>
        <w:ind w:left="2160" w:hanging="360"/>
      </w:pPr>
      <w:rPr>
        <w:rFonts w:ascii="Noto Sans Symbols" w:cs="Noto Sans Symbols" w:eastAsia="Noto Sans Symbols" w:hAnsi="Noto Sans Symbols"/>
        <w:b w:val="1"/>
      </w:rPr>
    </w:lvl>
    <w:lvl w:ilvl="5">
      <w:start w:val="1"/>
      <w:numFmt w:val="bullet"/>
      <w:lvlText w:val="−"/>
      <w:lvlJc w:val="left"/>
      <w:pPr>
        <w:ind w:left="2520" w:hanging="360"/>
      </w:pPr>
      <w:rPr>
        <w:rFonts w:ascii="Noto Sans Symbols" w:cs="Noto Sans Symbols" w:eastAsia="Noto Sans Symbols" w:hAnsi="Noto Sans Symbols"/>
        <w:b w:val="1"/>
      </w:rPr>
    </w:lvl>
    <w:lvl w:ilvl="6">
      <w:start w:val="1"/>
      <w:numFmt w:val="bullet"/>
      <w:lvlText w:val="−"/>
      <w:lvlJc w:val="left"/>
      <w:pPr>
        <w:ind w:left="2880" w:hanging="360"/>
      </w:pPr>
      <w:rPr>
        <w:rFonts w:ascii="Noto Sans Symbols" w:cs="Noto Sans Symbols" w:eastAsia="Noto Sans Symbols" w:hAnsi="Noto Sans Symbols"/>
        <w:b w:val="1"/>
      </w:rPr>
    </w:lvl>
    <w:lvl w:ilvl="7">
      <w:start w:val="1"/>
      <w:numFmt w:val="bullet"/>
      <w:lvlText w:val="−"/>
      <w:lvlJc w:val="left"/>
      <w:pPr>
        <w:ind w:left="3240" w:hanging="360"/>
      </w:pPr>
      <w:rPr>
        <w:rFonts w:ascii="Noto Sans Symbols" w:cs="Noto Sans Symbols" w:eastAsia="Noto Sans Symbols" w:hAnsi="Noto Sans Symbols"/>
        <w:b w:val="1"/>
      </w:rPr>
    </w:lvl>
    <w:lvl w:ilvl="8">
      <w:start w:val="1"/>
      <w:numFmt w:val="bullet"/>
      <w:lvlText w:val="−"/>
      <w:lvlJc w:val="left"/>
      <w:pPr>
        <w:ind w:left="3600" w:hanging="360"/>
      </w:pPr>
      <w:rPr>
        <w:rFonts w:ascii="Noto Sans Symbols" w:cs="Noto Sans Symbols" w:eastAsia="Noto Sans Symbols" w:hAnsi="Noto Sans Symbols"/>
        <w:b w:val="1"/>
      </w:rPr>
    </w:lvl>
  </w:abstractNum>
  <w:abstractNum w:abstractNumId="3">
    <w:lvl w:ilvl="0">
      <w:start w:val="1"/>
      <w:numFmt w:val="decimal"/>
      <w:lvlText w:val="%1."/>
      <w:lvlJc w:val="left"/>
      <w:pPr>
        <w:ind w:left="72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28.0" w:type="dxa"/>
        <w:left w:w="70.0" w:type="dxa"/>
        <w:bottom w:w="28.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28.0" w:type="dxa"/>
        <w:left w:w="70.0" w:type="dxa"/>
        <w:bottom w:w="28.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28.0" w:type="dxa"/>
        <w:left w:w="70.0" w:type="dxa"/>
        <w:bottom w:w="28.0" w:type="dxa"/>
        <w:right w:w="7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28.0" w:type="dxa"/>
        <w:left w:w="70.0" w:type="dxa"/>
        <w:bottom w:w="28.0" w:type="dxa"/>
        <w:right w:w="7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28.0" w:type="dxa"/>
        <w:left w:w="70.0" w:type="dxa"/>
        <w:bottom w:w="28.0" w:type="dxa"/>
        <w:right w:w="7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28.0" w:type="dxa"/>
        <w:left w:w="70.0" w:type="dxa"/>
        <w:bottom w:w="28.0" w:type="dxa"/>
        <w:right w:w="7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28.0" w:type="dxa"/>
        <w:left w:w="70.0" w:type="dxa"/>
        <w:bottom w:w="28.0" w:type="dxa"/>
        <w:right w:w="7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XGjtIvCsU8n66CX8bEuW/yRmtw==">CgMxLjAyCmlkLjMwajB6bGwyCWlkLmdqZGd4czgAciExTDNKLUJJanVHMWstWlpPWFBvNWk1dHUyb1FOQ2prNFA=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