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D02" w:rsidRPr="00906676" w:rsidRDefault="00FE3D02" w:rsidP="00FE3D02">
      <w:pPr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8"/>
          <w:szCs w:val="28"/>
        </w:rPr>
      </w:pPr>
      <w:r w:rsidRPr="00906676">
        <w:rPr>
          <w:rFonts w:asciiTheme="majorHAnsi" w:hAnsiTheme="majorHAnsi" w:cs="Arial"/>
          <w:bCs/>
          <w:sz w:val="28"/>
          <w:szCs w:val="28"/>
        </w:rPr>
        <w:t>I</w:t>
      </w:r>
      <w:r w:rsidR="005A2D79">
        <w:rPr>
          <w:rFonts w:asciiTheme="majorHAnsi" w:hAnsiTheme="majorHAnsi" w:cs="Arial"/>
          <w:bCs/>
          <w:sz w:val="28"/>
          <w:szCs w:val="28"/>
        </w:rPr>
        <w:t>.</w:t>
      </w:r>
      <w:r w:rsidRPr="00906676">
        <w:rPr>
          <w:rFonts w:asciiTheme="majorHAnsi" w:hAnsiTheme="majorHAnsi" w:cs="Arial"/>
          <w:bCs/>
          <w:sz w:val="28"/>
          <w:szCs w:val="28"/>
        </w:rPr>
        <w:t>I</w:t>
      </w:r>
      <w:r w:rsidR="005A2D79">
        <w:rPr>
          <w:rFonts w:asciiTheme="majorHAnsi" w:hAnsiTheme="majorHAnsi" w:cs="Arial"/>
          <w:bCs/>
          <w:sz w:val="28"/>
          <w:szCs w:val="28"/>
        </w:rPr>
        <w:t>.</w:t>
      </w:r>
      <w:r w:rsidRPr="00906676">
        <w:rPr>
          <w:rFonts w:asciiTheme="majorHAnsi" w:hAnsiTheme="majorHAnsi" w:cs="Arial"/>
          <w:bCs/>
          <w:sz w:val="28"/>
          <w:szCs w:val="28"/>
        </w:rPr>
        <w:t>S</w:t>
      </w:r>
      <w:r w:rsidR="005A2D79">
        <w:rPr>
          <w:rFonts w:asciiTheme="majorHAnsi" w:hAnsiTheme="majorHAnsi" w:cs="Arial"/>
          <w:bCs/>
          <w:sz w:val="28"/>
          <w:szCs w:val="28"/>
        </w:rPr>
        <w:t>.</w:t>
      </w:r>
      <w:r w:rsidRPr="00906676">
        <w:rPr>
          <w:rFonts w:asciiTheme="majorHAnsi" w:hAnsiTheme="majorHAnsi" w:cs="Arial"/>
          <w:bCs/>
          <w:sz w:val="28"/>
          <w:szCs w:val="28"/>
        </w:rPr>
        <w:t>S</w:t>
      </w:r>
      <w:r w:rsidR="005A2D79">
        <w:rPr>
          <w:rFonts w:asciiTheme="majorHAnsi" w:hAnsiTheme="majorHAnsi" w:cs="Arial"/>
          <w:bCs/>
          <w:sz w:val="28"/>
          <w:szCs w:val="28"/>
        </w:rPr>
        <w:t>.</w:t>
      </w:r>
      <w:r w:rsidRPr="00906676">
        <w:rPr>
          <w:rFonts w:asciiTheme="majorHAnsi" w:hAnsiTheme="majorHAnsi" w:cs="Arial"/>
          <w:bCs/>
          <w:sz w:val="28"/>
          <w:szCs w:val="28"/>
        </w:rPr>
        <w:t xml:space="preserve"> “PIETRO SETTE” SANTERAMO IN COLLE</w:t>
      </w:r>
    </w:p>
    <w:p w:rsidR="00FE3D02" w:rsidRPr="00906676" w:rsidRDefault="00FE3D02" w:rsidP="00FE3D02">
      <w:pPr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8"/>
          <w:szCs w:val="28"/>
        </w:rPr>
      </w:pPr>
      <w:r w:rsidRPr="00906676">
        <w:rPr>
          <w:rFonts w:asciiTheme="majorHAnsi" w:hAnsiTheme="majorHAnsi" w:cs="Arial"/>
          <w:bCs/>
          <w:sz w:val="28"/>
          <w:szCs w:val="28"/>
        </w:rPr>
        <w:t>LICEO SCIENTIFICO</w:t>
      </w:r>
    </w:p>
    <w:p w:rsidR="00FE3D02" w:rsidRPr="00906676" w:rsidRDefault="00FE3D02" w:rsidP="00FE3D02">
      <w:pPr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8"/>
          <w:szCs w:val="28"/>
        </w:rPr>
      </w:pPr>
      <w:r w:rsidRPr="00906676">
        <w:rPr>
          <w:rFonts w:asciiTheme="majorHAnsi" w:hAnsiTheme="majorHAnsi" w:cs="Arial"/>
          <w:bCs/>
          <w:sz w:val="28"/>
          <w:szCs w:val="28"/>
        </w:rPr>
        <w:t>Anno Scolastico 202</w:t>
      </w:r>
      <w:r>
        <w:rPr>
          <w:rFonts w:asciiTheme="majorHAnsi" w:hAnsiTheme="majorHAnsi" w:cs="Arial"/>
          <w:bCs/>
          <w:sz w:val="28"/>
          <w:szCs w:val="28"/>
        </w:rPr>
        <w:t>5</w:t>
      </w:r>
      <w:r w:rsidRPr="00906676">
        <w:rPr>
          <w:rFonts w:asciiTheme="majorHAnsi" w:hAnsiTheme="majorHAnsi" w:cs="Arial"/>
          <w:bCs/>
          <w:sz w:val="28"/>
          <w:szCs w:val="28"/>
        </w:rPr>
        <w:t>/2</w:t>
      </w:r>
      <w:r>
        <w:rPr>
          <w:rFonts w:asciiTheme="majorHAnsi" w:hAnsiTheme="majorHAnsi" w:cs="Arial"/>
          <w:bCs/>
          <w:sz w:val="28"/>
          <w:szCs w:val="28"/>
        </w:rPr>
        <w:t>6</w:t>
      </w:r>
    </w:p>
    <w:p w:rsidR="003A752E" w:rsidRDefault="003A752E" w:rsidP="003A752E">
      <w:pPr>
        <w:jc w:val="center"/>
        <w:rPr>
          <w:sz w:val="28"/>
          <w:u w:val="single"/>
        </w:rPr>
      </w:pPr>
    </w:p>
    <w:p w:rsidR="00ED5254" w:rsidRDefault="00ED5254" w:rsidP="00ED5254">
      <w:pPr>
        <w:spacing w:line="480" w:lineRule="atLeast"/>
        <w:rPr>
          <w:b/>
          <w:sz w:val="28"/>
          <w:szCs w:val="28"/>
        </w:rPr>
      </w:pPr>
      <w:r w:rsidRPr="009F29BD">
        <w:rPr>
          <w:b/>
          <w:sz w:val="28"/>
          <w:szCs w:val="28"/>
        </w:rPr>
        <w:t xml:space="preserve">PROGRAMMA </w:t>
      </w:r>
      <w:proofErr w:type="spellStart"/>
      <w:r w:rsidRPr="009F29BD">
        <w:rPr>
          <w:b/>
          <w:sz w:val="28"/>
          <w:szCs w:val="28"/>
        </w:rPr>
        <w:t>DI</w:t>
      </w:r>
      <w:proofErr w:type="spellEnd"/>
      <w:r w:rsidRPr="009F29BD">
        <w:rPr>
          <w:b/>
          <w:sz w:val="28"/>
          <w:szCs w:val="28"/>
        </w:rPr>
        <w:t xml:space="preserve"> MATEMATICA</w:t>
      </w:r>
    </w:p>
    <w:p w:rsidR="00ED5254" w:rsidRPr="00BE12CA" w:rsidRDefault="00ED5254" w:rsidP="00ED5254">
      <w:pPr>
        <w:spacing w:line="48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CLASSE : I B</w:t>
      </w:r>
    </w:p>
    <w:p w:rsidR="00FE3D02" w:rsidRPr="001D23D1" w:rsidRDefault="003A752E" w:rsidP="00FE3D02">
      <w:pPr>
        <w:spacing w:line="480" w:lineRule="atLeast"/>
        <w:rPr>
          <w:sz w:val="28"/>
          <w:szCs w:val="28"/>
        </w:rPr>
      </w:pPr>
      <w:r w:rsidRPr="003A752E">
        <w:rPr>
          <w:sz w:val="28"/>
          <w:szCs w:val="28"/>
        </w:rPr>
        <w:t>PROF. PATRIZIA PERNIOLA</w:t>
      </w:r>
      <w:r w:rsidR="00FE3D02">
        <w:rPr>
          <w:sz w:val="28"/>
          <w:szCs w:val="28"/>
        </w:rPr>
        <w:t xml:space="preserve">  </w:t>
      </w:r>
      <w:r w:rsidR="00FE3D02">
        <w:rPr>
          <w:sz w:val="28"/>
          <w:szCs w:val="28"/>
        </w:rPr>
        <w:tab/>
      </w:r>
      <w:r w:rsidR="00FE3D02">
        <w:rPr>
          <w:sz w:val="28"/>
          <w:szCs w:val="28"/>
        </w:rPr>
        <w:tab/>
      </w:r>
      <w:r w:rsidR="00FE3D02">
        <w:rPr>
          <w:sz w:val="28"/>
          <w:szCs w:val="28"/>
        </w:rPr>
        <w:tab/>
      </w:r>
      <w:r w:rsidR="00FE3D02">
        <w:rPr>
          <w:sz w:val="28"/>
          <w:szCs w:val="28"/>
        </w:rPr>
        <w:tab/>
      </w:r>
      <w:r w:rsidR="00FE3D02">
        <w:rPr>
          <w:sz w:val="28"/>
          <w:szCs w:val="28"/>
        </w:rPr>
        <w:tab/>
        <w:t>ore settimanali: 5</w:t>
      </w:r>
    </w:p>
    <w:p w:rsidR="00FE3D02" w:rsidRDefault="00FE3D02" w:rsidP="00FE3D02"/>
    <w:tbl>
      <w:tblPr>
        <w:tblStyle w:val="Grigliatabella"/>
        <w:tblW w:w="0" w:type="auto"/>
        <w:tblLook w:val="04A0"/>
      </w:tblPr>
      <w:tblGrid>
        <w:gridCol w:w="9778"/>
      </w:tblGrid>
      <w:tr w:rsidR="00FE3D02" w:rsidTr="00FE3D02">
        <w:tc>
          <w:tcPr>
            <w:tcW w:w="9778" w:type="dxa"/>
          </w:tcPr>
          <w:p w:rsidR="00FE3D02" w:rsidRPr="00ED5254" w:rsidRDefault="00FE3D02" w:rsidP="00ED525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rPr>
                <w:rStyle w:val="apple-style-span"/>
                <w:rFonts w:ascii="Arial" w:hAnsi="Arial" w:cs="Arial"/>
                <w:b/>
                <w:bCs/>
                <w:color w:val="000000"/>
              </w:rPr>
            </w:pPr>
            <w:r w:rsidRPr="00ED5254">
              <w:rPr>
                <w:rFonts w:ascii="Arial" w:hAnsi="Arial" w:cs="Arial"/>
              </w:rPr>
              <w:t>Libro di testo:</w:t>
            </w:r>
            <w:r w:rsidR="00ED5254" w:rsidRPr="00ED5254">
              <w:rPr>
                <w:rFonts w:ascii="Arial" w:hAnsi="Arial" w:cs="Arial"/>
              </w:rPr>
              <w:t>“</w:t>
            </w:r>
            <w:r w:rsidR="00ED5254" w:rsidRPr="00ED5254">
              <w:rPr>
                <w:rFonts w:ascii="Arial" w:hAnsi="Arial" w:cs="Arial"/>
                <w:b/>
              </w:rPr>
              <w:t xml:space="preserve">Matematica </w:t>
            </w:r>
            <w:proofErr w:type="spellStart"/>
            <w:r w:rsidR="00ED5254" w:rsidRPr="00ED5254">
              <w:rPr>
                <w:rFonts w:ascii="Arial" w:hAnsi="Arial" w:cs="Arial"/>
                <w:b/>
              </w:rPr>
              <w:t>multimediale.blu</w:t>
            </w:r>
            <w:proofErr w:type="spellEnd"/>
            <w:r w:rsidR="00ED5254" w:rsidRPr="00ED5254">
              <w:rPr>
                <w:rFonts w:ascii="Arial" w:hAnsi="Arial" w:cs="Arial"/>
              </w:rPr>
              <w:t xml:space="preserve">” (Algebra, Geometria, Statistica) III Edizione </w:t>
            </w:r>
          </w:p>
          <w:p w:rsidR="00FE3D02" w:rsidRPr="00ED5254" w:rsidRDefault="00FE3D02" w:rsidP="00ED525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ED5254">
              <w:rPr>
                <w:rStyle w:val="apple-style-span"/>
                <w:rFonts w:ascii="Arial" w:hAnsi="Arial" w:cs="Arial"/>
                <w:b/>
                <w:bCs/>
                <w:color w:val="000000"/>
              </w:rPr>
              <w:t xml:space="preserve">Aut.: BERGAMINI, TRIFONE, BAROZZI       </w:t>
            </w:r>
            <w:r w:rsidR="00ED5254" w:rsidRPr="00ED5254">
              <w:rPr>
                <w:rStyle w:val="apple-style-span"/>
                <w:rFonts w:ascii="Arial" w:hAnsi="Arial" w:cs="Arial"/>
                <w:b/>
                <w:bCs/>
                <w:color w:val="000000"/>
              </w:rPr>
              <w:t xml:space="preserve">                       </w:t>
            </w:r>
            <w:r w:rsidRPr="00ED5254">
              <w:rPr>
                <w:rStyle w:val="apple-style-span"/>
                <w:rFonts w:ascii="Arial" w:hAnsi="Arial" w:cs="Arial"/>
                <w:b/>
                <w:bCs/>
                <w:color w:val="000000"/>
              </w:rPr>
              <w:t xml:space="preserve">           Editrice: Zanichelli</w:t>
            </w:r>
            <w:r w:rsidR="00ED5254" w:rsidRPr="00ED5254">
              <w:rPr>
                <w:rStyle w:val="apple-style-span"/>
                <w:rFonts w:ascii="Arial" w:hAnsi="Arial" w:cs="Arial"/>
                <w:b/>
                <w:bCs/>
                <w:color w:val="000000"/>
              </w:rPr>
              <w:tab/>
            </w:r>
          </w:p>
        </w:tc>
      </w:tr>
    </w:tbl>
    <w:p w:rsidR="003A752E" w:rsidRDefault="00ED5254" w:rsidP="00ED5254">
      <w:pPr>
        <w:pStyle w:val="p2"/>
        <w:widowControl/>
        <w:tabs>
          <w:tab w:val="clear" w:pos="720"/>
          <w:tab w:val="left" w:pos="6144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3A752E" w:rsidRPr="009D1364" w:rsidRDefault="003A752E" w:rsidP="003A752E">
      <w:pPr>
        <w:outlineLvl w:val="0"/>
        <w:rPr>
          <w:sz w:val="24"/>
          <w:szCs w:val="24"/>
        </w:rPr>
      </w:pPr>
      <w:r w:rsidRPr="009D1364">
        <w:rPr>
          <w:b/>
          <w:bCs/>
          <w:sz w:val="24"/>
          <w:szCs w:val="24"/>
        </w:rPr>
        <w:t>ALGEBRA</w:t>
      </w:r>
    </w:p>
    <w:p w:rsidR="003A752E" w:rsidRPr="009876BE" w:rsidRDefault="003A752E" w:rsidP="003A752E">
      <w:pPr>
        <w:rPr>
          <w:sz w:val="16"/>
          <w:szCs w:val="16"/>
        </w:rPr>
      </w:pPr>
    </w:p>
    <w:tbl>
      <w:tblPr>
        <w:tblW w:w="9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25"/>
        <w:gridCol w:w="7200"/>
      </w:tblGrid>
      <w:tr w:rsidR="00BF1D80" w:rsidTr="003A752E">
        <w:trPr>
          <w:trHeight w:val="751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90" w:rsidRDefault="002B0990" w:rsidP="002B0990">
            <w:pPr>
              <w:rPr>
                <w:b/>
                <w:bCs/>
                <w:sz w:val="24"/>
                <w:szCs w:val="24"/>
              </w:rPr>
            </w:pPr>
            <w:r w:rsidRPr="002B0990">
              <w:rPr>
                <w:b/>
                <w:bCs/>
                <w:sz w:val="24"/>
                <w:szCs w:val="24"/>
              </w:rPr>
              <w:t>U.D.A. 1</w:t>
            </w:r>
          </w:p>
          <w:p w:rsidR="00BF1D80" w:rsidRDefault="00BF1D80" w:rsidP="005842D2">
            <w:pPr>
              <w:rPr>
                <w:b/>
                <w:bCs/>
              </w:rPr>
            </w:pPr>
          </w:p>
          <w:p w:rsidR="003C66B9" w:rsidRDefault="00BF1D80" w:rsidP="005842D2">
            <w:pPr>
              <w:rPr>
                <w:b/>
                <w:bCs/>
                <w:sz w:val="24"/>
                <w:szCs w:val="24"/>
              </w:rPr>
            </w:pPr>
            <w:r w:rsidRPr="00BF1D80">
              <w:rPr>
                <w:b/>
                <w:bCs/>
                <w:sz w:val="24"/>
                <w:szCs w:val="24"/>
              </w:rPr>
              <w:t xml:space="preserve">Numeri naturali, numeri interi, </w:t>
            </w:r>
          </w:p>
          <w:p w:rsidR="00BF1D80" w:rsidRPr="00D626EA" w:rsidRDefault="00BF1D80" w:rsidP="005842D2">
            <w:pPr>
              <w:rPr>
                <w:b/>
                <w:bCs/>
              </w:rPr>
            </w:pPr>
            <w:r w:rsidRPr="00BF1D80">
              <w:rPr>
                <w:b/>
                <w:bCs/>
                <w:sz w:val="24"/>
                <w:szCs w:val="24"/>
              </w:rPr>
              <w:t>numeri razionali</w:t>
            </w:r>
            <w:r w:rsidRPr="00182B2D">
              <w:rPr>
                <w:rFonts w:cs="Arial"/>
                <w:b/>
              </w:rPr>
              <w:t>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80" w:rsidRPr="003D1D2C" w:rsidRDefault="00BF1D80" w:rsidP="00BF1D80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Il concetto di operazione e le proprietà delle operazioni</w:t>
            </w:r>
          </w:p>
          <w:p w:rsidR="00BF1D80" w:rsidRPr="003D1D2C" w:rsidRDefault="00BF1D80" w:rsidP="00BF1D80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Elementi neutri e operazioni invertibili</w:t>
            </w:r>
          </w:p>
          <w:p w:rsidR="00BF1D80" w:rsidRPr="003D1D2C" w:rsidRDefault="00BF1D80" w:rsidP="00BF1D80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Numeri naturali, interi, razionali</w:t>
            </w:r>
          </w:p>
          <w:p w:rsidR="00BF1D80" w:rsidRPr="003D1D2C" w:rsidRDefault="00BF1D80" w:rsidP="00BF1D80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Operazioni negli insiemi numerici</w:t>
            </w:r>
          </w:p>
          <w:p w:rsidR="00BF1D80" w:rsidRPr="003D1D2C" w:rsidRDefault="00BF1D80" w:rsidP="00BF1D80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Numeri reali e continuità</w:t>
            </w:r>
          </w:p>
          <w:p w:rsidR="003D1D2C" w:rsidRPr="003D1D2C" w:rsidRDefault="003D1D2C" w:rsidP="005446FD">
            <w:pPr>
              <w:rPr>
                <w:sz w:val="24"/>
                <w:szCs w:val="24"/>
              </w:rPr>
            </w:pPr>
          </w:p>
        </w:tc>
      </w:tr>
      <w:tr w:rsidR="003A752E" w:rsidTr="003A752E">
        <w:trPr>
          <w:trHeight w:val="751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90" w:rsidRPr="002B0990" w:rsidRDefault="002B0990" w:rsidP="002B099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2B0990">
              <w:rPr>
                <w:rFonts w:cs="Arial"/>
                <w:b/>
                <w:bCs/>
                <w:sz w:val="24"/>
                <w:szCs w:val="24"/>
              </w:rPr>
              <w:t xml:space="preserve">U.D.A. 2 </w:t>
            </w:r>
          </w:p>
          <w:p w:rsidR="00043ECC" w:rsidRDefault="00043ECC" w:rsidP="002B099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  <w:p w:rsidR="002B0990" w:rsidRDefault="002B0990" w:rsidP="002B0990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2B0990">
              <w:rPr>
                <w:b/>
                <w:bCs/>
                <w:sz w:val="24"/>
                <w:szCs w:val="24"/>
              </w:rPr>
              <w:t xml:space="preserve">Insiemi, </w:t>
            </w:r>
          </w:p>
          <w:p w:rsidR="002B0990" w:rsidRDefault="002B0990" w:rsidP="002B0990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2B0990">
              <w:rPr>
                <w:b/>
                <w:bCs/>
                <w:sz w:val="24"/>
                <w:szCs w:val="24"/>
              </w:rPr>
              <w:t xml:space="preserve">logica, </w:t>
            </w:r>
          </w:p>
          <w:p w:rsidR="002B0990" w:rsidRPr="00C41DCD" w:rsidRDefault="002A7578" w:rsidP="002B0990">
            <w:pPr>
              <w:spacing w:line="360" w:lineRule="auto"/>
              <w:rPr>
                <w:rFonts w:cs="Arial"/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relazioni e funzioni</w:t>
            </w:r>
            <w:r w:rsidR="002B0990" w:rsidRPr="002B0990">
              <w:rPr>
                <w:b/>
                <w:bCs/>
                <w:sz w:val="24"/>
                <w:szCs w:val="24"/>
              </w:rPr>
              <w:t>.</w:t>
            </w:r>
          </w:p>
          <w:p w:rsidR="003A752E" w:rsidRPr="009D1364" w:rsidRDefault="003A752E" w:rsidP="005842D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2E" w:rsidRPr="003D1D2C" w:rsidRDefault="003A752E" w:rsidP="003A752E">
            <w:pPr>
              <w:numPr>
                <w:ilvl w:val="0"/>
                <w:numId w:val="3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Il significato dei simboli utilizzati nella teoria degli insiemi</w:t>
            </w:r>
          </w:p>
          <w:p w:rsidR="003A752E" w:rsidRPr="005D43A3" w:rsidRDefault="003A752E" w:rsidP="003A752E">
            <w:pPr>
              <w:numPr>
                <w:ilvl w:val="0"/>
                <w:numId w:val="3"/>
              </w:numPr>
              <w:tabs>
                <w:tab w:val="clear" w:pos="720"/>
                <w:tab w:val="num" w:pos="142"/>
              </w:tabs>
              <w:ind w:left="142" w:hanging="142"/>
              <w:rPr>
                <w:b/>
                <w:bCs/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Le operazioni tra insiemi e le loro proprietà</w:t>
            </w:r>
          </w:p>
          <w:p w:rsidR="005D43A3" w:rsidRPr="006C77E3" w:rsidRDefault="005D43A3" w:rsidP="003A752E">
            <w:pPr>
              <w:numPr>
                <w:ilvl w:val="0"/>
                <w:numId w:val="3"/>
              </w:numPr>
              <w:tabs>
                <w:tab w:val="clear" w:pos="720"/>
                <w:tab w:val="num" w:pos="142"/>
              </w:tabs>
              <w:ind w:left="142" w:hanging="142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Problemi con gli insiemi</w:t>
            </w:r>
          </w:p>
          <w:p w:rsidR="006C77E3" w:rsidRDefault="006C77E3" w:rsidP="006C77E3">
            <w:pPr>
              <w:ind w:left="142"/>
              <w:rPr>
                <w:sz w:val="24"/>
                <w:szCs w:val="24"/>
              </w:rPr>
            </w:pPr>
          </w:p>
          <w:p w:rsidR="006C77E3" w:rsidRPr="003D1D2C" w:rsidRDefault="006C77E3" w:rsidP="006C77E3">
            <w:pPr>
              <w:numPr>
                <w:ilvl w:val="0"/>
                <w:numId w:val="3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Il significato dei simboli utilizzati nella logica</w:t>
            </w:r>
          </w:p>
          <w:p w:rsidR="006C77E3" w:rsidRPr="003D1D2C" w:rsidRDefault="006C77E3" w:rsidP="006C77E3">
            <w:pPr>
              <w:numPr>
                <w:ilvl w:val="0"/>
                <w:numId w:val="3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Le proposizioni e i connettivi logici</w:t>
            </w:r>
          </w:p>
          <w:p w:rsidR="006C77E3" w:rsidRPr="003D1D2C" w:rsidRDefault="006C77E3" w:rsidP="006C77E3">
            <w:pPr>
              <w:numPr>
                <w:ilvl w:val="0"/>
                <w:numId w:val="3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Le espressioni logiche</w:t>
            </w:r>
          </w:p>
          <w:p w:rsidR="006C77E3" w:rsidRPr="003D1D2C" w:rsidRDefault="006C77E3" w:rsidP="006C77E3">
            <w:pPr>
              <w:numPr>
                <w:ilvl w:val="0"/>
                <w:numId w:val="3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Analogie e differenze nelle operazioni tra insiemi e tra proposizioni logiche</w:t>
            </w:r>
          </w:p>
          <w:p w:rsidR="006C77E3" w:rsidRDefault="006C77E3" w:rsidP="006C77E3">
            <w:pPr>
              <w:ind w:left="142"/>
              <w:rPr>
                <w:b/>
                <w:bCs/>
                <w:sz w:val="24"/>
                <w:szCs w:val="24"/>
              </w:rPr>
            </w:pPr>
          </w:p>
          <w:p w:rsidR="006C77E3" w:rsidRPr="003D1D2C" w:rsidRDefault="006C77E3" w:rsidP="006C77E3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Le relazioni binarie</w:t>
            </w:r>
          </w:p>
          <w:p w:rsidR="006C77E3" w:rsidRPr="003D1D2C" w:rsidRDefault="006C77E3" w:rsidP="006C77E3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Le relazioni definite in un insieme e le loro proprietà</w:t>
            </w:r>
          </w:p>
          <w:p w:rsidR="006C77E3" w:rsidRPr="003D1D2C" w:rsidRDefault="006C77E3" w:rsidP="006C77E3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Le funzioni</w:t>
            </w:r>
          </w:p>
          <w:p w:rsidR="006C77E3" w:rsidRPr="003D1D2C" w:rsidRDefault="006C77E3" w:rsidP="006C77E3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La composizione di funzioni</w:t>
            </w:r>
          </w:p>
          <w:p w:rsidR="006C77E3" w:rsidRPr="003D1D2C" w:rsidRDefault="006C77E3" w:rsidP="006C77E3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b/>
                <w:bCs/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Le funzioni numeriche</w:t>
            </w:r>
          </w:p>
          <w:p w:rsidR="006C77E3" w:rsidRPr="003D1D2C" w:rsidRDefault="006C77E3" w:rsidP="006C77E3">
            <w:pPr>
              <w:ind w:left="142"/>
              <w:rPr>
                <w:b/>
                <w:bCs/>
                <w:sz w:val="24"/>
                <w:szCs w:val="24"/>
              </w:rPr>
            </w:pPr>
          </w:p>
        </w:tc>
      </w:tr>
      <w:tr w:rsidR="003A752E" w:rsidTr="00F52A3D">
        <w:trPr>
          <w:trHeight w:val="1751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3" w:rsidRPr="006C77E3" w:rsidRDefault="006C77E3" w:rsidP="006C77E3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C77E3">
              <w:rPr>
                <w:rFonts w:cs="Arial"/>
                <w:b/>
                <w:bCs/>
                <w:sz w:val="24"/>
                <w:szCs w:val="24"/>
              </w:rPr>
              <w:t>U.D.A. 3</w:t>
            </w:r>
          </w:p>
          <w:p w:rsidR="006C77E3" w:rsidRPr="006C77E3" w:rsidRDefault="006C77E3" w:rsidP="006C77E3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:rsidR="006C77E3" w:rsidRDefault="006C77E3" w:rsidP="006C77E3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C77E3">
              <w:rPr>
                <w:rFonts w:cs="Arial"/>
                <w:b/>
                <w:bCs/>
                <w:sz w:val="24"/>
                <w:szCs w:val="24"/>
              </w:rPr>
              <w:t>Calcolo letterale</w:t>
            </w:r>
          </w:p>
          <w:p w:rsidR="006C77E3" w:rsidRPr="009D1364" w:rsidRDefault="006C77E3" w:rsidP="006C77E3">
            <w:pPr>
              <w:rPr>
                <w:b/>
                <w:bCs/>
                <w:sz w:val="24"/>
                <w:szCs w:val="24"/>
              </w:rPr>
            </w:pPr>
            <w:r w:rsidRPr="009D1364">
              <w:rPr>
                <w:b/>
                <w:bCs/>
                <w:sz w:val="24"/>
                <w:szCs w:val="24"/>
              </w:rPr>
              <w:t xml:space="preserve">La scomposizione </w:t>
            </w:r>
            <w:r w:rsidRPr="009D1364">
              <w:rPr>
                <w:b/>
                <w:bCs/>
                <w:sz w:val="24"/>
                <w:szCs w:val="24"/>
              </w:rPr>
              <w:br/>
              <w:t xml:space="preserve">in fattori </w:t>
            </w:r>
            <w:r w:rsidRPr="009D1364">
              <w:rPr>
                <w:b/>
                <w:bCs/>
                <w:sz w:val="24"/>
                <w:szCs w:val="24"/>
              </w:rPr>
              <w:br/>
              <w:t>e le frazioni algebriche</w:t>
            </w:r>
          </w:p>
          <w:p w:rsidR="006C77E3" w:rsidRPr="006C77E3" w:rsidRDefault="006C77E3" w:rsidP="006C77E3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:rsidR="003A752E" w:rsidRPr="003A752E" w:rsidRDefault="003A752E" w:rsidP="005842D2">
            <w:pPr>
              <w:rPr>
                <w:b/>
                <w:bCs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2E" w:rsidRPr="003D1D2C" w:rsidRDefault="003A752E" w:rsidP="006B5478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I monomi e i polinomi</w:t>
            </w:r>
          </w:p>
          <w:p w:rsidR="003A752E" w:rsidRPr="003D1D2C" w:rsidRDefault="003A752E" w:rsidP="006B5478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Le operazioni e le espressioni con i monomi e i polinomi</w:t>
            </w:r>
          </w:p>
          <w:p w:rsidR="003A752E" w:rsidRPr="003D1D2C" w:rsidRDefault="003A752E" w:rsidP="006B5478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I prodotti notevoli</w:t>
            </w:r>
          </w:p>
          <w:p w:rsidR="003A752E" w:rsidRDefault="003A752E" w:rsidP="006B5478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Le funzioni polinomiali</w:t>
            </w:r>
          </w:p>
          <w:p w:rsidR="00FB356F" w:rsidRPr="003D1D2C" w:rsidRDefault="00FB356F" w:rsidP="006B5478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Divisioni tra polinomi</w:t>
            </w:r>
          </w:p>
          <w:p w:rsidR="00912FF4" w:rsidRPr="006C77E3" w:rsidRDefault="003A752E" w:rsidP="006B5478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b/>
                <w:bCs/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Il teorema di Ruffini</w:t>
            </w:r>
          </w:p>
          <w:p w:rsidR="00E43697" w:rsidRDefault="00E43697" w:rsidP="00E43697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:rsidR="006C77E3" w:rsidRPr="003D1D2C" w:rsidRDefault="006C77E3" w:rsidP="006C77E3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La scomposizione in fattori dei polinomi</w:t>
            </w:r>
          </w:p>
          <w:p w:rsidR="006C77E3" w:rsidRPr="003D1D2C" w:rsidRDefault="006C77E3" w:rsidP="006C77E3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Le frazioni algebriche</w:t>
            </w:r>
          </w:p>
          <w:p w:rsidR="006C77E3" w:rsidRPr="003D1D2C" w:rsidRDefault="006C77E3" w:rsidP="006C77E3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 xml:space="preserve">Le operazioni con le frazioni algebriche </w:t>
            </w:r>
          </w:p>
          <w:p w:rsidR="006C77E3" w:rsidRPr="003D1D2C" w:rsidRDefault="006C77E3" w:rsidP="007E36B1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b/>
                <w:bCs/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Le condizioni di esistenza di una frazione algebrica</w:t>
            </w:r>
          </w:p>
        </w:tc>
      </w:tr>
      <w:tr w:rsidR="003A752E" w:rsidTr="003A752E">
        <w:trPr>
          <w:trHeight w:val="1211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3" w:rsidRDefault="006C77E3" w:rsidP="006C77E3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C77E3">
              <w:rPr>
                <w:rFonts w:cs="Arial"/>
                <w:b/>
                <w:bCs/>
                <w:sz w:val="24"/>
                <w:szCs w:val="24"/>
              </w:rPr>
              <w:lastRenderedPageBreak/>
              <w:t>U.D.A. 4</w:t>
            </w:r>
          </w:p>
          <w:p w:rsidR="006C77E3" w:rsidRPr="006C77E3" w:rsidRDefault="006C77E3" w:rsidP="006C77E3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:rsidR="006C77E3" w:rsidRDefault="006C77E3" w:rsidP="006C77E3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C77E3">
              <w:rPr>
                <w:rFonts w:cs="Arial"/>
                <w:b/>
                <w:bCs/>
                <w:sz w:val="24"/>
                <w:szCs w:val="24"/>
              </w:rPr>
              <w:t>Equazioni e problemi di 1° grado ad una incognita.</w:t>
            </w:r>
          </w:p>
          <w:p w:rsidR="00DD27EB" w:rsidRDefault="00DD27EB" w:rsidP="006C77E3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:rsidR="003A752E" w:rsidRPr="00D626EA" w:rsidRDefault="003A752E" w:rsidP="00E43697">
            <w:pPr>
              <w:rPr>
                <w:b/>
                <w:bCs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2E" w:rsidRPr="003D1D2C" w:rsidRDefault="003A752E" w:rsidP="003A752E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Le equazioni</w:t>
            </w:r>
          </w:p>
          <w:p w:rsidR="003A752E" w:rsidRPr="003D1D2C" w:rsidRDefault="003A752E" w:rsidP="003A752E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Le equazioni equivalenti e i princìpi di equivalenza</w:t>
            </w:r>
          </w:p>
          <w:p w:rsidR="003A752E" w:rsidRPr="003D1D2C" w:rsidRDefault="003A752E" w:rsidP="003A752E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Equazioni determinate, indeterminate, impossibili</w:t>
            </w:r>
          </w:p>
          <w:p w:rsidR="003C76F3" w:rsidRDefault="00E43697" w:rsidP="003A752E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Equazioni numeriche intere</w:t>
            </w:r>
          </w:p>
          <w:p w:rsidR="00E43697" w:rsidRPr="003D1D2C" w:rsidRDefault="00E43697" w:rsidP="00E43697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Problemi di primo grado ad una incognita</w:t>
            </w:r>
          </w:p>
          <w:p w:rsidR="00E43697" w:rsidRPr="00E43697" w:rsidRDefault="00E43697" w:rsidP="00E43697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Equazion</w:t>
            </w:r>
            <w:r>
              <w:rPr>
                <w:sz w:val="24"/>
                <w:szCs w:val="24"/>
              </w:rPr>
              <w:t>i numeriche frazionarie</w:t>
            </w:r>
          </w:p>
          <w:p w:rsidR="00215D7E" w:rsidRPr="003D1D2C" w:rsidRDefault="00215D7E" w:rsidP="00215D7E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 xml:space="preserve">Problemi di primo grado </w:t>
            </w:r>
          </w:p>
          <w:p w:rsidR="003C76F3" w:rsidRDefault="003C76F3" w:rsidP="003A752E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Equazioni letterali intere e frazionarie</w:t>
            </w:r>
          </w:p>
          <w:p w:rsidR="00912FF4" w:rsidRPr="003D1D2C" w:rsidRDefault="00912FF4" w:rsidP="005446FD">
            <w:pPr>
              <w:rPr>
                <w:sz w:val="24"/>
                <w:szCs w:val="24"/>
              </w:rPr>
            </w:pPr>
          </w:p>
        </w:tc>
      </w:tr>
    </w:tbl>
    <w:p w:rsidR="00DD27EB" w:rsidRDefault="00DD27EB" w:rsidP="009D1364">
      <w:pPr>
        <w:outlineLvl w:val="0"/>
        <w:rPr>
          <w:b/>
          <w:bCs/>
          <w:sz w:val="24"/>
          <w:szCs w:val="24"/>
        </w:rPr>
      </w:pPr>
    </w:p>
    <w:p w:rsidR="003A752E" w:rsidRPr="00530E82" w:rsidRDefault="003A752E" w:rsidP="009D1364">
      <w:pPr>
        <w:outlineLvl w:val="0"/>
      </w:pPr>
      <w:r w:rsidRPr="009D1364">
        <w:rPr>
          <w:b/>
          <w:bCs/>
          <w:sz w:val="24"/>
          <w:szCs w:val="24"/>
        </w:rPr>
        <w:t>GEOMETRIA</w:t>
      </w:r>
    </w:p>
    <w:p w:rsidR="00CA20BB" w:rsidRDefault="00CA20BB" w:rsidP="003A752E">
      <w:pPr>
        <w:rPr>
          <w:sz w:val="24"/>
        </w:rPr>
      </w:pPr>
    </w:p>
    <w:tbl>
      <w:tblPr>
        <w:tblW w:w="9707" w:type="dxa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07"/>
        <w:gridCol w:w="7200"/>
      </w:tblGrid>
      <w:tr w:rsidR="00CA20BB" w:rsidTr="00CA20BB">
        <w:trPr>
          <w:trHeight w:val="2000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3" w:rsidRDefault="006C77E3" w:rsidP="006C77E3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C77E3">
              <w:rPr>
                <w:rFonts w:cs="Arial"/>
                <w:b/>
                <w:bCs/>
                <w:sz w:val="24"/>
                <w:szCs w:val="24"/>
              </w:rPr>
              <w:t xml:space="preserve">U.D.A. 5 </w:t>
            </w:r>
          </w:p>
          <w:p w:rsidR="006C77E3" w:rsidRDefault="006C77E3" w:rsidP="006C77E3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C77E3">
              <w:rPr>
                <w:rFonts w:cs="Arial"/>
                <w:b/>
                <w:bCs/>
                <w:sz w:val="24"/>
                <w:szCs w:val="24"/>
              </w:rPr>
              <w:t xml:space="preserve">Geometria piana: </w:t>
            </w:r>
          </w:p>
          <w:p w:rsidR="006C77E3" w:rsidRDefault="006C77E3" w:rsidP="006C77E3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C77E3">
              <w:rPr>
                <w:rFonts w:cs="Arial"/>
                <w:b/>
                <w:bCs/>
                <w:sz w:val="24"/>
                <w:szCs w:val="24"/>
              </w:rPr>
              <w:t>Enti geometrici fondamentali</w:t>
            </w:r>
            <w:r>
              <w:rPr>
                <w:rFonts w:cs="Arial"/>
                <w:b/>
                <w:bCs/>
                <w:sz w:val="24"/>
                <w:szCs w:val="24"/>
              </w:rPr>
              <w:t>.</w:t>
            </w:r>
          </w:p>
          <w:p w:rsidR="006C77E3" w:rsidRDefault="006C77E3" w:rsidP="006C77E3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:rsidR="006C77E3" w:rsidRPr="006C77E3" w:rsidRDefault="006C77E3" w:rsidP="006C77E3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C77E3">
              <w:rPr>
                <w:rFonts w:cs="Arial"/>
                <w:b/>
                <w:bCs/>
                <w:sz w:val="24"/>
                <w:szCs w:val="24"/>
              </w:rPr>
              <w:t>Triangoli</w:t>
            </w:r>
            <w:r>
              <w:rPr>
                <w:rFonts w:cs="Arial"/>
                <w:b/>
                <w:bCs/>
                <w:sz w:val="24"/>
                <w:szCs w:val="24"/>
              </w:rPr>
              <w:t>.</w:t>
            </w:r>
          </w:p>
          <w:p w:rsidR="00CA20BB" w:rsidRPr="00530E82" w:rsidRDefault="00CA20BB" w:rsidP="00CA20BB">
            <w:pPr>
              <w:rPr>
                <w:rFonts w:ascii="Times" w:hAnsi="Times" w:cs="Times"/>
                <w:b/>
                <w:bCs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BB" w:rsidRPr="003D1D2C" w:rsidRDefault="00CA20BB" w:rsidP="00CA20BB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I punti, le rette, i piani</w:t>
            </w:r>
          </w:p>
          <w:p w:rsidR="00CA20BB" w:rsidRPr="003D1D2C" w:rsidRDefault="00CA20BB" w:rsidP="00CA20BB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I segmenti</w:t>
            </w:r>
          </w:p>
          <w:p w:rsidR="00CA20BB" w:rsidRPr="003D1D2C" w:rsidRDefault="00CA20BB" w:rsidP="00CA20BB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Gli angoli</w:t>
            </w:r>
          </w:p>
          <w:p w:rsidR="00CA20BB" w:rsidRPr="003D1D2C" w:rsidRDefault="00CA20BB" w:rsidP="00CA20BB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Le operazioni con i segmenti e con gli angoli</w:t>
            </w:r>
          </w:p>
          <w:p w:rsidR="00CA20BB" w:rsidRDefault="00CA20BB" w:rsidP="00CA20BB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La congruenza delle figure</w:t>
            </w:r>
          </w:p>
          <w:p w:rsidR="006C77E3" w:rsidRDefault="006C77E3" w:rsidP="006C77E3">
            <w:pPr>
              <w:rPr>
                <w:sz w:val="24"/>
                <w:szCs w:val="24"/>
              </w:rPr>
            </w:pPr>
          </w:p>
          <w:p w:rsidR="006C77E3" w:rsidRPr="003D1D2C" w:rsidRDefault="006C77E3" w:rsidP="006C77E3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I triangoli</w:t>
            </w:r>
          </w:p>
          <w:p w:rsidR="006C77E3" w:rsidRPr="003D1D2C" w:rsidRDefault="006C77E3" w:rsidP="006C77E3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Gli elementi di un triangolo e le relazioni tra di essi</w:t>
            </w:r>
          </w:p>
          <w:p w:rsidR="006C77E3" w:rsidRPr="003D1D2C" w:rsidRDefault="006C77E3" w:rsidP="006C77E3">
            <w:pPr>
              <w:numPr>
                <w:ilvl w:val="0"/>
                <w:numId w:val="2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Icriteri di congruenza dei triangoli</w:t>
            </w:r>
          </w:p>
          <w:p w:rsidR="006C77E3" w:rsidRPr="003D1D2C" w:rsidRDefault="006C77E3" w:rsidP="006C77E3">
            <w:pPr>
              <w:numPr>
                <w:ilvl w:val="0"/>
                <w:numId w:val="2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Le proprietà dei triangoli isosceli ed equilateri</w:t>
            </w:r>
          </w:p>
          <w:p w:rsidR="006C77E3" w:rsidRDefault="006C77E3" w:rsidP="00215D7E">
            <w:pPr>
              <w:numPr>
                <w:ilvl w:val="0"/>
                <w:numId w:val="2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Teoremi sui triangoli</w:t>
            </w:r>
          </w:p>
          <w:p w:rsidR="00215D7E" w:rsidRPr="003D1D2C" w:rsidRDefault="00215D7E" w:rsidP="00215D7E">
            <w:pPr>
              <w:ind w:left="142"/>
              <w:rPr>
                <w:sz w:val="24"/>
                <w:szCs w:val="24"/>
              </w:rPr>
            </w:pPr>
          </w:p>
        </w:tc>
      </w:tr>
      <w:tr w:rsidR="00CA20BB" w:rsidTr="003D1D2C">
        <w:trPr>
          <w:trHeight w:val="1327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3" w:rsidRDefault="006C77E3" w:rsidP="002B099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C77E3">
              <w:rPr>
                <w:rFonts w:cs="Arial"/>
                <w:b/>
                <w:bCs/>
                <w:sz w:val="24"/>
                <w:szCs w:val="24"/>
              </w:rPr>
              <w:t>U.D.A. 6</w:t>
            </w:r>
          </w:p>
          <w:p w:rsidR="006C77E3" w:rsidRDefault="006C77E3" w:rsidP="002B099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C77E3">
              <w:rPr>
                <w:rFonts w:cs="Arial"/>
                <w:b/>
                <w:bCs/>
                <w:sz w:val="24"/>
                <w:szCs w:val="24"/>
              </w:rPr>
              <w:t xml:space="preserve">Geometria piana: </w:t>
            </w:r>
          </w:p>
          <w:p w:rsidR="00CA20BB" w:rsidRDefault="006C77E3" w:rsidP="002B099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C77E3">
              <w:rPr>
                <w:rFonts w:cs="Arial"/>
                <w:b/>
                <w:bCs/>
                <w:sz w:val="24"/>
                <w:szCs w:val="24"/>
              </w:rPr>
              <w:t>Rette perpendicolari e parallele</w:t>
            </w:r>
          </w:p>
          <w:p w:rsidR="00F81BC6" w:rsidRPr="00530E82" w:rsidRDefault="00F81BC6" w:rsidP="002B0990">
            <w:pPr>
              <w:rPr>
                <w:rFonts w:ascii="Times" w:hAnsi="Times" w:cs="Times"/>
                <w:b/>
                <w:bCs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Parallelogrammi e trapezi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97" w:rsidRDefault="00E43697" w:rsidP="00E43697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:rsidR="00CA20BB" w:rsidRPr="003D1D2C" w:rsidRDefault="00CA20BB" w:rsidP="00CA20BB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Le rette perpendicolari</w:t>
            </w:r>
          </w:p>
          <w:p w:rsidR="00CA20BB" w:rsidRDefault="00CA20BB" w:rsidP="00CA20BB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3D1D2C">
              <w:rPr>
                <w:sz w:val="24"/>
                <w:szCs w:val="24"/>
              </w:rPr>
              <w:t>Le rette parallele</w:t>
            </w:r>
          </w:p>
          <w:p w:rsidR="006C77E3" w:rsidRDefault="006C77E3" w:rsidP="00CA20BB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Applicazioni ai triangoli</w:t>
            </w:r>
          </w:p>
          <w:p w:rsidR="00F96B9B" w:rsidRDefault="00F96B9B" w:rsidP="00CA20BB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Proprietà degli angoli di un poligono</w:t>
            </w:r>
          </w:p>
          <w:p w:rsidR="00CA20BB" w:rsidRDefault="006C77E3" w:rsidP="00194E8E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6C77E3">
              <w:rPr>
                <w:sz w:val="24"/>
                <w:szCs w:val="24"/>
              </w:rPr>
              <w:t>I criteri di congruenza dei triangoli rettangoli</w:t>
            </w:r>
          </w:p>
          <w:p w:rsidR="00F81BC6" w:rsidRPr="00F81BC6" w:rsidRDefault="00F81BC6" w:rsidP="00F81BC6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F81BC6">
              <w:rPr>
                <w:sz w:val="24"/>
                <w:szCs w:val="24"/>
              </w:rPr>
              <w:t>I parallelogrammi.</w:t>
            </w:r>
          </w:p>
          <w:p w:rsidR="00F81BC6" w:rsidRPr="00F81BC6" w:rsidRDefault="00F81BC6" w:rsidP="00F81BC6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F81BC6">
              <w:rPr>
                <w:sz w:val="24"/>
                <w:szCs w:val="24"/>
              </w:rPr>
              <w:t>I trapezi.</w:t>
            </w:r>
          </w:p>
          <w:p w:rsidR="00F81BC6" w:rsidRPr="00F81BC6" w:rsidRDefault="00F81BC6" w:rsidP="00F81BC6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4"/>
                <w:szCs w:val="24"/>
              </w:rPr>
            </w:pPr>
            <w:r w:rsidRPr="00F81BC6">
              <w:rPr>
                <w:sz w:val="24"/>
                <w:szCs w:val="24"/>
              </w:rPr>
              <w:t>La corrispondenza di Talete.</w:t>
            </w:r>
          </w:p>
          <w:p w:rsidR="00705C65" w:rsidRPr="00705C65" w:rsidRDefault="00705C65" w:rsidP="00705C65">
            <w:pPr>
              <w:ind w:left="142"/>
              <w:rPr>
                <w:sz w:val="24"/>
                <w:szCs w:val="24"/>
              </w:rPr>
            </w:pPr>
          </w:p>
        </w:tc>
      </w:tr>
    </w:tbl>
    <w:p w:rsidR="00952447" w:rsidRDefault="00952447" w:rsidP="00952447">
      <w:pPr>
        <w:outlineLvl w:val="0"/>
        <w:rPr>
          <w:b/>
          <w:bCs/>
          <w:sz w:val="24"/>
          <w:szCs w:val="24"/>
        </w:rPr>
      </w:pPr>
    </w:p>
    <w:p w:rsidR="00043ECC" w:rsidRDefault="00043ECC" w:rsidP="00952447">
      <w:pPr>
        <w:outlineLvl w:val="0"/>
        <w:rPr>
          <w:b/>
          <w:bCs/>
          <w:sz w:val="24"/>
          <w:szCs w:val="24"/>
        </w:rPr>
      </w:pPr>
    </w:p>
    <w:p w:rsidR="00043ECC" w:rsidRDefault="00043ECC" w:rsidP="00952447">
      <w:pPr>
        <w:outlineLvl w:val="0"/>
        <w:rPr>
          <w:b/>
          <w:bCs/>
          <w:sz w:val="24"/>
          <w:szCs w:val="24"/>
        </w:rPr>
      </w:pPr>
    </w:p>
    <w:p w:rsidR="003A752E" w:rsidRDefault="006A28EE" w:rsidP="006A28EE">
      <w:pPr>
        <w:spacing w:line="480" w:lineRule="auto"/>
        <w:rPr>
          <w:sz w:val="24"/>
        </w:rPr>
      </w:pPr>
      <w:proofErr w:type="spellStart"/>
      <w:r>
        <w:rPr>
          <w:sz w:val="24"/>
        </w:rPr>
        <w:t>Sa</w:t>
      </w:r>
      <w:r w:rsidR="00DA5EC8">
        <w:rPr>
          <w:sz w:val="24"/>
        </w:rPr>
        <w:t>nteramo</w:t>
      </w:r>
      <w:proofErr w:type="spellEnd"/>
      <w:r w:rsidR="009A782C">
        <w:rPr>
          <w:sz w:val="24"/>
        </w:rPr>
        <w:t xml:space="preserve"> in Colle,   27 / 05</w:t>
      </w:r>
      <w:r w:rsidR="00605F65">
        <w:rPr>
          <w:sz w:val="24"/>
        </w:rPr>
        <w:t xml:space="preserve"> / 202</w:t>
      </w:r>
      <w:r w:rsidR="009A782C">
        <w:rPr>
          <w:sz w:val="24"/>
        </w:rPr>
        <w:t>6</w:t>
      </w:r>
    </w:p>
    <w:p w:rsidR="00605F65" w:rsidRDefault="00605F65" w:rsidP="00605F65">
      <w:pPr>
        <w:spacing w:line="480" w:lineRule="auto"/>
        <w:rPr>
          <w:sz w:val="24"/>
        </w:rPr>
      </w:pPr>
      <w:r>
        <w:rPr>
          <w:sz w:val="24"/>
        </w:rPr>
        <w:t xml:space="preserve">                            IL DOCENTE                                                                 GLI ALUNNI</w:t>
      </w:r>
    </w:p>
    <w:p w:rsidR="00605F65" w:rsidRDefault="00605F65" w:rsidP="00605F65">
      <w:pPr>
        <w:spacing w:line="480" w:lineRule="auto"/>
        <w:rPr>
          <w:sz w:val="24"/>
        </w:rPr>
      </w:pPr>
    </w:p>
    <w:p w:rsidR="00605F65" w:rsidRDefault="00605F65" w:rsidP="00605F65">
      <w:pPr>
        <w:spacing w:line="480" w:lineRule="auto"/>
        <w:jc w:val="both"/>
        <w:rPr>
          <w:sz w:val="24"/>
        </w:rPr>
      </w:pPr>
      <w:r>
        <w:rPr>
          <w:sz w:val="24"/>
        </w:rPr>
        <w:t>___________________________                                                _____________________________</w:t>
      </w:r>
    </w:p>
    <w:p w:rsidR="00605F65" w:rsidRDefault="00605F65" w:rsidP="00605F65">
      <w:pPr>
        <w:spacing w:line="480" w:lineRule="auto"/>
        <w:jc w:val="right"/>
        <w:rPr>
          <w:sz w:val="24"/>
        </w:rPr>
      </w:pPr>
      <w:r>
        <w:rPr>
          <w:sz w:val="24"/>
        </w:rPr>
        <w:t>______________________________</w:t>
      </w:r>
    </w:p>
    <w:p w:rsidR="00605F65" w:rsidRDefault="00605F65" w:rsidP="00605F65">
      <w:pPr>
        <w:spacing w:line="480" w:lineRule="auto"/>
        <w:jc w:val="right"/>
      </w:pPr>
      <w:r>
        <w:t>___________________________________</w:t>
      </w:r>
    </w:p>
    <w:p w:rsidR="00266CED" w:rsidRDefault="00266CED" w:rsidP="00B01AD6">
      <w:pPr>
        <w:jc w:val="center"/>
        <w:rPr>
          <w:rStyle w:val="Enfasigrassetto"/>
          <w:color w:val="474747"/>
          <w:bdr w:val="none" w:sz="0" w:space="0" w:color="auto" w:frame="1"/>
          <w:shd w:val="clear" w:color="auto" w:fill="FFFFFF"/>
        </w:rPr>
      </w:pPr>
    </w:p>
    <w:p w:rsidR="00F8188F" w:rsidRDefault="00F8188F">
      <w:pPr>
        <w:rPr>
          <w:rStyle w:val="Enfasigrassetto"/>
          <w:color w:val="474747"/>
          <w:bdr w:val="none" w:sz="0" w:space="0" w:color="auto" w:frame="1"/>
          <w:shd w:val="clear" w:color="auto" w:fill="FFFFFF"/>
        </w:rPr>
      </w:pPr>
    </w:p>
    <w:sectPr w:rsidR="00F8188F" w:rsidSect="00912FF4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1022"/>
    <w:multiLevelType w:val="hybridMultilevel"/>
    <w:tmpl w:val="5218BA3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3903FF"/>
    <w:multiLevelType w:val="hybridMultilevel"/>
    <w:tmpl w:val="FA1CA90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EE1CBE"/>
    <w:multiLevelType w:val="hybridMultilevel"/>
    <w:tmpl w:val="A544B6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A24E2B"/>
    <w:multiLevelType w:val="hybridMultilevel"/>
    <w:tmpl w:val="2B3028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BC4E56"/>
    <w:multiLevelType w:val="hybridMultilevel"/>
    <w:tmpl w:val="FB5A45A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cs="Times New Roman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BF168D"/>
    <w:multiLevelType w:val="hybridMultilevel"/>
    <w:tmpl w:val="6136B5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CCE263B"/>
    <w:multiLevelType w:val="hybridMultilevel"/>
    <w:tmpl w:val="A356A640"/>
    <w:lvl w:ilvl="0" w:tplc="33CA504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F96F31"/>
    <w:multiLevelType w:val="multilevel"/>
    <w:tmpl w:val="0410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compat/>
  <w:rsids>
    <w:rsidRoot w:val="003A752E"/>
    <w:rsid w:val="00043ECC"/>
    <w:rsid w:val="00086914"/>
    <w:rsid w:val="00095DAE"/>
    <w:rsid w:val="000D14AD"/>
    <w:rsid w:val="000E10A2"/>
    <w:rsid w:val="000F2B0F"/>
    <w:rsid w:val="00154DF3"/>
    <w:rsid w:val="00185A42"/>
    <w:rsid w:val="00194E8E"/>
    <w:rsid w:val="001E0CEA"/>
    <w:rsid w:val="001F65DE"/>
    <w:rsid w:val="00215D7E"/>
    <w:rsid w:val="00220AFF"/>
    <w:rsid w:val="00266CED"/>
    <w:rsid w:val="00273141"/>
    <w:rsid w:val="002A7578"/>
    <w:rsid w:val="002B0990"/>
    <w:rsid w:val="003509F3"/>
    <w:rsid w:val="003A752E"/>
    <w:rsid w:val="003C66B9"/>
    <w:rsid w:val="003C76F3"/>
    <w:rsid w:val="003D1D2C"/>
    <w:rsid w:val="004576CA"/>
    <w:rsid w:val="00467B9F"/>
    <w:rsid w:val="004E3970"/>
    <w:rsid w:val="0050724D"/>
    <w:rsid w:val="005116CF"/>
    <w:rsid w:val="005446FD"/>
    <w:rsid w:val="005842D2"/>
    <w:rsid w:val="005A2D79"/>
    <w:rsid w:val="005D43A3"/>
    <w:rsid w:val="005F2DFA"/>
    <w:rsid w:val="00605F65"/>
    <w:rsid w:val="0068291A"/>
    <w:rsid w:val="006A28EE"/>
    <w:rsid w:val="006B5478"/>
    <w:rsid w:val="006C77E3"/>
    <w:rsid w:val="006F2D01"/>
    <w:rsid w:val="00705C65"/>
    <w:rsid w:val="00743E56"/>
    <w:rsid w:val="007E36B1"/>
    <w:rsid w:val="00815AC4"/>
    <w:rsid w:val="00833F80"/>
    <w:rsid w:val="0088799A"/>
    <w:rsid w:val="008D0BE6"/>
    <w:rsid w:val="00912FF4"/>
    <w:rsid w:val="00952447"/>
    <w:rsid w:val="009A782C"/>
    <w:rsid w:val="009B273D"/>
    <w:rsid w:val="009D1364"/>
    <w:rsid w:val="00A33736"/>
    <w:rsid w:val="00A53E31"/>
    <w:rsid w:val="00A939A1"/>
    <w:rsid w:val="00A97FE3"/>
    <w:rsid w:val="00B01AD6"/>
    <w:rsid w:val="00B0729C"/>
    <w:rsid w:val="00B64269"/>
    <w:rsid w:val="00B66FF3"/>
    <w:rsid w:val="00BD6CFF"/>
    <w:rsid w:val="00BF1D80"/>
    <w:rsid w:val="00CA20BB"/>
    <w:rsid w:val="00CC23AD"/>
    <w:rsid w:val="00CD78BB"/>
    <w:rsid w:val="00D32326"/>
    <w:rsid w:val="00D657C1"/>
    <w:rsid w:val="00D728B0"/>
    <w:rsid w:val="00D771C1"/>
    <w:rsid w:val="00DA5EC8"/>
    <w:rsid w:val="00DD27EB"/>
    <w:rsid w:val="00E43697"/>
    <w:rsid w:val="00E5241D"/>
    <w:rsid w:val="00E6246C"/>
    <w:rsid w:val="00E72393"/>
    <w:rsid w:val="00E74D44"/>
    <w:rsid w:val="00EA7BFE"/>
    <w:rsid w:val="00ED5254"/>
    <w:rsid w:val="00F12615"/>
    <w:rsid w:val="00F52A3D"/>
    <w:rsid w:val="00F5418D"/>
    <w:rsid w:val="00F76E5E"/>
    <w:rsid w:val="00F8188F"/>
    <w:rsid w:val="00F81BC6"/>
    <w:rsid w:val="00F96B9B"/>
    <w:rsid w:val="00FB356F"/>
    <w:rsid w:val="00FE3D02"/>
    <w:rsid w:val="00FE4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1D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2">
    <w:name w:val="p2"/>
    <w:basedOn w:val="Normale"/>
    <w:rsid w:val="003A752E"/>
    <w:pPr>
      <w:widowControl w:val="0"/>
      <w:tabs>
        <w:tab w:val="left" w:pos="720"/>
      </w:tabs>
      <w:spacing w:line="200" w:lineRule="atLeast"/>
    </w:pPr>
    <w:rPr>
      <w:snapToGrid w:val="0"/>
      <w:sz w:val="24"/>
    </w:rPr>
  </w:style>
  <w:style w:type="paragraph" w:customStyle="1" w:styleId="Stile1">
    <w:name w:val="Stile1"/>
    <w:basedOn w:val="Normale"/>
    <w:rsid w:val="003A752E"/>
    <w:pPr>
      <w:ind w:left="567" w:hanging="567"/>
      <w:jc w:val="both"/>
      <w:outlineLvl w:val="0"/>
    </w:pPr>
    <w:rPr>
      <w:rFonts w:ascii="Bookman Old Style" w:eastAsia="MS Mincho" w:hAnsi="Bookman Old Style" w:cs="MS Mincho"/>
      <w:sz w:val="32"/>
      <w:szCs w:val="32"/>
    </w:rPr>
  </w:style>
  <w:style w:type="paragraph" w:styleId="Testofumetto">
    <w:name w:val="Balloon Text"/>
    <w:basedOn w:val="Normale"/>
    <w:semiHidden/>
    <w:rsid w:val="006B547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B099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econdacolonna">
    <w:name w:val="Seconda_colonna"/>
    <w:basedOn w:val="Normale"/>
    <w:qFormat/>
    <w:rsid w:val="00CD78BB"/>
    <w:pPr>
      <w:tabs>
        <w:tab w:val="left" w:pos="272"/>
        <w:tab w:val="left" w:pos="397"/>
      </w:tabs>
      <w:spacing w:before="100"/>
      <w:ind w:left="272" w:hanging="272"/>
    </w:pPr>
    <w:rPr>
      <w:rFonts w:ascii="Verdana" w:hAnsi="Verdana"/>
      <w:sz w:val="18"/>
      <w:szCs w:val="18"/>
    </w:rPr>
  </w:style>
  <w:style w:type="paragraph" w:customStyle="1" w:styleId="Testotabella1">
    <w:name w:val="Testo_tabella_1"/>
    <w:basedOn w:val="Normale"/>
    <w:qFormat/>
    <w:rsid w:val="00CD78BB"/>
    <w:pPr>
      <w:spacing w:before="100"/>
    </w:pPr>
    <w:rPr>
      <w:rFonts w:ascii="Verdana" w:hAnsi="Verdana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043ECC"/>
    <w:rPr>
      <w:b/>
      <w:bCs/>
    </w:rPr>
  </w:style>
  <w:style w:type="table" w:styleId="Grigliatabella">
    <w:name w:val="Table Grid"/>
    <w:basedOn w:val="Tabellanormale"/>
    <w:rsid w:val="00FE3D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Carpredefinitoparagrafo"/>
    <w:rsid w:val="00FE3D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2008-09</vt:lpstr>
    </vt:vector>
  </TitlesOfParts>
  <Company>p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2008-09</dc:title>
  <dc:creator>pat</dc:creator>
  <cp:lastModifiedBy>Administrator</cp:lastModifiedBy>
  <cp:revision>8</cp:revision>
  <cp:lastPrinted>2011-05-30T10:15:00Z</cp:lastPrinted>
  <dcterms:created xsi:type="dcterms:W3CDTF">2026-05-20T16:26:00Z</dcterms:created>
  <dcterms:modified xsi:type="dcterms:W3CDTF">2026-05-20T16:42:00Z</dcterms:modified>
</cp:coreProperties>
</file>