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28946" w14:textId="26A0A866" w:rsidR="0099432B" w:rsidRPr="009863F1" w:rsidRDefault="0099432B" w:rsidP="0099432B">
      <w:pPr>
        <w:pStyle w:val="Titolo"/>
        <w:rPr>
          <w:i w:val="0"/>
        </w:rPr>
      </w:pPr>
      <w:r>
        <w:rPr>
          <w:i w:val="0"/>
        </w:rPr>
        <w:t>PROGRAMMA</w:t>
      </w:r>
      <w:r w:rsidR="00487426">
        <w:rPr>
          <w:i w:val="0"/>
        </w:rPr>
        <w:t xml:space="preserve"> SVOLTO DI FISICA</w:t>
      </w:r>
      <w:r w:rsidR="00F05A71">
        <w:rPr>
          <w:i w:val="0"/>
        </w:rPr>
        <w:t xml:space="preserve"> </w:t>
      </w:r>
      <w:proofErr w:type="gramStart"/>
      <w:r w:rsidR="00F05A71">
        <w:rPr>
          <w:i w:val="0"/>
        </w:rPr>
        <w:t xml:space="preserve">-  </w:t>
      </w:r>
      <w:r w:rsidR="00801729">
        <w:rPr>
          <w:i w:val="0"/>
        </w:rPr>
        <w:t>a</w:t>
      </w:r>
      <w:r w:rsidR="00F05A71">
        <w:rPr>
          <w:i w:val="0"/>
        </w:rPr>
        <w:t>.s.</w:t>
      </w:r>
      <w:proofErr w:type="gramEnd"/>
      <w:r w:rsidR="00F05A71">
        <w:rPr>
          <w:i w:val="0"/>
        </w:rPr>
        <w:t xml:space="preserve"> 20</w:t>
      </w:r>
      <w:r w:rsidR="00161254">
        <w:rPr>
          <w:i w:val="0"/>
        </w:rPr>
        <w:t>2</w:t>
      </w:r>
      <w:r w:rsidR="00552B56">
        <w:rPr>
          <w:i w:val="0"/>
        </w:rPr>
        <w:t>5</w:t>
      </w:r>
      <w:r w:rsidR="00F05A71">
        <w:rPr>
          <w:i w:val="0"/>
        </w:rPr>
        <w:t>-20</w:t>
      </w:r>
      <w:r w:rsidR="00161254">
        <w:rPr>
          <w:i w:val="0"/>
        </w:rPr>
        <w:t>2</w:t>
      </w:r>
      <w:r w:rsidR="00552B56">
        <w:rPr>
          <w:i w:val="0"/>
        </w:rPr>
        <w:t>6</w:t>
      </w:r>
    </w:p>
    <w:p w14:paraId="5898EA24" w14:textId="77777777" w:rsidR="0099432B" w:rsidRDefault="0099432B" w:rsidP="0099432B">
      <w:pPr>
        <w:pStyle w:val="Titolo"/>
      </w:pPr>
    </w:p>
    <w:p w14:paraId="7D5B4B41" w14:textId="77777777" w:rsidR="0099432B" w:rsidRDefault="0099432B" w:rsidP="0099432B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62F732" w14:textId="77777777" w:rsidR="0099432B" w:rsidRDefault="0099432B" w:rsidP="0099432B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 w:val="0"/>
          <w:bCs w:val="0"/>
          <w:i w:val="0"/>
          <w:iCs w:val="0"/>
        </w:rPr>
      </w:pPr>
      <w:proofErr w:type="gramStart"/>
      <w:r>
        <w:rPr>
          <w:i w:val="0"/>
          <w:iCs w:val="0"/>
        </w:rPr>
        <w:t>MATERIA</w:t>
      </w:r>
      <w:r>
        <w:rPr>
          <w:b w:val="0"/>
          <w:bCs w:val="0"/>
          <w:i w:val="0"/>
          <w:iCs w:val="0"/>
        </w:rPr>
        <w:t xml:space="preserve">:   </w:t>
      </w:r>
      <w:proofErr w:type="gramEnd"/>
      <w:r>
        <w:rPr>
          <w:b w:val="0"/>
          <w:bCs w:val="0"/>
          <w:i w:val="0"/>
          <w:iCs w:val="0"/>
        </w:rPr>
        <w:t xml:space="preserve"> </w:t>
      </w:r>
      <w:r w:rsidRPr="00487426">
        <w:rPr>
          <w:bCs w:val="0"/>
          <w:i w:val="0"/>
          <w:iCs w:val="0"/>
        </w:rPr>
        <w:t>FISICA</w:t>
      </w:r>
      <w:r>
        <w:rPr>
          <w:b w:val="0"/>
          <w:bCs w:val="0"/>
          <w:i w:val="0"/>
          <w:iCs w:val="0"/>
        </w:rPr>
        <w:t xml:space="preserve"> (ore settimanali:   </w:t>
      </w:r>
      <w:r w:rsidRPr="00487426">
        <w:rPr>
          <w:bCs w:val="0"/>
          <w:i w:val="0"/>
          <w:iCs w:val="0"/>
        </w:rPr>
        <w:t>due</w:t>
      </w:r>
      <w:r>
        <w:rPr>
          <w:b w:val="0"/>
          <w:bCs w:val="0"/>
          <w:i w:val="0"/>
          <w:iCs w:val="0"/>
        </w:rPr>
        <w:t>).</w:t>
      </w:r>
    </w:p>
    <w:p w14:paraId="19B2194D" w14:textId="77777777" w:rsidR="0099432B" w:rsidRDefault="0099432B" w:rsidP="0099432B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 w:val="0"/>
          <w:bCs w:val="0"/>
          <w:i w:val="0"/>
          <w:iCs w:val="0"/>
        </w:rPr>
      </w:pPr>
    </w:p>
    <w:p w14:paraId="6081542C" w14:textId="7BCAD251" w:rsidR="0099432B" w:rsidRDefault="00E84FAC" w:rsidP="0099432B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i w:val="0"/>
          <w:iCs w:val="0"/>
        </w:rPr>
      </w:pPr>
      <w:r>
        <w:rPr>
          <w:i w:val="0"/>
          <w:iCs w:val="0"/>
          <w:lang w:val="fr-FR"/>
        </w:rPr>
        <w:t xml:space="preserve">CLASSE  </w:t>
      </w:r>
      <w:r w:rsidR="00487426">
        <w:rPr>
          <w:i w:val="0"/>
          <w:iCs w:val="0"/>
          <w:lang w:val="fr-FR"/>
        </w:rPr>
        <w:t>1</w:t>
      </w:r>
      <w:r w:rsidR="00801729">
        <w:rPr>
          <w:i w:val="0"/>
          <w:iCs w:val="0"/>
          <w:lang w:val="fr-FR"/>
        </w:rPr>
        <w:t>C</w:t>
      </w:r>
      <w:r w:rsidR="00161254">
        <w:rPr>
          <w:i w:val="0"/>
          <w:iCs w:val="0"/>
          <w:lang w:val="fr-FR"/>
        </w:rPr>
        <w:t xml:space="preserve"> LS</w:t>
      </w:r>
      <w:r w:rsidR="00801729">
        <w:rPr>
          <w:i w:val="0"/>
          <w:iCs w:val="0"/>
          <w:lang w:val="fr-FR"/>
        </w:rPr>
        <w:t>O</w:t>
      </w:r>
    </w:p>
    <w:p w14:paraId="5C86F479" w14:textId="77777777" w:rsidR="0099432B" w:rsidRDefault="0099432B" w:rsidP="0099432B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i w:val="0"/>
          <w:iCs w:val="0"/>
        </w:rPr>
      </w:pPr>
    </w:p>
    <w:p w14:paraId="405DB3A7" w14:textId="77777777" w:rsidR="0099432B" w:rsidRDefault="0099432B" w:rsidP="0099432B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i w:val="0"/>
          <w:iCs w:val="0"/>
        </w:rPr>
      </w:pPr>
      <w:r>
        <w:rPr>
          <w:i w:val="0"/>
          <w:iCs w:val="0"/>
        </w:rPr>
        <w:t xml:space="preserve">DOCENTE: </w:t>
      </w:r>
      <w:r w:rsidRPr="00487426">
        <w:rPr>
          <w:bCs w:val="0"/>
          <w:i w:val="0"/>
          <w:iCs w:val="0"/>
        </w:rPr>
        <w:t>D. Sciacovello</w:t>
      </w:r>
      <w:r>
        <w:rPr>
          <w:b w:val="0"/>
          <w:bCs w:val="0"/>
          <w:i w:val="0"/>
          <w:iCs w:val="0"/>
        </w:rPr>
        <w:t xml:space="preserve">                                     </w:t>
      </w:r>
    </w:p>
    <w:p w14:paraId="65C1E482" w14:textId="77777777" w:rsidR="0099432B" w:rsidRDefault="0099432B" w:rsidP="0099432B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 w:val="0"/>
          <w:iCs w:val="0"/>
        </w:rPr>
      </w:pPr>
    </w:p>
    <w:p w14:paraId="5A683D12" w14:textId="77777777" w:rsidR="0099432B" w:rsidRDefault="0099432B" w:rsidP="0099432B">
      <w:pPr>
        <w:jc w:val="center"/>
        <w:rPr>
          <w:b/>
          <w:bCs/>
          <w:i/>
          <w:iCs/>
        </w:rPr>
      </w:pPr>
    </w:p>
    <w:p w14:paraId="6BFBC051" w14:textId="77777777" w:rsidR="0099432B" w:rsidRDefault="0099432B" w:rsidP="00994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</w:rPr>
      </w:pPr>
    </w:p>
    <w:p w14:paraId="5D2C8E8E" w14:textId="1165B508" w:rsidR="00153BE4" w:rsidRDefault="0099432B" w:rsidP="00994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b/>
          <w:bCs/>
        </w:rPr>
        <w:t>LIBRO DI TESTO</w:t>
      </w:r>
      <w:r>
        <w:t xml:space="preserve">: </w:t>
      </w:r>
      <w:r w:rsidR="00153BE4">
        <w:t xml:space="preserve">Il nuovo Amaldi per i licei </w:t>
      </w:r>
      <w:proofErr w:type="spellStart"/>
      <w:r w:rsidR="00153BE4">
        <w:t>scientifici.blu</w:t>
      </w:r>
      <w:proofErr w:type="spellEnd"/>
      <w:r w:rsidR="00153BE4">
        <w:t xml:space="preserve"> </w:t>
      </w:r>
    </w:p>
    <w:p w14:paraId="340DC908" w14:textId="64CE6604" w:rsidR="0099432B" w:rsidRDefault="00153BE4" w:rsidP="00994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Le misure, l’equilibrio, il moto, il calore, la luce</w:t>
      </w:r>
      <w:r w:rsidR="0099432B">
        <w:t xml:space="preserve"> </w:t>
      </w:r>
    </w:p>
    <w:p w14:paraId="0FE5F713" w14:textId="77777777" w:rsidR="0099432B" w:rsidRDefault="0099432B" w:rsidP="00994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Autore: Ugo Amaldi</w:t>
      </w:r>
    </w:p>
    <w:p w14:paraId="04444C1A" w14:textId="77777777" w:rsidR="0099432B" w:rsidRDefault="0099432B" w:rsidP="00994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Ed. Zanichelli</w:t>
      </w:r>
    </w:p>
    <w:p w14:paraId="4B283DC3" w14:textId="77777777" w:rsidR="0099432B" w:rsidRPr="001B08BA" w:rsidRDefault="0099432B" w:rsidP="0099432B">
      <w:pPr>
        <w:jc w:val="both"/>
        <w:rPr>
          <w:b/>
        </w:rPr>
      </w:pPr>
    </w:p>
    <w:p w14:paraId="61D64425" w14:textId="77777777" w:rsidR="0099432B" w:rsidRDefault="0099432B" w:rsidP="0099432B">
      <w:pPr>
        <w:spacing w:line="360" w:lineRule="auto"/>
        <w:jc w:val="both"/>
        <w:rPr>
          <w:b/>
        </w:rPr>
      </w:pPr>
      <w:r>
        <w:rPr>
          <w:b/>
        </w:rPr>
        <w:t>ARGOMENTI:</w:t>
      </w:r>
    </w:p>
    <w:p w14:paraId="74012544" w14:textId="77777777" w:rsidR="00254DAA" w:rsidRPr="001B08BA" w:rsidRDefault="00254DAA" w:rsidP="0099432B">
      <w:pPr>
        <w:spacing w:line="360" w:lineRule="auto"/>
        <w:jc w:val="both"/>
        <w:rPr>
          <w:b/>
        </w:rPr>
      </w:pPr>
    </w:p>
    <w:p w14:paraId="6AFF9C22" w14:textId="77777777" w:rsidR="00A930C8" w:rsidRPr="006A35E9" w:rsidRDefault="00A930C8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STRUMENTI MATEMATICI</w:t>
      </w:r>
    </w:p>
    <w:p w14:paraId="6B15BD0F" w14:textId="77777777" w:rsidR="00A930C8" w:rsidRPr="006A35E9" w:rsidRDefault="00A930C8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 xml:space="preserve">Rapporti e proporzioni. Percentuali. </w:t>
      </w:r>
    </w:p>
    <w:p w14:paraId="3C02DA44" w14:textId="77777777" w:rsidR="00A930C8" w:rsidRPr="006A35E9" w:rsidRDefault="00A930C8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Grafici: dalla tabella al grafico, dalla formula al grafico.</w:t>
      </w:r>
    </w:p>
    <w:p w14:paraId="547C393F" w14:textId="77777777" w:rsidR="00A930C8" w:rsidRPr="006A35E9" w:rsidRDefault="00A930C8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 xml:space="preserve">Proporzionalità diretta, dipendenza lineare, proporzionalità inversa. Proporzionalità quadratica diretta e inversa. Come si legge un grafico. Le potenze e relative proprietà. Le equazioni e i principi di equivalenza. </w:t>
      </w:r>
    </w:p>
    <w:p w14:paraId="3CACF7DC" w14:textId="77777777" w:rsidR="00A930C8" w:rsidRPr="006A35E9" w:rsidRDefault="00A930C8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</w:p>
    <w:p w14:paraId="52AD81D2" w14:textId="77777777" w:rsidR="00254DAA" w:rsidRPr="006A35E9" w:rsidRDefault="00254DAA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</w:p>
    <w:p w14:paraId="655A3964" w14:textId="77777777" w:rsidR="0099432B" w:rsidRPr="006A35E9" w:rsidRDefault="0099432B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LE GRANDEZZE</w:t>
      </w:r>
      <w:r w:rsidR="00487426" w:rsidRPr="006A35E9">
        <w:rPr>
          <w:rFonts w:asciiTheme="minorHAnsi" w:hAnsiTheme="minorHAnsi" w:cstheme="minorHAnsi"/>
          <w:sz w:val="24"/>
          <w:szCs w:val="24"/>
        </w:rPr>
        <w:t xml:space="preserve"> FISICHE</w:t>
      </w:r>
    </w:p>
    <w:p w14:paraId="5158A4F1" w14:textId="77777777" w:rsidR="00BA73D2" w:rsidRPr="006A35E9" w:rsidRDefault="00A930C8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 xml:space="preserve">Prefissi. Notazione scientifica. Ordine di grandezza. </w:t>
      </w:r>
      <w:r w:rsidR="0099432B" w:rsidRPr="006A35E9">
        <w:rPr>
          <w:rFonts w:asciiTheme="minorHAnsi" w:hAnsiTheme="minorHAnsi" w:cstheme="minorHAnsi"/>
          <w:sz w:val="24"/>
          <w:szCs w:val="24"/>
        </w:rPr>
        <w:t>La misura delle grandezze fisiche: intervallo di tempo, lunghezza, area, volume, massa inerziale, densità.</w:t>
      </w:r>
    </w:p>
    <w:p w14:paraId="50BC95CE" w14:textId="77777777" w:rsidR="00BA73D2" w:rsidRPr="006A35E9" w:rsidRDefault="00487426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Unità di misura, conversioni ed equivalenze</w:t>
      </w:r>
      <w:r w:rsidR="00BA73D2" w:rsidRPr="006A35E9">
        <w:rPr>
          <w:rFonts w:asciiTheme="minorHAnsi" w:hAnsiTheme="minorHAnsi" w:cstheme="minorHAnsi"/>
          <w:sz w:val="24"/>
          <w:szCs w:val="24"/>
        </w:rPr>
        <w:t xml:space="preserve"> di lunghezze, aree e volumi.</w:t>
      </w:r>
    </w:p>
    <w:p w14:paraId="6DCBDB05" w14:textId="77777777" w:rsidR="0099432B" w:rsidRPr="006A35E9" w:rsidRDefault="00487426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Le grandezze unitarie.</w:t>
      </w:r>
      <w:r w:rsidR="00BA73D2" w:rsidRPr="006A35E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09E5131" w14:textId="77777777" w:rsidR="0099432B" w:rsidRPr="006A35E9" w:rsidRDefault="0099432B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</w:p>
    <w:p w14:paraId="149DA0BE" w14:textId="77777777" w:rsidR="0099432B" w:rsidRPr="006A35E9" w:rsidRDefault="0099432B" w:rsidP="0099432B">
      <w:pPr>
        <w:spacing w:line="360" w:lineRule="auto"/>
        <w:jc w:val="both"/>
        <w:rPr>
          <w:rFonts w:asciiTheme="minorHAnsi" w:hAnsiTheme="minorHAnsi" w:cstheme="minorHAnsi"/>
        </w:rPr>
      </w:pPr>
    </w:p>
    <w:p w14:paraId="7E2C47A0" w14:textId="77777777" w:rsidR="0099432B" w:rsidRPr="006A35E9" w:rsidRDefault="0099432B" w:rsidP="009B27EE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LA MISURA</w:t>
      </w:r>
    </w:p>
    <w:p w14:paraId="03C4C495" w14:textId="77777777" w:rsidR="00487426" w:rsidRPr="006A35E9" w:rsidRDefault="00487426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Gli strumenti di misura. Portata e sensibilità.</w:t>
      </w:r>
    </w:p>
    <w:p w14:paraId="1FF13CCB" w14:textId="77777777" w:rsidR="0099432B" w:rsidRPr="006A35E9" w:rsidRDefault="0099432B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Le incertezze in una misura.</w:t>
      </w:r>
      <w:r w:rsidR="00487426" w:rsidRPr="006A35E9">
        <w:rPr>
          <w:rFonts w:asciiTheme="minorHAnsi" w:hAnsiTheme="minorHAnsi" w:cstheme="minorHAnsi"/>
          <w:sz w:val="24"/>
          <w:szCs w:val="24"/>
        </w:rPr>
        <w:t xml:space="preserve"> Errori casuali e sistematici.</w:t>
      </w:r>
    </w:p>
    <w:p w14:paraId="04B5FE1C" w14:textId="77777777" w:rsidR="0099432B" w:rsidRPr="006A35E9" w:rsidRDefault="0099432B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Gli errori nelle misure dirette e indirette.</w:t>
      </w:r>
    </w:p>
    <w:p w14:paraId="54E21ACA" w14:textId="77777777" w:rsidR="0099432B" w:rsidRPr="006A35E9" w:rsidRDefault="0099432B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La valutazione del risultato di una misura.</w:t>
      </w:r>
    </w:p>
    <w:p w14:paraId="012A8E14" w14:textId="0C2ED0B7" w:rsidR="0099432B" w:rsidRPr="006A35E9" w:rsidRDefault="00552B56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Valore medio, semidispersione m</w:t>
      </w:r>
      <w:r w:rsidR="0099432B" w:rsidRPr="006A35E9">
        <w:rPr>
          <w:rFonts w:asciiTheme="minorHAnsi" w:hAnsiTheme="minorHAnsi" w:cstheme="minorHAnsi"/>
          <w:sz w:val="24"/>
          <w:szCs w:val="24"/>
        </w:rPr>
        <w:t>assim</w:t>
      </w:r>
      <w:r>
        <w:rPr>
          <w:rFonts w:asciiTheme="minorHAnsi" w:hAnsiTheme="minorHAnsi" w:cstheme="minorHAnsi"/>
          <w:sz w:val="24"/>
          <w:szCs w:val="24"/>
        </w:rPr>
        <w:t>a</w:t>
      </w:r>
      <w:r w:rsidR="0099432B" w:rsidRPr="006A35E9">
        <w:rPr>
          <w:rFonts w:asciiTheme="minorHAnsi" w:hAnsiTheme="minorHAnsi" w:cstheme="minorHAnsi"/>
          <w:sz w:val="24"/>
          <w:szCs w:val="24"/>
        </w:rPr>
        <w:t>,</w:t>
      </w:r>
      <w:r w:rsidR="00E84FAC" w:rsidRPr="006A35E9">
        <w:rPr>
          <w:rFonts w:asciiTheme="minorHAnsi" w:hAnsiTheme="minorHAnsi" w:cstheme="minorHAnsi"/>
          <w:sz w:val="24"/>
          <w:szCs w:val="24"/>
        </w:rPr>
        <w:t xml:space="preserve"> errore relativo</w:t>
      </w:r>
      <w:r w:rsidR="0099432B" w:rsidRPr="006A35E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8994ECF" w14:textId="77777777" w:rsidR="0099432B" w:rsidRPr="006A35E9" w:rsidRDefault="0099432B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Calcolo dell’errore nelle misure indirette.</w:t>
      </w:r>
    </w:p>
    <w:p w14:paraId="0C714839" w14:textId="03E171FD" w:rsidR="0099432B" w:rsidRDefault="0099432B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Le cifre significative</w:t>
      </w:r>
      <w:r w:rsidR="00552B56">
        <w:rPr>
          <w:rFonts w:asciiTheme="minorHAnsi" w:hAnsiTheme="minorHAnsi" w:cstheme="minorHAnsi"/>
          <w:sz w:val="24"/>
          <w:szCs w:val="24"/>
        </w:rPr>
        <w:t xml:space="preserve"> di una misura</w:t>
      </w:r>
      <w:r w:rsidRPr="006A35E9">
        <w:rPr>
          <w:rFonts w:asciiTheme="minorHAnsi" w:hAnsiTheme="minorHAnsi" w:cstheme="minorHAnsi"/>
          <w:sz w:val="24"/>
          <w:szCs w:val="24"/>
        </w:rPr>
        <w:t>.</w:t>
      </w:r>
      <w:r w:rsidR="00552B5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ADE9C12" w14:textId="509B4701" w:rsidR="00552B56" w:rsidRPr="006A35E9" w:rsidRDefault="00552B56" w:rsidP="0099432B">
      <w:pPr>
        <w:pStyle w:val="Corpotesto"/>
        <w:ind w:left="14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Le cifre significative nelle operazioni.</w:t>
      </w:r>
    </w:p>
    <w:p w14:paraId="70EC7CA9" w14:textId="77777777" w:rsidR="0099432B" w:rsidRPr="006A35E9" w:rsidRDefault="0099432B" w:rsidP="0099432B">
      <w:pPr>
        <w:spacing w:line="360" w:lineRule="auto"/>
        <w:jc w:val="both"/>
        <w:rPr>
          <w:rFonts w:asciiTheme="minorHAnsi" w:hAnsiTheme="minorHAnsi" w:cstheme="minorHAnsi"/>
        </w:rPr>
      </w:pPr>
    </w:p>
    <w:p w14:paraId="3B7743F3" w14:textId="16AFDED0" w:rsidR="00BA73D2" w:rsidRPr="006A35E9" w:rsidRDefault="00552B56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 VETTORI E </w:t>
      </w:r>
      <w:r w:rsidR="00BA73D2" w:rsidRPr="006A35E9">
        <w:rPr>
          <w:rFonts w:asciiTheme="minorHAnsi" w:hAnsiTheme="minorHAnsi" w:cstheme="minorHAnsi"/>
          <w:sz w:val="24"/>
          <w:szCs w:val="24"/>
        </w:rPr>
        <w:t>LE FORZE</w:t>
      </w:r>
    </w:p>
    <w:p w14:paraId="6976921F" w14:textId="3F8A9690" w:rsidR="00BA73D2" w:rsidRPr="006A35E9" w:rsidRDefault="00BA73D2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Forze di contatto e forze a distanza</w:t>
      </w:r>
      <w:r w:rsidR="00EE27D7" w:rsidRPr="006A35E9">
        <w:rPr>
          <w:rFonts w:asciiTheme="minorHAnsi" w:hAnsiTheme="minorHAnsi" w:cstheme="minorHAnsi"/>
          <w:sz w:val="24"/>
          <w:szCs w:val="24"/>
        </w:rPr>
        <w:t>: esempi</w:t>
      </w:r>
      <w:r w:rsidRPr="006A35E9">
        <w:rPr>
          <w:rFonts w:asciiTheme="minorHAnsi" w:hAnsiTheme="minorHAnsi" w:cstheme="minorHAnsi"/>
          <w:sz w:val="24"/>
          <w:szCs w:val="24"/>
        </w:rPr>
        <w:t>.</w:t>
      </w:r>
      <w:r w:rsidR="00EE27D7" w:rsidRPr="006A35E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4D0AF18" w14:textId="77777777" w:rsidR="00EE27D7" w:rsidRPr="006A35E9" w:rsidRDefault="00EE27D7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Effetti delle forze.</w:t>
      </w:r>
    </w:p>
    <w:p w14:paraId="54D9DA8C" w14:textId="77777777" w:rsidR="00EE27D7" w:rsidRPr="006A35E9" w:rsidRDefault="00EE27D7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La Terra esercita una forza sugli oggetti: la forza peso.</w:t>
      </w:r>
    </w:p>
    <w:p w14:paraId="44A21ADB" w14:textId="77777777" w:rsidR="00EE27D7" w:rsidRPr="006A35E9" w:rsidRDefault="00EE27D7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lastRenderedPageBreak/>
        <w:t>Principio di azione e reazione.</w:t>
      </w:r>
    </w:p>
    <w:p w14:paraId="19ED0FEA" w14:textId="5A1732E8" w:rsidR="00BA73D2" w:rsidRPr="006A35E9" w:rsidRDefault="00BA73D2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 xml:space="preserve">Come misurare le forze: </w:t>
      </w:r>
      <w:r w:rsidR="006C446E" w:rsidRPr="006A35E9">
        <w:rPr>
          <w:rFonts w:asciiTheme="minorHAnsi" w:hAnsiTheme="minorHAnsi" w:cstheme="minorHAnsi"/>
          <w:sz w:val="24"/>
          <w:szCs w:val="24"/>
        </w:rPr>
        <w:t xml:space="preserve">il </w:t>
      </w:r>
      <w:r w:rsidRPr="006A35E9">
        <w:rPr>
          <w:rFonts w:asciiTheme="minorHAnsi" w:hAnsiTheme="minorHAnsi" w:cstheme="minorHAnsi"/>
          <w:sz w:val="24"/>
          <w:szCs w:val="24"/>
        </w:rPr>
        <w:t>dinamometro.</w:t>
      </w:r>
    </w:p>
    <w:p w14:paraId="36883B02" w14:textId="05DEA669" w:rsidR="00086C99" w:rsidRPr="006A35E9" w:rsidRDefault="00086C99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Somma di forze collineari</w:t>
      </w:r>
      <w:r w:rsidR="006C446E" w:rsidRPr="006A35E9">
        <w:rPr>
          <w:rFonts w:asciiTheme="minorHAnsi" w:hAnsiTheme="minorHAnsi" w:cstheme="minorHAnsi"/>
          <w:sz w:val="24"/>
          <w:szCs w:val="24"/>
        </w:rPr>
        <w:t>. S</w:t>
      </w:r>
      <w:r w:rsidRPr="006A35E9">
        <w:rPr>
          <w:rFonts w:asciiTheme="minorHAnsi" w:hAnsiTheme="minorHAnsi" w:cstheme="minorHAnsi"/>
          <w:sz w:val="24"/>
          <w:szCs w:val="24"/>
        </w:rPr>
        <w:t xml:space="preserve">omma di forze aventi direzioni diverse: </w:t>
      </w:r>
      <w:r w:rsidR="006C446E" w:rsidRPr="006A35E9">
        <w:rPr>
          <w:rFonts w:asciiTheme="minorHAnsi" w:hAnsiTheme="minorHAnsi" w:cstheme="minorHAnsi"/>
          <w:sz w:val="24"/>
          <w:szCs w:val="24"/>
        </w:rPr>
        <w:t xml:space="preserve">metodo punta coda e </w:t>
      </w:r>
      <w:r w:rsidRPr="006A35E9">
        <w:rPr>
          <w:rFonts w:asciiTheme="minorHAnsi" w:hAnsiTheme="minorHAnsi" w:cstheme="minorHAnsi"/>
          <w:sz w:val="24"/>
          <w:szCs w:val="24"/>
        </w:rPr>
        <w:t>metodo del parallelogramma.</w:t>
      </w:r>
      <w:r w:rsidR="006A35E9" w:rsidRPr="006A35E9">
        <w:rPr>
          <w:rFonts w:asciiTheme="minorHAnsi" w:hAnsiTheme="minorHAnsi" w:cstheme="minorHAnsi"/>
          <w:sz w:val="24"/>
          <w:szCs w:val="24"/>
        </w:rPr>
        <w:t xml:space="preserve"> S</w:t>
      </w:r>
      <w:r w:rsidR="006A35E9" w:rsidRPr="006A35E9">
        <w:rPr>
          <w:rFonts w:asciiTheme="minorHAnsi" w:hAnsiTheme="minorHAnsi" w:cstheme="minorHAnsi"/>
          <w:color w:val="303030"/>
          <w:sz w:val="24"/>
          <w:szCs w:val="24"/>
          <w:shd w:val="clear" w:color="auto" w:fill="FFFFFF"/>
        </w:rPr>
        <w:t xml:space="preserve">eno e coseno di un angolo acuto di un triangolo rettangolo. </w:t>
      </w:r>
    </w:p>
    <w:p w14:paraId="234C7BA4" w14:textId="77777777" w:rsidR="008C60B9" w:rsidRPr="006A35E9" w:rsidRDefault="008C60B9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Grandezze scalari e grandezze vettoriali.</w:t>
      </w:r>
    </w:p>
    <w:p w14:paraId="00E14A4C" w14:textId="77777777" w:rsidR="00552B56" w:rsidRDefault="008C60B9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 xml:space="preserve">Caratteristiche di un vettore. </w:t>
      </w:r>
      <w:r w:rsidR="00086C99" w:rsidRPr="006A35E9">
        <w:rPr>
          <w:rFonts w:asciiTheme="minorHAnsi" w:hAnsiTheme="minorHAnsi" w:cstheme="minorHAnsi"/>
          <w:sz w:val="24"/>
          <w:szCs w:val="24"/>
        </w:rPr>
        <w:t>Scomposizione di un vettore lungo due rette</w:t>
      </w:r>
      <w:r w:rsidR="006C446E" w:rsidRPr="006A35E9">
        <w:rPr>
          <w:rFonts w:asciiTheme="minorHAnsi" w:hAnsiTheme="minorHAnsi" w:cstheme="minorHAnsi"/>
          <w:sz w:val="24"/>
          <w:szCs w:val="24"/>
        </w:rPr>
        <w:t>.</w:t>
      </w:r>
    </w:p>
    <w:p w14:paraId="48301A18" w14:textId="5DEBF244" w:rsidR="00086C99" w:rsidRPr="006A35E9" w:rsidRDefault="006C446E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 xml:space="preserve">Rappresentazione cartesiana di un vettore. </w:t>
      </w:r>
    </w:p>
    <w:p w14:paraId="7865EA8D" w14:textId="114EB153" w:rsidR="00086C99" w:rsidRPr="006A35E9" w:rsidRDefault="00086C99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Moltiplicazione di un vettore per uno scalare.</w:t>
      </w:r>
      <w:r w:rsidR="00835278" w:rsidRPr="006A35E9">
        <w:rPr>
          <w:rFonts w:asciiTheme="minorHAnsi" w:hAnsiTheme="minorHAnsi" w:cstheme="minorHAnsi"/>
          <w:color w:val="303030"/>
          <w:sz w:val="24"/>
          <w:szCs w:val="24"/>
          <w:shd w:val="clear" w:color="auto" w:fill="FFFFFF"/>
        </w:rPr>
        <w:t xml:space="preserve"> </w:t>
      </w:r>
    </w:p>
    <w:p w14:paraId="1429F99B" w14:textId="0E774DC0" w:rsidR="00835278" w:rsidRPr="006A35E9" w:rsidRDefault="00BA73D2" w:rsidP="00BA73D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Le caratteristiche della forza-peso, della forza d’attrito statico</w:t>
      </w:r>
      <w:r w:rsidR="006C446E" w:rsidRPr="006A35E9">
        <w:rPr>
          <w:rFonts w:asciiTheme="minorHAnsi" w:hAnsiTheme="minorHAnsi" w:cstheme="minorHAnsi"/>
          <w:sz w:val="24"/>
          <w:szCs w:val="24"/>
        </w:rPr>
        <w:t xml:space="preserve"> e</w:t>
      </w:r>
      <w:r w:rsidR="00153BE4">
        <w:rPr>
          <w:rFonts w:asciiTheme="minorHAnsi" w:hAnsiTheme="minorHAnsi" w:cstheme="minorHAnsi"/>
          <w:sz w:val="24"/>
          <w:szCs w:val="24"/>
        </w:rPr>
        <w:t xml:space="preserve"> </w:t>
      </w:r>
      <w:r w:rsidRPr="006A35E9">
        <w:rPr>
          <w:rFonts w:asciiTheme="minorHAnsi" w:hAnsiTheme="minorHAnsi" w:cstheme="minorHAnsi"/>
          <w:sz w:val="24"/>
          <w:szCs w:val="24"/>
        </w:rPr>
        <w:t>della forza elastica.</w:t>
      </w:r>
      <w:r w:rsidR="006C446E" w:rsidRPr="006A35E9">
        <w:rPr>
          <w:rFonts w:asciiTheme="minorHAnsi" w:hAnsiTheme="minorHAnsi" w:cstheme="minorHAnsi"/>
          <w:sz w:val="24"/>
          <w:szCs w:val="24"/>
        </w:rPr>
        <w:t xml:space="preserve"> </w:t>
      </w:r>
      <w:r w:rsidRPr="006A35E9">
        <w:rPr>
          <w:rFonts w:asciiTheme="minorHAnsi" w:hAnsiTheme="minorHAnsi" w:cstheme="minorHAnsi"/>
          <w:sz w:val="24"/>
          <w:szCs w:val="24"/>
        </w:rPr>
        <w:t>Legge di Hooke.</w:t>
      </w:r>
      <w:r w:rsidR="00835278" w:rsidRPr="006A35E9">
        <w:rPr>
          <w:rFonts w:asciiTheme="minorHAnsi" w:hAnsiTheme="minorHAnsi" w:cstheme="minorHAnsi"/>
          <w:sz w:val="24"/>
          <w:szCs w:val="24"/>
        </w:rPr>
        <w:t xml:space="preserve"> L’equilibrio </w:t>
      </w:r>
      <w:r w:rsidR="00153BE4">
        <w:rPr>
          <w:rFonts w:asciiTheme="minorHAnsi" w:hAnsiTheme="minorHAnsi" w:cstheme="minorHAnsi"/>
          <w:sz w:val="24"/>
          <w:szCs w:val="24"/>
        </w:rPr>
        <w:t xml:space="preserve">di un punto materiale </w:t>
      </w:r>
      <w:r w:rsidR="00835278" w:rsidRPr="006A35E9">
        <w:rPr>
          <w:rFonts w:asciiTheme="minorHAnsi" w:hAnsiTheme="minorHAnsi" w:cstheme="minorHAnsi"/>
          <w:sz w:val="24"/>
          <w:szCs w:val="24"/>
        </w:rPr>
        <w:t xml:space="preserve">su un piano inclinato. </w:t>
      </w:r>
    </w:p>
    <w:p w14:paraId="648F8433" w14:textId="52F20034" w:rsidR="00BA73D2" w:rsidRDefault="00BA73D2" w:rsidP="0099432B">
      <w:pPr>
        <w:spacing w:line="360" w:lineRule="auto"/>
        <w:jc w:val="both"/>
        <w:rPr>
          <w:rFonts w:asciiTheme="minorHAnsi" w:hAnsiTheme="minorHAnsi" w:cstheme="minorHAnsi"/>
        </w:rPr>
      </w:pPr>
    </w:p>
    <w:p w14:paraId="4DAEB856" w14:textId="77777777" w:rsidR="00281174" w:rsidRPr="006A35E9" w:rsidRDefault="00281174" w:rsidP="00281174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L’EQUILIBRIO DEI SOLIDI</w:t>
      </w:r>
    </w:p>
    <w:p w14:paraId="42E29468" w14:textId="45EAFD77" w:rsidR="00281174" w:rsidRPr="006A35E9" w:rsidRDefault="00281174" w:rsidP="00281174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6A35E9">
        <w:rPr>
          <w:rFonts w:asciiTheme="minorHAnsi" w:hAnsiTheme="minorHAnsi" w:cstheme="minorHAnsi"/>
          <w:sz w:val="24"/>
          <w:szCs w:val="24"/>
        </w:rPr>
        <w:t>Il punto materiale e il corpo rigido. L’equilibrio di un punto materiale. Forze vincolari</w:t>
      </w:r>
      <w:r w:rsidRPr="006A35E9">
        <w:rPr>
          <w:rFonts w:asciiTheme="minorHAnsi" w:hAnsiTheme="minorHAnsi" w:cstheme="minorHAnsi"/>
          <w:color w:val="303030"/>
          <w:sz w:val="24"/>
          <w:szCs w:val="24"/>
          <w:shd w:val="clear" w:color="auto" w:fill="FFFFFF"/>
        </w:rPr>
        <w:t xml:space="preserve">. </w:t>
      </w:r>
      <w:r w:rsidRPr="006A35E9">
        <w:rPr>
          <w:rFonts w:asciiTheme="minorHAnsi" w:hAnsiTheme="minorHAnsi" w:cstheme="minorHAnsi"/>
          <w:sz w:val="24"/>
          <w:szCs w:val="24"/>
        </w:rPr>
        <w:t>L’equilibrio su un piano inclinato</w:t>
      </w:r>
      <w:r w:rsidR="00552B56">
        <w:rPr>
          <w:rFonts w:asciiTheme="minorHAnsi" w:hAnsiTheme="minorHAnsi" w:cstheme="minorHAnsi"/>
          <w:sz w:val="24"/>
          <w:szCs w:val="24"/>
        </w:rPr>
        <w:t>. La scomposizione della forza peso</w:t>
      </w:r>
      <w:r w:rsidRPr="006A35E9">
        <w:rPr>
          <w:rFonts w:asciiTheme="minorHAnsi" w:hAnsiTheme="minorHAnsi" w:cstheme="minorHAnsi"/>
          <w:sz w:val="24"/>
          <w:szCs w:val="24"/>
        </w:rPr>
        <w:t xml:space="preserve">. </w:t>
      </w:r>
      <w:r w:rsidR="00552B56">
        <w:rPr>
          <w:rFonts w:asciiTheme="minorHAnsi" w:hAnsiTheme="minorHAnsi" w:cstheme="minorHAnsi"/>
          <w:sz w:val="24"/>
          <w:szCs w:val="24"/>
        </w:rPr>
        <w:t>Studio della</w:t>
      </w:r>
      <w:r w:rsidR="00A86311">
        <w:rPr>
          <w:rFonts w:asciiTheme="minorHAnsi" w:hAnsiTheme="minorHAnsi" w:cstheme="minorHAnsi"/>
          <w:sz w:val="24"/>
          <w:szCs w:val="24"/>
        </w:rPr>
        <w:t xml:space="preserve"> condizione di equilibrio rispetto alla</w:t>
      </w:r>
      <w:r w:rsidR="00552B56">
        <w:rPr>
          <w:rFonts w:asciiTheme="minorHAnsi" w:hAnsiTheme="minorHAnsi" w:cstheme="minorHAnsi"/>
          <w:sz w:val="24"/>
          <w:szCs w:val="24"/>
        </w:rPr>
        <w:t xml:space="preserve"> rotazione di </w:t>
      </w:r>
      <w:r w:rsidR="00A86311">
        <w:rPr>
          <w:rFonts w:asciiTheme="minorHAnsi" w:hAnsiTheme="minorHAnsi" w:cstheme="minorHAnsi"/>
          <w:sz w:val="24"/>
          <w:szCs w:val="24"/>
        </w:rPr>
        <w:t>u</w:t>
      </w:r>
      <w:r w:rsidR="00552B56">
        <w:rPr>
          <w:rFonts w:asciiTheme="minorHAnsi" w:hAnsiTheme="minorHAnsi" w:cstheme="minorHAnsi"/>
          <w:sz w:val="24"/>
          <w:szCs w:val="24"/>
        </w:rPr>
        <w:t>n corpo</w:t>
      </w:r>
      <w:r w:rsidR="00A86311">
        <w:rPr>
          <w:rFonts w:asciiTheme="minorHAnsi" w:hAnsiTheme="minorHAnsi" w:cstheme="minorHAnsi"/>
          <w:sz w:val="24"/>
          <w:szCs w:val="24"/>
        </w:rPr>
        <w:t xml:space="preserve"> attorno ad un asse fisso. </w:t>
      </w:r>
      <w:r w:rsidRPr="006A35E9">
        <w:rPr>
          <w:rFonts w:asciiTheme="minorHAnsi" w:hAnsiTheme="minorHAnsi" w:cstheme="minorHAnsi"/>
          <w:sz w:val="24"/>
          <w:szCs w:val="24"/>
        </w:rPr>
        <w:t xml:space="preserve">Il momento di una forza. </w:t>
      </w:r>
      <w:r w:rsidR="00A86311">
        <w:rPr>
          <w:rFonts w:asciiTheme="minorHAnsi" w:hAnsiTheme="minorHAnsi" w:cstheme="minorHAnsi"/>
          <w:sz w:val="24"/>
          <w:szCs w:val="24"/>
        </w:rPr>
        <w:t xml:space="preserve">Il </w:t>
      </w:r>
      <w:r w:rsidRPr="006A35E9">
        <w:rPr>
          <w:rFonts w:asciiTheme="minorHAnsi" w:hAnsiTheme="minorHAnsi" w:cstheme="minorHAnsi"/>
          <w:sz w:val="24"/>
          <w:szCs w:val="24"/>
        </w:rPr>
        <w:t xml:space="preserve">momento totale di un sistema di forze. </w:t>
      </w:r>
    </w:p>
    <w:p w14:paraId="09643978" w14:textId="77777777" w:rsidR="00281174" w:rsidRPr="006A35E9" w:rsidRDefault="00281174" w:rsidP="00281174">
      <w:pPr>
        <w:spacing w:line="360" w:lineRule="auto"/>
        <w:jc w:val="both"/>
        <w:rPr>
          <w:rFonts w:asciiTheme="minorHAnsi" w:hAnsiTheme="minorHAnsi" w:cstheme="minorHAnsi"/>
        </w:rPr>
      </w:pPr>
    </w:p>
    <w:p w14:paraId="66A7752A" w14:textId="77777777" w:rsidR="0099432B" w:rsidRPr="006A35E9" w:rsidRDefault="0099432B" w:rsidP="0099432B">
      <w:pPr>
        <w:spacing w:line="360" w:lineRule="auto"/>
        <w:jc w:val="both"/>
        <w:rPr>
          <w:rFonts w:asciiTheme="minorHAnsi" w:hAnsiTheme="minorHAnsi" w:cstheme="minorHAnsi"/>
        </w:rPr>
      </w:pPr>
    </w:p>
    <w:p w14:paraId="4146BD7A" w14:textId="0D7A1906" w:rsidR="0099432B" w:rsidRPr="006A35E9" w:rsidRDefault="009B27EE" w:rsidP="0099432B">
      <w:pPr>
        <w:spacing w:line="360" w:lineRule="auto"/>
        <w:jc w:val="both"/>
        <w:rPr>
          <w:rFonts w:asciiTheme="minorHAnsi" w:hAnsiTheme="minorHAnsi" w:cstheme="minorHAnsi"/>
        </w:rPr>
      </w:pPr>
      <w:r w:rsidRPr="006A35E9">
        <w:rPr>
          <w:rFonts w:asciiTheme="minorHAnsi" w:hAnsiTheme="minorHAnsi" w:cstheme="minorHAnsi"/>
        </w:rPr>
        <w:t xml:space="preserve">Santeramo, </w:t>
      </w:r>
      <w:r w:rsidR="00153BE4">
        <w:rPr>
          <w:rFonts w:asciiTheme="minorHAnsi" w:hAnsiTheme="minorHAnsi" w:cstheme="minorHAnsi"/>
        </w:rPr>
        <w:t>0</w:t>
      </w:r>
      <w:r w:rsidR="00A86311">
        <w:rPr>
          <w:rFonts w:asciiTheme="minorHAnsi" w:hAnsiTheme="minorHAnsi" w:cstheme="minorHAnsi"/>
        </w:rPr>
        <w:t>5</w:t>
      </w:r>
      <w:r w:rsidRPr="006A35E9">
        <w:rPr>
          <w:rFonts w:asciiTheme="minorHAnsi" w:hAnsiTheme="minorHAnsi" w:cstheme="minorHAnsi"/>
        </w:rPr>
        <w:t>-06-</w:t>
      </w:r>
      <w:r w:rsidR="00E275B2" w:rsidRPr="006A35E9">
        <w:rPr>
          <w:rFonts w:asciiTheme="minorHAnsi" w:hAnsiTheme="minorHAnsi" w:cstheme="minorHAnsi"/>
        </w:rPr>
        <w:t>20</w:t>
      </w:r>
      <w:r w:rsidR="006A35E9">
        <w:rPr>
          <w:rFonts w:asciiTheme="minorHAnsi" w:hAnsiTheme="minorHAnsi" w:cstheme="minorHAnsi"/>
        </w:rPr>
        <w:t>2</w:t>
      </w:r>
      <w:r w:rsidR="00A86311">
        <w:rPr>
          <w:rFonts w:asciiTheme="minorHAnsi" w:hAnsiTheme="minorHAnsi" w:cstheme="minorHAnsi"/>
        </w:rPr>
        <w:t>6</w:t>
      </w:r>
    </w:p>
    <w:p w14:paraId="51DFB667" w14:textId="77777777" w:rsidR="0099432B" w:rsidRPr="006A35E9" w:rsidRDefault="0099432B" w:rsidP="0099432B">
      <w:pPr>
        <w:spacing w:line="360" w:lineRule="auto"/>
        <w:jc w:val="both"/>
        <w:rPr>
          <w:rFonts w:asciiTheme="minorHAnsi" w:hAnsiTheme="minorHAnsi" w:cstheme="minorHAnsi"/>
        </w:rPr>
      </w:pPr>
    </w:p>
    <w:p w14:paraId="0E657965" w14:textId="0190682B" w:rsidR="0099432B" w:rsidRDefault="0099432B" w:rsidP="0099432B">
      <w:pPr>
        <w:spacing w:line="360" w:lineRule="auto"/>
        <w:jc w:val="both"/>
        <w:rPr>
          <w:rFonts w:asciiTheme="minorHAnsi" w:hAnsiTheme="minorHAnsi" w:cstheme="minorHAnsi"/>
        </w:rPr>
      </w:pPr>
      <w:r w:rsidRPr="006A35E9">
        <w:rPr>
          <w:rFonts w:asciiTheme="minorHAnsi" w:hAnsiTheme="minorHAnsi" w:cstheme="minorHAnsi"/>
        </w:rPr>
        <w:t>Il docente</w:t>
      </w:r>
    </w:p>
    <w:p w14:paraId="1BF8E010" w14:textId="77777777" w:rsidR="00A86311" w:rsidRPr="006A35E9" w:rsidRDefault="00A86311" w:rsidP="0099432B">
      <w:pPr>
        <w:spacing w:line="360" w:lineRule="auto"/>
        <w:jc w:val="both"/>
        <w:rPr>
          <w:rFonts w:asciiTheme="minorHAnsi" w:hAnsiTheme="minorHAnsi" w:cstheme="minorHAnsi"/>
        </w:rPr>
      </w:pPr>
    </w:p>
    <w:p w14:paraId="137C733D" w14:textId="77777777" w:rsidR="0099432B" w:rsidRPr="006A35E9" w:rsidRDefault="0099432B" w:rsidP="00E275B2">
      <w:pPr>
        <w:spacing w:line="360" w:lineRule="auto"/>
        <w:jc w:val="both"/>
        <w:rPr>
          <w:rFonts w:asciiTheme="minorHAnsi" w:hAnsiTheme="minorHAnsi" w:cstheme="minorHAnsi"/>
        </w:rPr>
      </w:pPr>
      <w:r w:rsidRPr="006A35E9">
        <w:rPr>
          <w:rFonts w:asciiTheme="minorHAnsi" w:hAnsiTheme="minorHAnsi" w:cstheme="minorHAnsi"/>
        </w:rPr>
        <w:t>__________________________________</w:t>
      </w:r>
    </w:p>
    <w:p w14:paraId="285DA0F6" w14:textId="77777777" w:rsidR="00E275B2" w:rsidRPr="006A35E9" w:rsidRDefault="00E275B2" w:rsidP="0099432B">
      <w:pPr>
        <w:spacing w:line="360" w:lineRule="auto"/>
        <w:jc w:val="right"/>
        <w:rPr>
          <w:rFonts w:asciiTheme="minorHAnsi" w:hAnsiTheme="minorHAnsi" w:cstheme="minorHAnsi"/>
        </w:rPr>
      </w:pPr>
    </w:p>
    <w:p w14:paraId="0A984478" w14:textId="56135E33" w:rsidR="00E275B2" w:rsidRDefault="009D631E" w:rsidP="0099432B">
      <w:pPr>
        <w:spacing w:line="360" w:lineRule="auto"/>
        <w:jc w:val="right"/>
        <w:rPr>
          <w:rFonts w:asciiTheme="minorHAnsi" w:hAnsiTheme="minorHAnsi" w:cstheme="minorHAnsi"/>
        </w:rPr>
      </w:pPr>
      <w:r w:rsidRPr="006A35E9">
        <w:rPr>
          <w:rFonts w:asciiTheme="minorHAnsi" w:hAnsiTheme="minorHAnsi" w:cstheme="minorHAnsi"/>
        </w:rPr>
        <w:t xml:space="preserve">Gli </w:t>
      </w:r>
      <w:r w:rsidR="0099432B" w:rsidRPr="006A35E9">
        <w:rPr>
          <w:rFonts w:asciiTheme="minorHAnsi" w:hAnsiTheme="minorHAnsi" w:cstheme="minorHAnsi"/>
        </w:rPr>
        <w:t>student</w:t>
      </w:r>
      <w:r w:rsidRPr="006A35E9">
        <w:rPr>
          <w:rFonts w:asciiTheme="minorHAnsi" w:hAnsiTheme="minorHAnsi" w:cstheme="minorHAnsi"/>
        </w:rPr>
        <w:t>i</w:t>
      </w:r>
    </w:p>
    <w:p w14:paraId="4011AFC1" w14:textId="77777777" w:rsidR="00A86311" w:rsidRPr="006A35E9" w:rsidRDefault="00A86311" w:rsidP="0099432B">
      <w:pPr>
        <w:spacing w:line="360" w:lineRule="auto"/>
        <w:jc w:val="right"/>
        <w:rPr>
          <w:rFonts w:asciiTheme="minorHAnsi" w:hAnsiTheme="minorHAnsi" w:cstheme="minorHAnsi"/>
        </w:rPr>
      </w:pPr>
    </w:p>
    <w:p w14:paraId="0E876313" w14:textId="77777777" w:rsidR="0099432B" w:rsidRPr="006A35E9" w:rsidRDefault="0099432B" w:rsidP="0099432B">
      <w:pPr>
        <w:spacing w:line="360" w:lineRule="auto"/>
        <w:jc w:val="right"/>
        <w:rPr>
          <w:rFonts w:asciiTheme="minorHAnsi" w:hAnsiTheme="minorHAnsi" w:cstheme="minorHAnsi"/>
        </w:rPr>
      </w:pPr>
      <w:r w:rsidRPr="006A35E9">
        <w:rPr>
          <w:rFonts w:asciiTheme="minorHAnsi" w:hAnsiTheme="minorHAnsi" w:cstheme="minorHAnsi"/>
        </w:rPr>
        <w:t>__________________________________________</w:t>
      </w:r>
    </w:p>
    <w:p w14:paraId="7AF07B35" w14:textId="77777777" w:rsidR="00E275B2" w:rsidRPr="006A35E9" w:rsidRDefault="00E275B2" w:rsidP="0099432B">
      <w:pPr>
        <w:spacing w:line="360" w:lineRule="auto"/>
        <w:jc w:val="right"/>
        <w:rPr>
          <w:rFonts w:asciiTheme="minorHAnsi" w:hAnsiTheme="minorHAnsi" w:cstheme="minorHAnsi"/>
        </w:rPr>
      </w:pPr>
    </w:p>
    <w:p w14:paraId="76B3A001" w14:textId="77777777" w:rsidR="0099432B" w:rsidRPr="006A35E9" w:rsidRDefault="0099432B" w:rsidP="0099432B">
      <w:pPr>
        <w:spacing w:line="360" w:lineRule="auto"/>
        <w:jc w:val="right"/>
        <w:rPr>
          <w:rFonts w:asciiTheme="minorHAnsi" w:hAnsiTheme="minorHAnsi" w:cstheme="minorHAnsi"/>
        </w:rPr>
      </w:pPr>
      <w:r w:rsidRPr="006A35E9">
        <w:rPr>
          <w:rFonts w:asciiTheme="minorHAnsi" w:hAnsiTheme="minorHAnsi" w:cstheme="minorHAnsi"/>
        </w:rPr>
        <w:t>__________________________________________</w:t>
      </w:r>
    </w:p>
    <w:p w14:paraId="640E3B06" w14:textId="77777777" w:rsidR="00E275B2" w:rsidRPr="006A35E9" w:rsidRDefault="00E275B2" w:rsidP="0099432B">
      <w:pPr>
        <w:spacing w:line="360" w:lineRule="auto"/>
        <w:jc w:val="right"/>
        <w:rPr>
          <w:rFonts w:asciiTheme="minorHAnsi" w:hAnsiTheme="minorHAnsi" w:cstheme="minorHAnsi"/>
        </w:rPr>
      </w:pPr>
    </w:p>
    <w:p w14:paraId="10FB4E58" w14:textId="77777777" w:rsidR="0099432B" w:rsidRDefault="0099432B" w:rsidP="0099432B">
      <w:pPr>
        <w:spacing w:line="360" w:lineRule="auto"/>
        <w:jc w:val="right"/>
      </w:pPr>
      <w:r>
        <w:t>__________________________________________</w:t>
      </w:r>
    </w:p>
    <w:sectPr w:rsidR="0099432B" w:rsidSect="005943E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2518A" w14:textId="77777777" w:rsidR="00A35A72" w:rsidRDefault="00A35A72" w:rsidP="005943EE">
      <w:r>
        <w:separator/>
      </w:r>
    </w:p>
  </w:endnote>
  <w:endnote w:type="continuationSeparator" w:id="0">
    <w:p w14:paraId="3E6F3203" w14:textId="77777777" w:rsidR="00A35A72" w:rsidRDefault="00A35A72" w:rsidP="00594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C36166" w14:textId="77777777" w:rsidR="00A35A72" w:rsidRDefault="00A35A72" w:rsidP="005943EE">
      <w:r>
        <w:separator/>
      </w:r>
    </w:p>
  </w:footnote>
  <w:footnote w:type="continuationSeparator" w:id="0">
    <w:p w14:paraId="76110411" w14:textId="77777777" w:rsidR="00A35A72" w:rsidRDefault="00A35A72" w:rsidP="00594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08ABA" w14:textId="77777777" w:rsidR="00000000" w:rsidRDefault="00931EF0" w:rsidP="002D4D46">
    <w:pPr>
      <w:pStyle w:val="Intestazione"/>
      <w:jc w:val="right"/>
      <w:rPr>
        <w:i/>
        <w:iCs/>
        <w:sz w:val="20"/>
      </w:rPr>
    </w:pPr>
    <w:r>
      <w:rPr>
        <w:i/>
        <w:iCs/>
        <w:sz w:val="20"/>
      </w:rPr>
      <w:t>Liceo scientifico di Santeramo in Colle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32B"/>
    <w:rsid w:val="00086C99"/>
    <w:rsid w:val="000B676A"/>
    <w:rsid w:val="00153BE4"/>
    <w:rsid w:val="00161254"/>
    <w:rsid w:val="001857F7"/>
    <w:rsid w:val="001D12EE"/>
    <w:rsid w:val="00221A1E"/>
    <w:rsid w:val="00254DAA"/>
    <w:rsid w:val="00281174"/>
    <w:rsid w:val="002B6666"/>
    <w:rsid w:val="00431014"/>
    <w:rsid w:val="00450C02"/>
    <w:rsid w:val="00472F23"/>
    <w:rsid w:val="00487426"/>
    <w:rsid w:val="004C7181"/>
    <w:rsid w:val="00550515"/>
    <w:rsid w:val="00552B56"/>
    <w:rsid w:val="005662FB"/>
    <w:rsid w:val="005943EE"/>
    <w:rsid w:val="005F39BD"/>
    <w:rsid w:val="0068220A"/>
    <w:rsid w:val="006A35E9"/>
    <w:rsid w:val="006C446E"/>
    <w:rsid w:val="007C4998"/>
    <w:rsid w:val="00801729"/>
    <w:rsid w:val="00835278"/>
    <w:rsid w:val="00865B3B"/>
    <w:rsid w:val="008C60B9"/>
    <w:rsid w:val="008F3B97"/>
    <w:rsid w:val="00931EF0"/>
    <w:rsid w:val="0099432B"/>
    <w:rsid w:val="009B27EE"/>
    <w:rsid w:val="009D631E"/>
    <w:rsid w:val="00A35A72"/>
    <w:rsid w:val="00A86311"/>
    <w:rsid w:val="00A930C8"/>
    <w:rsid w:val="00AB50F4"/>
    <w:rsid w:val="00B4127B"/>
    <w:rsid w:val="00B609F5"/>
    <w:rsid w:val="00B75F80"/>
    <w:rsid w:val="00B87474"/>
    <w:rsid w:val="00BA23C6"/>
    <w:rsid w:val="00BA73D2"/>
    <w:rsid w:val="00C06C6B"/>
    <w:rsid w:val="00CF5831"/>
    <w:rsid w:val="00D07395"/>
    <w:rsid w:val="00E16975"/>
    <w:rsid w:val="00E275B2"/>
    <w:rsid w:val="00E45867"/>
    <w:rsid w:val="00E84FAC"/>
    <w:rsid w:val="00ED1585"/>
    <w:rsid w:val="00EE27D7"/>
    <w:rsid w:val="00F05A71"/>
    <w:rsid w:val="00F44683"/>
    <w:rsid w:val="00FC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A919"/>
  <w15:docId w15:val="{162ABECF-59D7-4C87-BC2D-96892F72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99432B"/>
    <w:pPr>
      <w:jc w:val="center"/>
    </w:pPr>
    <w:rPr>
      <w:b/>
      <w:bCs/>
      <w:i/>
      <w:iCs/>
    </w:rPr>
  </w:style>
  <w:style w:type="character" w:customStyle="1" w:styleId="TitoloCarattere">
    <w:name w:val="Titolo Carattere"/>
    <w:basedOn w:val="Carpredefinitoparagrafo"/>
    <w:link w:val="Titolo"/>
    <w:rsid w:val="0099432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9943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9432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99432B"/>
    <w:rPr>
      <w:rFonts w:ascii="Times" w:eastAsia="Times" w:hAnsi="Times"/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99432B"/>
    <w:rPr>
      <w:rFonts w:ascii="Times" w:eastAsia="Times" w:hAnsi="Times" w:cs="Times New Roman"/>
      <w:sz w:val="1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Microsoft Office User</cp:lastModifiedBy>
  <cp:revision>2</cp:revision>
  <dcterms:created xsi:type="dcterms:W3CDTF">2026-06-16T08:13:00Z</dcterms:created>
  <dcterms:modified xsi:type="dcterms:W3CDTF">2026-06-16T08:13:00Z</dcterms:modified>
</cp:coreProperties>
</file>