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CODICE </w:t>
      </w:r>
      <w:proofErr w:type="spellStart"/>
      <w:r>
        <w:rPr>
          <w:rFonts w:ascii="Calibri" w:eastAsia="Calibri" w:hAnsi="Calibri" w:cs="Calibri"/>
          <w:b/>
          <w:color w:val="000000"/>
          <w:sz w:val="32"/>
          <w:szCs w:val="32"/>
        </w:rPr>
        <w:t>DI</w:t>
      </w:r>
      <w:proofErr w:type="spellEnd"/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CONDOTTA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Premessa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Debate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riuniscono squadre provenienti dalla Regione Puglia per partecipare ad un torneo di dibattito amichevole breve ed intensivo. In tale contesto è molto importante che tutti condividano e comprendano il comportamento atteso.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 scopo del Codice di Condotta è quello di garantire un evento sicuro e piacevole e un clima sereno per tutti i partecipanti.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Codice di Condotta è rivolto a speaker, responsabili delle squadre, giudici e tutte le persone coinvolte nel Dibattito. Tutti i partecipanti devono firmare il Codice di Condotta.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responsabile della squadra come definito dal Regolamento deve garantire che gli speaker rispettino il Codice di Condotta.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Comportamento generale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Durante 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Debate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tutti i partecipanti devono comportarsi in un modo cortese e rispettoso nei confronti degli altri partecipanti, dei responsabili, dei giudici, degli organizzatori, degli ospiti e del pubblico che partecipa e devono rispettare le regole e le linee guida stabilite dalla Scuola Polo al fine di garantire il regolare svolgimento 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Debate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la sicurezza dei partecipanti.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Comportamento durante i dibattiti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riscontri tra le squadre e giudici devono essere dati e ricevuti in un contesto costruttivo e non conflittuale.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Violazione del Codice di Condotta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 un partecipante crede che un altro partecipante abbia violato il Codice di Condotta può segnalare la violazione ai referenti della Scuola Polo entro le 24 ore dall’evento. 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Questi possono discutere il reclamo con il querelante e colui verso il quale è stata presentata la denuncia per tentare di risolvere la questione mediante la mediazione in modo che entrambe le parti siano soddisfatte del risultato.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Qualora il reclamo non possa essere risolto in via equitativa e in presenza di danneggiamenti a persone o beni i referenti si rivolgeranno alle autorità preposte.</w:t>
      </w:r>
    </w:p>
    <w:p w:rsidR="00A87F4A" w:rsidRDefault="00A87F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Santeramo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29/10/2025</w:t>
      </w:r>
    </w:p>
    <w:p w:rsidR="00A87F4A" w:rsidRDefault="00A87F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Firma </w:t>
      </w:r>
    </w:p>
    <w:p w:rsidR="00A87F4A" w:rsidRDefault="002B0E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</w:p>
    <w:p w:rsidR="00A87F4A" w:rsidRDefault="00A87F4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A87F4A" w:rsidRDefault="00A87F4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A87F4A" w:rsidRDefault="00A87F4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sectPr w:rsidR="00A87F4A" w:rsidSect="00AF745C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249" w:rsidRDefault="00E77249">
      <w:r>
        <w:separator/>
      </w:r>
    </w:p>
  </w:endnote>
  <w:endnote w:type="continuationSeparator" w:id="0">
    <w:p w:rsidR="00E77249" w:rsidRDefault="00E772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F4A" w:rsidRDefault="002B0E54">
    <w:pPr>
      <w:pBdr>
        <w:top w:val="nil"/>
        <w:left w:val="nil"/>
        <w:bottom w:val="nil"/>
        <w:right w:val="nil"/>
        <w:between w:val="nil"/>
      </w:pBdr>
      <w:tabs>
        <w:tab w:val="left" w:pos="9356"/>
      </w:tabs>
      <w:ind w:left="-426"/>
      <w:jc w:val="center"/>
      <w:rPr>
        <w:rFonts w:ascii="Open Sans" w:eastAsia="Open Sans" w:hAnsi="Open Sans" w:cs="Open Sans"/>
        <w:color w:val="000000"/>
        <w:sz w:val="16"/>
        <w:szCs w:val="16"/>
      </w:rPr>
    </w:pP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<w:drawing>
          <wp:anchor distT="0" distB="0" distL="114300" distR="114300" simplePos="0" relativeHeight="251659264" behindDoc="0" locked="0" layoutInCell="1" hidden="0" allowOverlap="1" wp14:anchorId="0E45464B" wp14:editId="12A65EBA">
            <wp:simplePos x="0" y="0"/>
            <wp:positionH relativeFrom="column">
              <wp:posOffset>-748664</wp:posOffset>
            </wp:positionH>
            <wp:positionV relativeFrom="paragraph">
              <wp:posOffset>196215</wp:posOffset>
            </wp:positionV>
            <wp:extent cx="7739380" cy="9525"/>
            <wp:effectExtent l="0" t="0" r="0" b="0"/>
            <wp:wrapNone/>
            <wp:docPr id="1" name="Connettore diritto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0" y="0"/>
                      <a:ext cx="7739380" cy="9525"/>
                    </a:xfrm>
                    <a:prstGeom prst="line">
                      <a:avLst/>
                    </a:prstGeom>
                    <a:ln w="19050">
                      <a:solidFill>
                        <a:srgbClr val="003399"/>
                      </a:solidFill>
                    </a:ln>
                  </wps:spPr>
                  <wps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s:style>
                  <wps:bodyPr/>
                </wps:wsp>
              </a:graphicData>
            </a:graphic>
          </wp:anchor>
        </w:drawing>
      </mc:Choice>
      <ve:Fallback>
        <w:r>
          <w:rPr>
            <w:noProof/>
            <w:lang w:val="it-IT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-748664</wp:posOffset>
              </wp:positionH>
              <wp:positionV relativeFrom="paragraph">
                <wp:posOffset>196215</wp:posOffset>
              </wp:positionV>
              <wp:extent cx="7739380" cy="9525"/>
              <wp:effectExtent l="0" t="0" r="0" b="0"/>
              <wp:wrapNone/>
              <wp:docPr id="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9380" cy="95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A87F4A" w:rsidRDefault="002B0E54">
    <w:pPr>
      <w:pBdr>
        <w:top w:val="nil"/>
        <w:left w:val="nil"/>
        <w:bottom w:val="nil"/>
        <w:right w:val="nil"/>
        <w:between w:val="nil"/>
      </w:pBdr>
      <w:tabs>
        <w:tab w:val="left" w:pos="9356"/>
      </w:tabs>
      <w:ind w:left="-1134"/>
      <w:jc w:val="center"/>
      <w:rPr>
        <w:rFonts w:ascii="Open Sans" w:eastAsia="Open Sans" w:hAnsi="Open Sans" w:cs="Open Sans"/>
        <w:color w:val="000000"/>
        <w:sz w:val="16"/>
        <w:szCs w:val="16"/>
      </w:rPr>
    </w:pPr>
    <w:r>
      <w:rPr>
        <w:noProof/>
        <w:lang w:val="it-IT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122555</wp:posOffset>
          </wp:positionH>
          <wp:positionV relativeFrom="paragraph">
            <wp:posOffset>64135</wp:posOffset>
          </wp:positionV>
          <wp:extent cx="609600" cy="551180"/>
          <wp:effectExtent l="0" t="0" r="0" b="0"/>
          <wp:wrapNone/>
          <wp:docPr id="3" name="image2.png" descr="Immagine che contiene testo, rosso, logo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rosso, logo, design&#10;&#10;Descrizione generata automaticamente"/>
                  <pic:cNvPicPr preferRelativeResize="0"/>
                </pic:nvPicPr>
                <pic:blipFill>
                  <a:blip r:embed="rId2"/>
                  <a:srcRect b="9503"/>
                  <a:stretch>
                    <a:fillRect/>
                  </a:stretch>
                </pic:blipFill>
                <pic:spPr>
                  <a:xfrm>
                    <a:off x="0" y="0"/>
                    <a:ext cx="609600" cy="551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87F4A" w:rsidRDefault="002B0E54">
    <w:pPr>
      <w:pBdr>
        <w:top w:val="nil"/>
        <w:left w:val="nil"/>
        <w:bottom w:val="nil"/>
        <w:right w:val="nil"/>
        <w:between w:val="nil"/>
      </w:pBdr>
      <w:tabs>
        <w:tab w:val="left" w:pos="9356"/>
      </w:tabs>
      <w:ind w:left="1418" w:right="-567"/>
      <w:rPr>
        <w:rFonts w:ascii="Open Sans" w:eastAsia="Open Sans" w:hAnsi="Open Sans" w:cs="Open Sans"/>
        <w:color w:val="000000"/>
        <w:sz w:val="16"/>
        <w:szCs w:val="16"/>
      </w:rPr>
    </w:pP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I.I.S.S.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“</w:t>
    </w:r>
    <w:r>
      <w:rPr>
        <w:rFonts w:ascii="Open Sans" w:eastAsia="Open Sans" w:hAnsi="Open Sans" w:cs="Open Sans"/>
        <w:b/>
        <w:color w:val="000000"/>
        <w:sz w:val="16"/>
        <w:szCs w:val="16"/>
      </w:rPr>
      <w:t>Pietro Sette</w:t>
    </w:r>
    <w:r>
      <w:rPr>
        <w:rFonts w:ascii="Open Sans" w:eastAsia="Open Sans" w:hAnsi="Open Sans" w:cs="Open Sans"/>
        <w:color w:val="000000"/>
        <w:sz w:val="16"/>
        <w:szCs w:val="16"/>
      </w:rPr>
      <w:t xml:space="preserve">” 70029, </w:t>
    </w:r>
    <w:proofErr w:type="spellStart"/>
    <w:r>
      <w:rPr>
        <w:rFonts w:ascii="Open Sans" w:eastAsia="Open Sans" w:hAnsi="Open Sans" w:cs="Open Sans"/>
        <w:color w:val="000000"/>
        <w:sz w:val="16"/>
        <w:szCs w:val="16"/>
      </w:rPr>
      <w:t>Santeramo</w:t>
    </w:r>
    <w:proofErr w:type="spellEnd"/>
    <w:r>
      <w:rPr>
        <w:rFonts w:ascii="Open Sans" w:eastAsia="Open Sans" w:hAnsi="Open Sans" w:cs="Open Sans"/>
        <w:color w:val="000000"/>
        <w:sz w:val="16"/>
        <w:szCs w:val="16"/>
      </w:rPr>
      <w:t xml:space="preserve"> in Colle (BA) - </w:t>
    </w:r>
    <w:r>
      <w:rPr>
        <w:rFonts w:ascii="Open Sans" w:eastAsia="Open Sans" w:hAnsi="Open Sans" w:cs="Open Sans"/>
        <w:b/>
        <w:color w:val="000000"/>
        <w:sz w:val="16"/>
        <w:szCs w:val="16"/>
      </w:rPr>
      <w:t xml:space="preserve">sede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Amministrativa_IPSIA</w:t>
    </w:r>
    <w:proofErr w:type="spellEnd"/>
    <w:r>
      <w:rPr>
        <w:rFonts w:ascii="Open Sans" w:eastAsia="Open Sans" w:hAnsi="Open Sans" w:cs="Open Sans"/>
        <w:b/>
        <w:color w:val="000000"/>
        <w:sz w:val="16"/>
        <w:szCs w:val="16"/>
      </w:rPr>
      <w:t>:</w:t>
    </w:r>
    <w:r>
      <w:rPr>
        <w:rFonts w:ascii="Open Sans" w:eastAsia="Open Sans" w:hAnsi="Open Sans" w:cs="Open Sans"/>
        <w:color w:val="000000"/>
        <w:sz w:val="16"/>
        <w:szCs w:val="16"/>
      </w:rPr>
      <w:t xml:space="preserve"> via F.lli Kennedy, 7 - 080.3036201</w:t>
    </w:r>
    <w:r>
      <w:rPr>
        <w:noProof/>
        <w:lang w:val="it-IT"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56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54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87F4A" w:rsidRDefault="002B0E54">
    <w:pPr>
      <w:pBdr>
        <w:top w:val="nil"/>
        <w:left w:val="nil"/>
        <w:bottom w:val="nil"/>
        <w:right w:val="nil"/>
        <w:between w:val="nil"/>
      </w:pBdr>
      <w:tabs>
        <w:tab w:val="right" w:pos="8505"/>
        <w:tab w:val="left" w:pos="9356"/>
      </w:tabs>
      <w:ind w:left="1418" w:right="-567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b/>
        <w:color w:val="000000"/>
        <w:sz w:val="16"/>
        <w:szCs w:val="16"/>
      </w:rPr>
      <w:t xml:space="preserve">sede </w:t>
    </w:r>
    <w:proofErr w:type="spellStart"/>
    <w:r>
      <w:rPr>
        <w:rFonts w:ascii="Open Sans" w:eastAsia="Open Sans" w:hAnsi="Open Sans" w:cs="Open Sans"/>
        <w:b/>
        <w:color w:val="000000"/>
        <w:sz w:val="16"/>
        <w:szCs w:val="16"/>
      </w:rPr>
      <w:t>ITE_LS</w:t>
    </w:r>
    <w:proofErr w:type="spellEnd"/>
    <w:r>
      <w:rPr>
        <w:rFonts w:ascii="Open Sans" w:eastAsia="Open Sans" w:hAnsi="Open Sans" w:cs="Open Sans"/>
        <w:b/>
        <w:color w:val="000000"/>
        <w:sz w:val="16"/>
        <w:szCs w:val="16"/>
      </w:rPr>
      <w:t xml:space="preserve">: </w:t>
    </w:r>
    <w:r>
      <w:rPr>
        <w:rFonts w:ascii="Open Sans" w:eastAsia="Open Sans" w:hAnsi="Open Sans" w:cs="Open Sans"/>
        <w:color w:val="000000"/>
        <w:sz w:val="16"/>
        <w:szCs w:val="16"/>
      </w:rPr>
      <w:t>via Pietro Sette - 080.3039751</w:t>
    </w:r>
    <w:r>
      <w:rPr>
        <w:rFonts w:ascii="Open Sans" w:eastAsia="Open Sans" w:hAnsi="Open Sans" w:cs="Open Sans"/>
        <w:b/>
        <w:color w:val="000000"/>
        <w:sz w:val="16"/>
        <w:szCs w:val="16"/>
      </w:rPr>
      <w:t>Codice Meccanografico:</w:t>
    </w:r>
    <w:r>
      <w:rPr>
        <w:rFonts w:ascii="Open Sans" w:eastAsia="Open Sans" w:hAnsi="Open Sans" w:cs="Open Sans"/>
        <w:color w:val="000000"/>
        <w:sz w:val="16"/>
        <w:szCs w:val="16"/>
      </w:rPr>
      <w:t xml:space="preserve"> BAIS01600D - </w:t>
    </w:r>
    <w:r>
      <w:rPr>
        <w:rFonts w:ascii="Open Sans" w:eastAsia="Open Sans" w:hAnsi="Open Sans" w:cs="Open Sans"/>
        <w:b/>
        <w:color w:val="000000"/>
        <w:sz w:val="16"/>
        <w:szCs w:val="16"/>
      </w:rPr>
      <w:t>Cod. fiscale:</w:t>
    </w:r>
    <w:r>
      <w:rPr>
        <w:rFonts w:ascii="Open Sans" w:eastAsia="Open Sans" w:hAnsi="Open Sans" w:cs="Open Sans"/>
        <w:color w:val="000000"/>
        <w:sz w:val="16"/>
        <w:szCs w:val="16"/>
      </w:rPr>
      <w:t xml:space="preserve"> 91053080726</w:t>
    </w:r>
  </w:p>
  <w:p w:rsidR="00A87F4A" w:rsidRDefault="002B0E54">
    <w:pPr>
      <w:pBdr>
        <w:top w:val="nil"/>
        <w:left w:val="nil"/>
        <w:bottom w:val="nil"/>
        <w:right w:val="nil"/>
        <w:between w:val="nil"/>
      </w:pBdr>
      <w:tabs>
        <w:tab w:val="right" w:pos="8505"/>
        <w:tab w:val="left" w:pos="9356"/>
      </w:tabs>
      <w:ind w:left="1418" w:right="-567"/>
      <w:rPr>
        <w:rFonts w:ascii="Open Sans" w:eastAsia="Open Sans" w:hAnsi="Open Sans" w:cs="Open Sans"/>
        <w:color w:val="000000"/>
        <w:sz w:val="16"/>
        <w:szCs w:val="16"/>
      </w:rPr>
    </w:pPr>
    <w:r>
      <w:rPr>
        <w:rFonts w:ascii="Open Sans" w:eastAsia="Open Sans" w:hAnsi="Open Sans" w:cs="Open Sans"/>
        <w:b/>
        <w:color w:val="000000"/>
        <w:sz w:val="16"/>
        <w:szCs w:val="16"/>
      </w:rPr>
      <w:t xml:space="preserve">Cod. univoco: </w:t>
    </w:r>
    <w:r>
      <w:rPr>
        <w:rFonts w:ascii="Open Sans" w:eastAsia="Open Sans" w:hAnsi="Open Sans" w:cs="Open Sans"/>
        <w:color w:val="000000"/>
        <w:sz w:val="16"/>
        <w:szCs w:val="16"/>
      </w:rPr>
      <w:t xml:space="preserve">UFZ88A - </w:t>
    </w:r>
    <w:r>
      <w:rPr>
        <w:rFonts w:ascii="Open Sans" w:eastAsia="Open Sans" w:hAnsi="Open Sans" w:cs="Open Sans"/>
        <w:b/>
        <w:color w:val="000000"/>
        <w:sz w:val="16"/>
        <w:szCs w:val="16"/>
      </w:rPr>
      <w:t xml:space="preserve">PEO: </w:t>
    </w:r>
    <w:r>
      <w:rPr>
        <w:rFonts w:ascii="Open Sans" w:eastAsia="Open Sans" w:hAnsi="Open Sans" w:cs="Open Sans"/>
        <w:color w:val="000000"/>
        <w:sz w:val="16"/>
        <w:szCs w:val="16"/>
      </w:rPr>
      <w:t xml:space="preserve">bais01600d@istruzione.it - </w:t>
    </w:r>
    <w:r>
      <w:rPr>
        <w:rFonts w:ascii="Open Sans" w:eastAsia="Open Sans" w:hAnsi="Open Sans" w:cs="Open Sans"/>
        <w:b/>
        <w:color w:val="000000"/>
        <w:sz w:val="16"/>
        <w:szCs w:val="16"/>
      </w:rPr>
      <w:t>PEC:</w:t>
    </w:r>
    <w:r>
      <w:rPr>
        <w:rFonts w:ascii="Open Sans" w:eastAsia="Open Sans" w:hAnsi="Open Sans" w:cs="Open Sans"/>
        <w:color w:val="000000"/>
        <w:sz w:val="16"/>
        <w:szCs w:val="16"/>
      </w:rPr>
      <w:t xml:space="preserve"> bais01600d@pec.istruzione.it - </w:t>
    </w:r>
    <w:hyperlink r:id="rId4">
      <w:r>
        <w:rPr>
          <w:rFonts w:ascii="Open Sans" w:eastAsia="Open Sans" w:hAnsi="Open Sans" w:cs="Open Sans"/>
          <w:color w:val="000099"/>
          <w:sz w:val="16"/>
          <w:szCs w:val="16"/>
          <w:u w:val="single"/>
        </w:rPr>
        <w:t>www.iisspietrosette.edu.it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249" w:rsidRDefault="00E77249">
      <w:r>
        <w:separator/>
      </w:r>
    </w:p>
  </w:footnote>
  <w:footnote w:type="continuationSeparator" w:id="0">
    <w:p w:rsidR="00E77249" w:rsidRDefault="00E772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F4A" w:rsidRDefault="002B0E54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it-IT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topMargin">
            <wp:posOffset>-2587624</wp:posOffset>
          </wp:positionV>
          <wp:extent cx="7397750" cy="2510155"/>
          <wp:effectExtent l="0" t="0" r="0" b="0"/>
          <wp:wrapNone/>
          <wp:docPr id="2" name="image1.png" descr="bd7597d4be7839835acb44167307c8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d7597d4be7839835acb44167307c8a4"/>
                  <pic:cNvPicPr preferRelativeResize="0"/>
                </pic:nvPicPr>
                <pic:blipFill>
                  <a:blip r:embed="rId1"/>
                  <a:srcRect b="26797"/>
                  <a:stretch>
                    <a:fillRect/>
                  </a:stretch>
                </pic:blipFill>
                <pic:spPr>
                  <a:xfrm>
                    <a:off x="0" y="0"/>
                    <a:ext cx="7397750" cy="2510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F4A"/>
    <w:rsid w:val="002B0E54"/>
    <w:rsid w:val="003A582A"/>
    <w:rsid w:val="00863205"/>
    <w:rsid w:val="00A87F4A"/>
    <w:rsid w:val="00AF745C"/>
    <w:rsid w:val="00E77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745C"/>
  </w:style>
  <w:style w:type="paragraph" w:styleId="Titolo1">
    <w:name w:val="heading 1"/>
    <w:basedOn w:val="Normale"/>
    <w:next w:val="Normale"/>
    <w:uiPriority w:val="9"/>
    <w:qFormat/>
    <w:rsid w:val="00AF745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F745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F745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F745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F745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F745C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AF745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AF745C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AF745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iisspietrosette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Ferrulli</dc:creator>
  <cp:lastModifiedBy>M.Ferrulli</cp:lastModifiedBy>
  <cp:revision>2</cp:revision>
  <dcterms:created xsi:type="dcterms:W3CDTF">2025-10-30T10:34:00Z</dcterms:created>
  <dcterms:modified xsi:type="dcterms:W3CDTF">2025-10-30T10:34:00Z</dcterms:modified>
</cp:coreProperties>
</file>